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6"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6"/>
      </w:tblGrid>
      <w:tr w:rsidR="00442FEC" w:rsidRPr="000D6499" w:rsidTr="0027089D">
        <w:trPr>
          <w:trHeight w:val="2257"/>
          <w:jc w:val="center"/>
        </w:trPr>
        <w:tc>
          <w:tcPr>
            <w:tcW w:w="9136" w:type="dxa"/>
          </w:tcPr>
          <w:p w:rsidR="00442FEC" w:rsidRPr="000D6499" w:rsidRDefault="00442FEC" w:rsidP="0027089D">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442FEC" w:rsidRPr="000D6499" w:rsidRDefault="00442FEC" w:rsidP="0027089D">
            <w:pPr>
              <w:jc w:val="center"/>
              <w:rPr>
                <w:sz w:val="28"/>
                <w:szCs w:val="28"/>
              </w:rPr>
            </w:pPr>
          </w:p>
          <w:p w:rsidR="00442FEC" w:rsidRPr="000D6499" w:rsidRDefault="00442FEC" w:rsidP="0027089D">
            <w:pPr>
              <w:jc w:val="center"/>
              <w:rPr>
                <w:sz w:val="28"/>
                <w:szCs w:val="28"/>
              </w:rPr>
            </w:pPr>
          </w:p>
          <w:p w:rsidR="00442FEC" w:rsidRPr="000D6499" w:rsidRDefault="00442FEC" w:rsidP="0027089D">
            <w:pPr>
              <w:tabs>
                <w:tab w:val="left" w:pos="1372"/>
              </w:tabs>
              <w:jc w:val="center"/>
              <w:rPr>
                <w:b/>
                <w:sz w:val="28"/>
                <w:szCs w:val="28"/>
              </w:rPr>
            </w:pPr>
            <w:r w:rsidRPr="000D6499">
              <w:rPr>
                <w:b/>
                <w:sz w:val="28"/>
                <w:szCs w:val="28"/>
              </w:rPr>
              <w:t>МУНИЦИПАЛЬНЫЙ</w:t>
            </w:r>
          </w:p>
          <w:p w:rsidR="00442FEC" w:rsidRPr="000D6499" w:rsidRDefault="00442FEC" w:rsidP="0027089D">
            <w:pPr>
              <w:tabs>
                <w:tab w:val="left" w:pos="3994"/>
              </w:tabs>
              <w:jc w:val="center"/>
              <w:rPr>
                <w:sz w:val="28"/>
                <w:szCs w:val="28"/>
              </w:rPr>
            </w:pPr>
            <w:r w:rsidRPr="000D6499">
              <w:rPr>
                <w:b/>
                <w:sz w:val="28"/>
                <w:szCs w:val="28"/>
              </w:rPr>
              <w:t>ВЕСТНИК</w:t>
            </w:r>
          </w:p>
          <w:p w:rsidR="00442FEC" w:rsidRPr="000D6499" w:rsidRDefault="00442FEC" w:rsidP="0027089D">
            <w:pPr>
              <w:jc w:val="center"/>
              <w:rPr>
                <w:sz w:val="28"/>
                <w:szCs w:val="28"/>
              </w:rPr>
            </w:pPr>
          </w:p>
          <w:p w:rsidR="00442FEC" w:rsidRPr="000D6499" w:rsidRDefault="00442FEC" w:rsidP="0027089D">
            <w:pPr>
              <w:tabs>
                <w:tab w:val="left" w:pos="5760"/>
              </w:tabs>
              <w:jc w:val="center"/>
              <w:rPr>
                <w:sz w:val="28"/>
                <w:szCs w:val="28"/>
              </w:rPr>
            </w:pPr>
          </w:p>
          <w:p w:rsidR="00442FEC" w:rsidRPr="000D6499" w:rsidRDefault="00442FEC" w:rsidP="0027089D">
            <w:pPr>
              <w:tabs>
                <w:tab w:val="left" w:pos="5760"/>
              </w:tabs>
              <w:jc w:val="center"/>
              <w:rPr>
                <w:sz w:val="28"/>
                <w:szCs w:val="28"/>
              </w:rPr>
            </w:pPr>
          </w:p>
          <w:p w:rsidR="00442FEC" w:rsidRPr="0010656D" w:rsidRDefault="00442FEC" w:rsidP="00674887">
            <w:pPr>
              <w:tabs>
                <w:tab w:val="left" w:pos="5760"/>
              </w:tabs>
              <w:jc w:val="center"/>
              <w:rPr>
                <w:sz w:val="28"/>
                <w:szCs w:val="28"/>
              </w:rPr>
            </w:pPr>
            <w:r>
              <w:rPr>
                <w:sz w:val="28"/>
                <w:szCs w:val="28"/>
              </w:rPr>
              <w:t>2</w:t>
            </w:r>
            <w:r w:rsidR="00674887">
              <w:rPr>
                <w:sz w:val="28"/>
                <w:szCs w:val="28"/>
              </w:rPr>
              <w:t>9</w:t>
            </w:r>
            <w:r>
              <w:rPr>
                <w:sz w:val="28"/>
                <w:szCs w:val="28"/>
              </w:rPr>
              <w:t xml:space="preserve"> декабря  </w:t>
            </w:r>
            <w:r w:rsidRPr="000D6499">
              <w:rPr>
                <w:sz w:val="28"/>
                <w:szCs w:val="28"/>
              </w:rPr>
              <w:t xml:space="preserve">2018 г. № </w:t>
            </w:r>
            <w:r>
              <w:rPr>
                <w:sz w:val="28"/>
                <w:szCs w:val="28"/>
              </w:rPr>
              <w:t>12</w:t>
            </w:r>
          </w:p>
        </w:tc>
      </w:tr>
    </w:tbl>
    <w:p w:rsidR="00442FEC" w:rsidRDefault="00442FEC" w:rsidP="00442FEC"/>
    <w:p w:rsidR="00787C72" w:rsidRDefault="00787C72"/>
    <w:p w:rsidR="0027089D" w:rsidRDefault="0027089D" w:rsidP="0027089D">
      <w:pPr>
        <w:jc w:val="center"/>
        <w:rPr>
          <w:rFonts w:ascii="Arial" w:hAnsi="Arial" w:cs="Arial"/>
          <w:b/>
          <w:sz w:val="32"/>
          <w:szCs w:val="32"/>
        </w:rPr>
        <w:sectPr w:rsidR="0027089D">
          <w:pgSz w:w="11906" w:h="16838"/>
          <w:pgMar w:top="567" w:right="850" w:bottom="709" w:left="1134" w:header="708" w:footer="708" w:gutter="0"/>
          <w:cols w:space="720"/>
        </w:sectPr>
      </w:pPr>
    </w:p>
    <w:p w:rsidR="0027089D" w:rsidRPr="0027089D" w:rsidRDefault="0027089D" w:rsidP="0027089D">
      <w:pPr>
        <w:jc w:val="center"/>
        <w:rPr>
          <w:b/>
          <w:sz w:val="22"/>
          <w:szCs w:val="22"/>
        </w:rPr>
      </w:pPr>
      <w:r w:rsidRPr="0027089D">
        <w:rPr>
          <w:b/>
          <w:sz w:val="22"/>
          <w:szCs w:val="22"/>
        </w:rPr>
        <w:lastRenderedPageBreak/>
        <w:t xml:space="preserve">27.12.2018г. №287 </w:t>
      </w:r>
    </w:p>
    <w:p w:rsidR="0027089D" w:rsidRPr="0027089D" w:rsidRDefault="0027089D" w:rsidP="0027089D">
      <w:pPr>
        <w:jc w:val="center"/>
        <w:rPr>
          <w:b/>
          <w:sz w:val="22"/>
          <w:szCs w:val="22"/>
        </w:rPr>
      </w:pPr>
      <w:r w:rsidRPr="0027089D">
        <w:rPr>
          <w:b/>
          <w:sz w:val="22"/>
          <w:szCs w:val="22"/>
        </w:rPr>
        <w:t>РОССИЙСКАЯ ФЕДЕРАЦИЯ</w:t>
      </w:r>
    </w:p>
    <w:p w:rsidR="0027089D" w:rsidRPr="0027089D" w:rsidRDefault="0027089D" w:rsidP="0027089D">
      <w:pPr>
        <w:jc w:val="center"/>
        <w:rPr>
          <w:b/>
          <w:sz w:val="22"/>
          <w:szCs w:val="22"/>
        </w:rPr>
      </w:pPr>
      <w:r w:rsidRPr="0027089D">
        <w:rPr>
          <w:b/>
          <w:iCs/>
          <w:sz w:val="22"/>
          <w:szCs w:val="22"/>
        </w:rPr>
        <w:t>ИРКУТСКАЯ ОБЛАСТЬ</w:t>
      </w:r>
    </w:p>
    <w:p w:rsidR="0027089D" w:rsidRPr="0027089D" w:rsidRDefault="0027089D" w:rsidP="0027089D">
      <w:pPr>
        <w:jc w:val="center"/>
        <w:rPr>
          <w:b/>
          <w:i/>
          <w:sz w:val="22"/>
          <w:szCs w:val="22"/>
        </w:rPr>
      </w:pPr>
      <w:r w:rsidRPr="0027089D">
        <w:rPr>
          <w:b/>
          <w:sz w:val="22"/>
          <w:szCs w:val="22"/>
        </w:rPr>
        <w:t>БОХАНСКИЙ МУНИЦИПАЛЬНЫЙ РАЙОН</w:t>
      </w:r>
    </w:p>
    <w:p w:rsidR="0027089D" w:rsidRPr="0027089D" w:rsidRDefault="0027089D" w:rsidP="0027089D">
      <w:pPr>
        <w:jc w:val="center"/>
        <w:rPr>
          <w:b/>
          <w:sz w:val="22"/>
          <w:szCs w:val="22"/>
        </w:rPr>
      </w:pPr>
      <w:r w:rsidRPr="0027089D">
        <w:rPr>
          <w:b/>
          <w:sz w:val="22"/>
          <w:szCs w:val="22"/>
        </w:rPr>
        <w:t>УКЫРСКОЕ СЕЛЬСКОЕ ПОСЕЛЕНИЕ</w:t>
      </w:r>
    </w:p>
    <w:p w:rsidR="0027089D" w:rsidRPr="0027089D" w:rsidRDefault="0027089D" w:rsidP="0027089D">
      <w:pPr>
        <w:jc w:val="center"/>
        <w:rPr>
          <w:b/>
          <w:sz w:val="22"/>
          <w:szCs w:val="22"/>
        </w:rPr>
      </w:pPr>
      <w:r w:rsidRPr="0027089D">
        <w:rPr>
          <w:b/>
          <w:sz w:val="22"/>
          <w:szCs w:val="22"/>
        </w:rPr>
        <w:t>ДУМА</w:t>
      </w:r>
    </w:p>
    <w:p w:rsidR="0027089D" w:rsidRPr="0027089D" w:rsidRDefault="0027089D" w:rsidP="0027089D">
      <w:pPr>
        <w:jc w:val="center"/>
        <w:rPr>
          <w:b/>
          <w:sz w:val="22"/>
          <w:szCs w:val="22"/>
        </w:rPr>
      </w:pPr>
      <w:r w:rsidRPr="0027089D">
        <w:rPr>
          <w:b/>
          <w:sz w:val="22"/>
          <w:szCs w:val="22"/>
        </w:rPr>
        <w:t xml:space="preserve">РЕШЕНИЕ  </w:t>
      </w:r>
    </w:p>
    <w:p w:rsidR="0027089D" w:rsidRPr="0027089D" w:rsidRDefault="0027089D" w:rsidP="0027089D">
      <w:pPr>
        <w:jc w:val="center"/>
        <w:rPr>
          <w:b/>
          <w:sz w:val="22"/>
          <w:szCs w:val="22"/>
        </w:rPr>
      </w:pPr>
    </w:p>
    <w:p w:rsidR="0027089D" w:rsidRPr="0027089D" w:rsidRDefault="0027089D" w:rsidP="0027089D">
      <w:pPr>
        <w:tabs>
          <w:tab w:val="left" w:pos="4560"/>
        </w:tabs>
        <w:autoSpaceDE w:val="0"/>
        <w:autoSpaceDN w:val="0"/>
        <w:adjustRightInd w:val="0"/>
        <w:ind w:firstLine="540"/>
        <w:jc w:val="center"/>
        <w:outlineLvl w:val="1"/>
        <w:rPr>
          <w:sz w:val="22"/>
          <w:szCs w:val="22"/>
        </w:rPr>
      </w:pPr>
      <w:r w:rsidRPr="0027089D">
        <w:rPr>
          <w:b/>
          <w:sz w:val="22"/>
          <w:szCs w:val="22"/>
        </w:rPr>
        <w:t>О БЮДЖЕТЕ  МУНИЦИПАЛЬНОГО ОБРАЗОВАНИЯ «УКЫР» НА 2019 ГОД И НА ПЛАНОВЫЙ ПЕРИОД 2020-2021 ГОДОВ</w:t>
      </w:r>
    </w:p>
    <w:p w:rsidR="0027089D" w:rsidRPr="0027089D" w:rsidRDefault="0027089D" w:rsidP="0027089D">
      <w:pPr>
        <w:autoSpaceDE w:val="0"/>
        <w:autoSpaceDN w:val="0"/>
        <w:adjustRightInd w:val="0"/>
        <w:ind w:firstLine="540"/>
        <w:jc w:val="both"/>
        <w:outlineLvl w:val="1"/>
        <w:rPr>
          <w:sz w:val="22"/>
          <w:szCs w:val="22"/>
        </w:rPr>
      </w:pPr>
      <w:r w:rsidRPr="0027089D">
        <w:rPr>
          <w:sz w:val="22"/>
          <w:szCs w:val="22"/>
        </w:rPr>
        <w:t xml:space="preserve"> </w:t>
      </w:r>
    </w:p>
    <w:p w:rsidR="0027089D" w:rsidRPr="0027089D" w:rsidRDefault="0027089D" w:rsidP="0027089D">
      <w:pPr>
        <w:autoSpaceDE w:val="0"/>
        <w:autoSpaceDN w:val="0"/>
        <w:adjustRightInd w:val="0"/>
        <w:ind w:firstLine="540"/>
        <w:jc w:val="both"/>
        <w:outlineLvl w:val="1"/>
        <w:rPr>
          <w:sz w:val="22"/>
          <w:szCs w:val="22"/>
        </w:rPr>
      </w:pPr>
      <w:r w:rsidRPr="0027089D">
        <w:rPr>
          <w:sz w:val="22"/>
          <w:szCs w:val="22"/>
        </w:rPr>
        <w:t>Статья 1</w:t>
      </w:r>
    </w:p>
    <w:p w:rsidR="0027089D" w:rsidRPr="0027089D" w:rsidRDefault="0027089D" w:rsidP="0027089D">
      <w:pPr>
        <w:autoSpaceDE w:val="0"/>
        <w:autoSpaceDN w:val="0"/>
        <w:adjustRightInd w:val="0"/>
        <w:ind w:firstLine="709"/>
        <w:jc w:val="both"/>
        <w:rPr>
          <w:sz w:val="22"/>
          <w:szCs w:val="22"/>
        </w:rPr>
      </w:pPr>
      <w:r w:rsidRPr="0027089D">
        <w:rPr>
          <w:sz w:val="22"/>
          <w:szCs w:val="22"/>
        </w:rPr>
        <w:t>1. Утвердить основные характеристики местного бюджета на 2019 год :</w:t>
      </w:r>
    </w:p>
    <w:p w:rsidR="0027089D" w:rsidRPr="0027089D" w:rsidRDefault="0027089D" w:rsidP="0027089D">
      <w:pPr>
        <w:autoSpaceDE w:val="0"/>
        <w:autoSpaceDN w:val="0"/>
        <w:adjustRightInd w:val="0"/>
        <w:ind w:firstLine="709"/>
        <w:jc w:val="both"/>
        <w:rPr>
          <w:sz w:val="22"/>
          <w:szCs w:val="22"/>
        </w:rPr>
      </w:pPr>
      <w:r w:rsidRPr="0027089D">
        <w:rPr>
          <w:sz w:val="22"/>
          <w:szCs w:val="22"/>
        </w:rPr>
        <w:t>общий объем доходов бюджета МО «Укыр» в сумме  10693,3 тыс. рублей, в том числе безвозмездные поступления в сумме  6198,6 тыс. рублей;</w:t>
      </w:r>
    </w:p>
    <w:p w:rsidR="0027089D" w:rsidRPr="0027089D" w:rsidRDefault="0027089D" w:rsidP="0027089D">
      <w:pPr>
        <w:ind w:firstLine="709"/>
        <w:jc w:val="both"/>
        <w:rPr>
          <w:sz w:val="22"/>
          <w:szCs w:val="22"/>
        </w:rPr>
      </w:pPr>
      <w:r w:rsidRPr="0027089D">
        <w:rPr>
          <w:sz w:val="22"/>
          <w:szCs w:val="22"/>
        </w:rPr>
        <w:t>общий объем расходов бюджета МО «Укыр» в сумме 10918,1 тыс. рублей;</w:t>
      </w:r>
    </w:p>
    <w:p w:rsidR="0027089D" w:rsidRPr="0027089D" w:rsidRDefault="0027089D" w:rsidP="0027089D">
      <w:pPr>
        <w:autoSpaceDE w:val="0"/>
        <w:autoSpaceDN w:val="0"/>
        <w:adjustRightInd w:val="0"/>
        <w:ind w:firstLine="709"/>
        <w:jc w:val="both"/>
        <w:rPr>
          <w:sz w:val="22"/>
          <w:szCs w:val="22"/>
        </w:rPr>
      </w:pPr>
      <w:r w:rsidRPr="0027089D">
        <w:rPr>
          <w:sz w:val="22"/>
          <w:szCs w:val="22"/>
        </w:rPr>
        <w:t>размер дефицита бюджета МО «Укыр» в сумме 224,7 тыс. рублей или 5 % утвержденного общего годового объема доходов бюджета МО «Укыр» без учета утвержденного объема безвозмездных поступлений.</w:t>
      </w:r>
    </w:p>
    <w:p w:rsidR="0027089D" w:rsidRPr="0027089D" w:rsidRDefault="0027089D" w:rsidP="0027089D">
      <w:pPr>
        <w:autoSpaceDE w:val="0"/>
        <w:autoSpaceDN w:val="0"/>
        <w:adjustRightInd w:val="0"/>
        <w:ind w:firstLine="709"/>
        <w:jc w:val="both"/>
        <w:rPr>
          <w:sz w:val="22"/>
          <w:szCs w:val="22"/>
        </w:rPr>
      </w:pPr>
      <w:r w:rsidRPr="0027089D">
        <w:rPr>
          <w:sz w:val="22"/>
          <w:szCs w:val="22"/>
        </w:rPr>
        <w:t>2. Утвердить основные характеристики местного бюджета на плановый период 2020-2021 годов :</w:t>
      </w:r>
    </w:p>
    <w:p w:rsidR="0027089D" w:rsidRPr="0027089D" w:rsidRDefault="0027089D" w:rsidP="0027089D">
      <w:pPr>
        <w:autoSpaceDE w:val="0"/>
        <w:autoSpaceDN w:val="0"/>
        <w:adjustRightInd w:val="0"/>
        <w:ind w:firstLine="709"/>
        <w:jc w:val="both"/>
        <w:rPr>
          <w:sz w:val="22"/>
          <w:szCs w:val="22"/>
        </w:rPr>
      </w:pPr>
      <w:r w:rsidRPr="0027089D">
        <w:rPr>
          <w:sz w:val="22"/>
          <w:szCs w:val="22"/>
        </w:rPr>
        <w:t>общий объем доходов бюджета МО «Укыр» на 2020 год в сумме  11592,4 тыс. рублей, в том числе безвозмездные поступления в сумме  6317,5 тыс. рублей; на 2021 год в сумме 11875,3 тыс. рублей, в том числе безвозмездные поступления в сумме 6324,8 тыс. рублей.</w:t>
      </w:r>
    </w:p>
    <w:p w:rsidR="0027089D" w:rsidRPr="0027089D" w:rsidRDefault="0027089D" w:rsidP="0027089D">
      <w:pPr>
        <w:ind w:firstLine="709"/>
        <w:jc w:val="both"/>
        <w:rPr>
          <w:sz w:val="22"/>
          <w:szCs w:val="22"/>
        </w:rPr>
      </w:pPr>
      <w:r w:rsidRPr="0027089D">
        <w:rPr>
          <w:sz w:val="22"/>
          <w:szCs w:val="22"/>
        </w:rPr>
        <w:t xml:space="preserve">общий объем расходов бюджета МО «Укыр» на 2020 год в сумме 11856,1 тыс. рублей; размер дефицита 263,7 тыс. рублей или 5 % утвержденного общего годового объема доходов бюджета МО «Укыр» без учета утвержденного объема безвозмездных поступлений; на 2021 год в сумме 12152,8 тыс. рублей, размер дефицита 277,5 тыс. рублей или 5% утвержденного общего годового объема </w:t>
      </w:r>
      <w:r w:rsidRPr="0027089D">
        <w:rPr>
          <w:sz w:val="22"/>
          <w:szCs w:val="22"/>
        </w:rPr>
        <w:lastRenderedPageBreak/>
        <w:t>доходов бюджета без учета объема безвозмездных поступлений.</w:t>
      </w:r>
    </w:p>
    <w:p w:rsidR="0027089D" w:rsidRPr="0027089D" w:rsidRDefault="0027089D" w:rsidP="0027089D">
      <w:pPr>
        <w:autoSpaceDE w:val="0"/>
        <w:autoSpaceDN w:val="0"/>
        <w:adjustRightInd w:val="0"/>
        <w:ind w:firstLine="709"/>
        <w:jc w:val="both"/>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Статья 2</w:t>
      </w:r>
    </w:p>
    <w:p w:rsidR="0027089D" w:rsidRPr="0027089D" w:rsidRDefault="0027089D" w:rsidP="0027089D">
      <w:pPr>
        <w:autoSpaceDE w:val="0"/>
        <w:autoSpaceDN w:val="0"/>
        <w:adjustRightInd w:val="0"/>
        <w:ind w:firstLine="709"/>
        <w:jc w:val="both"/>
        <w:rPr>
          <w:sz w:val="22"/>
          <w:szCs w:val="22"/>
        </w:rPr>
      </w:pPr>
      <w:r w:rsidRPr="0027089D">
        <w:rPr>
          <w:sz w:val="22"/>
          <w:szCs w:val="22"/>
        </w:rPr>
        <w:t>Установить, что доходы бюджета МО «Укыр», поступающие в 2019-2021 годах , формируются за счет:</w:t>
      </w:r>
    </w:p>
    <w:p w:rsidR="0027089D" w:rsidRPr="0027089D" w:rsidRDefault="0027089D" w:rsidP="0027089D">
      <w:pPr>
        <w:ind w:firstLine="709"/>
        <w:jc w:val="both"/>
        <w:rPr>
          <w:sz w:val="22"/>
          <w:szCs w:val="22"/>
        </w:rPr>
      </w:pPr>
      <w:r w:rsidRPr="0027089D">
        <w:rPr>
          <w:sz w:val="22"/>
          <w:szCs w:val="22"/>
        </w:rPr>
        <w:t>1)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27089D" w:rsidRPr="0027089D" w:rsidRDefault="0027089D" w:rsidP="0027089D">
      <w:pPr>
        <w:ind w:firstLine="709"/>
        <w:jc w:val="both"/>
        <w:rPr>
          <w:sz w:val="22"/>
          <w:szCs w:val="22"/>
        </w:rPr>
      </w:pPr>
      <w:r w:rsidRPr="0027089D">
        <w:rPr>
          <w:sz w:val="22"/>
          <w:szCs w:val="22"/>
        </w:rPr>
        <w:t>-налога на доходы физических лиц - по нормативу 7 процента;</w:t>
      </w:r>
    </w:p>
    <w:p w:rsidR="0027089D" w:rsidRPr="0027089D" w:rsidRDefault="0027089D" w:rsidP="0027089D">
      <w:pPr>
        <w:ind w:firstLine="709"/>
        <w:jc w:val="both"/>
        <w:rPr>
          <w:sz w:val="22"/>
          <w:szCs w:val="22"/>
        </w:rPr>
      </w:pPr>
      <w:r w:rsidRPr="0027089D">
        <w:rPr>
          <w:sz w:val="22"/>
          <w:szCs w:val="22"/>
        </w:rPr>
        <w:t>-единого сельскохозяйственного налога – по нормативу 30 процентов;</w:t>
      </w:r>
    </w:p>
    <w:p w:rsidR="0027089D" w:rsidRPr="0027089D" w:rsidRDefault="0027089D" w:rsidP="0027089D">
      <w:pPr>
        <w:ind w:firstLine="709"/>
        <w:jc w:val="both"/>
        <w:rPr>
          <w:sz w:val="22"/>
          <w:szCs w:val="22"/>
        </w:rPr>
      </w:pPr>
      <w:r w:rsidRPr="0027089D">
        <w:rPr>
          <w:sz w:val="22"/>
          <w:szCs w:val="22"/>
        </w:rPr>
        <w:t>-земельного налога - по нормативу 100 процентов;</w:t>
      </w:r>
    </w:p>
    <w:p w:rsidR="0027089D" w:rsidRPr="0027089D" w:rsidRDefault="0027089D" w:rsidP="0027089D">
      <w:pPr>
        <w:ind w:firstLine="709"/>
        <w:jc w:val="both"/>
        <w:rPr>
          <w:sz w:val="22"/>
          <w:szCs w:val="22"/>
        </w:rPr>
      </w:pPr>
      <w:r w:rsidRPr="0027089D">
        <w:rPr>
          <w:sz w:val="22"/>
          <w:szCs w:val="22"/>
        </w:rPr>
        <w:t>-налога на имущество физических лиц - по нормативу 100 процентов;</w:t>
      </w:r>
    </w:p>
    <w:p w:rsidR="0027089D" w:rsidRPr="0027089D" w:rsidRDefault="0027089D" w:rsidP="0027089D">
      <w:pPr>
        <w:ind w:firstLine="709"/>
        <w:jc w:val="both"/>
        <w:rPr>
          <w:sz w:val="22"/>
          <w:szCs w:val="22"/>
        </w:rPr>
      </w:pPr>
      <w:r w:rsidRPr="0027089D">
        <w:rPr>
          <w:sz w:val="22"/>
          <w:szCs w:val="22"/>
        </w:rPr>
        <w:t xml:space="preserve">2) доходов от использования имущества, находящегося в муниципальной собственности, за исключением имущества муниципальных автономных и бюджетных учреждений, а также имущества муниципальных унитарных предприятий, в том числе казенных – по нормативу 100 процентов; </w:t>
      </w:r>
    </w:p>
    <w:p w:rsidR="0027089D" w:rsidRPr="0027089D" w:rsidRDefault="0027089D" w:rsidP="0027089D">
      <w:pPr>
        <w:ind w:firstLine="709"/>
        <w:jc w:val="both"/>
        <w:rPr>
          <w:sz w:val="22"/>
          <w:szCs w:val="22"/>
        </w:rPr>
      </w:pPr>
      <w:r w:rsidRPr="0027089D">
        <w:rPr>
          <w:sz w:val="22"/>
          <w:szCs w:val="22"/>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7089D" w:rsidRPr="0027089D" w:rsidRDefault="0027089D" w:rsidP="0027089D">
      <w:pPr>
        <w:ind w:firstLine="709"/>
        <w:jc w:val="both"/>
        <w:rPr>
          <w:sz w:val="22"/>
          <w:szCs w:val="22"/>
        </w:rPr>
      </w:pPr>
      <w:r w:rsidRPr="0027089D">
        <w:rPr>
          <w:sz w:val="22"/>
          <w:szCs w:val="22"/>
        </w:rPr>
        <w:t>-плата за пользование водными объектами в зависимости от права собственности на водные объекты – по нормативу 100 процентов;</w:t>
      </w:r>
    </w:p>
    <w:p w:rsidR="0027089D" w:rsidRPr="0027089D" w:rsidRDefault="0027089D" w:rsidP="0027089D">
      <w:pPr>
        <w:ind w:firstLine="709"/>
        <w:jc w:val="both"/>
        <w:rPr>
          <w:sz w:val="22"/>
          <w:szCs w:val="22"/>
        </w:rPr>
      </w:pPr>
      <w:r w:rsidRPr="0027089D">
        <w:rPr>
          <w:sz w:val="22"/>
          <w:szCs w:val="22"/>
        </w:rPr>
        <w:t>- плата за использование лесов, расположенных на землях, находящихся в муниципальной собственности, - по нормативу 100 процентов;</w:t>
      </w:r>
    </w:p>
    <w:p w:rsidR="0027089D" w:rsidRPr="0027089D" w:rsidRDefault="0027089D" w:rsidP="0027089D">
      <w:pPr>
        <w:ind w:firstLine="709"/>
        <w:jc w:val="both"/>
        <w:rPr>
          <w:sz w:val="22"/>
          <w:szCs w:val="22"/>
        </w:rPr>
      </w:pPr>
      <w:r w:rsidRPr="0027089D">
        <w:rPr>
          <w:sz w:val="22"/>
          <w:szCs w:val="22"/>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w:t>
      </w:r>
      <w:r w:rsidRPr="0027089D">
        <w:rPr>
          <w:sz w:val="22"/>
          <w:szCs w:val="22"/>
        </w:rPr>
        <w:lastRenderedPageBreak/>
        <w:t>участков, находящихся в муниципальной собственности, по нормативу 100 процентов;</w:t>
      </w:r>
    </w:p>
    <w:p w:rsidR="0027089D" w:rsidRPr="0027089D" w:rsidRDefault="0027089D" w:rsidP="0027089D">
      <w:pPr>
        <w:ind w:firstLine="709"/>
        <w:jc w:val="both"/>
        <w:rPr>
          <w:sz w:val="22"/>
          <w:szCs w:val="22"/>
        </w:rPr>
      </w:pPr>
      <w:r w:rsidRPr="0027089D">
        <w:rPr>
          <w:sz w:val="22"/>
          <w:szCs w:val="22"/>
        </w:rPr>
        <w:t>- 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 нормативу 100 процентов;</w:t>
      </w:r>
    </w:p>
    <w:p w:rsidR="0027089D" w:rsidRPr="0027089D" w:rsidRDefault="0027089D" w:rsidP="0027089D">
      <w:pPr>
        <w:ind w:firstLine="709"/>
        <w:jc w:val="both"/>
        <w:rPr>
          <w:sz w:val="22"/>
          <w:szCs w:val="22"/>
        </w:rPr>
      </w:pPr>
      <w:r w:rsidRPr="0027089D">
        <w:rPr>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27089D" w:rsidRPr="0027089D" w:rsidRDefault="0027089D" w:rsidP="0027089D">
      <w:pPr>
        <w:ind w:firstLine="709"/>
        <w:jc w:val="both"/>
        <w:rPr>
          <w:sz w:val="22"/>
          <w:szCs w:val="22"/>
        </w:rPr>
      </w:pPr>
      <w:r w:rsidRPr="0027089D">
        <w:rPr>
          <w:sz w:val="22"/>
          <w:szCs w:val="22"/>
        </w:rPr>
        <w:t>-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27089D" w:rsidRPr="0027089D" w:rsidRDefault="0027089D" w:rsidP="0027089D">
      <w:pPr>
        <w:ind w:firstLine="709"/>
        <w:jc w:val="both"/>
        <w:rPr>
          <w:sz w:val="22"/>
          <w:szCs w:val="22"/>
        </w:rPr>
      </w:pPr>
      <w:r w:rsidRPr="0027089D">
        <w:rPr>
          <w:sz w:val="22"/>
          <w:szCs w:val="22"/>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27089D" w:rsidRPr="0027089D" w:rsidRDefault="0027089D" w:rsidP="0027089D">
      <w:pPr>
        <w:ind w:firstLine="709"/>
        <w:jc w:val="both"/>
        <w:rPr>
          <w:sz w:val="22"/>
          <w:szCs w:val="22"/>
        </w:rPr>
      </w:pPr>
      <w:r w:rsidRPr="0027089D">
        <w:rPr>
          <w:sz w:val="22"/>
          <w:szCs w:val="22"/>
        </w:rPr>
        <w:t>-доходов от оказания платных услуг, оказываемых казенными учреждениями;</w:t>
      </w:r>
    </w:p>
    <w:p w:rsidR="0027089D" w:rsidRPr="0027089D" w:rsidRDefault="0027089D" w:rsidP="0027089D">
      <w:pPr>
        <w:ind w:firstLine="709"/>
        <w:jc w:val="both"/>
        <w:rPr>
          <w:sz w:val="22"/>
          <w:szCs w:val="22"/>
        </w:rPr>
      </w:pPr>
      <w:r w:rsidRPr="0027089D">
        <w:rPr>
          <w:sz w:val="22"/>
          <w:szCs w:val="22"/>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учреждении, а также имущества муниципальных унитарных предприятий, в том числе казенных;</w:t>
      </w:r>
    </w:p>
    <w:p w:rsidR="0027089D" w:rsidRPr="0027089D" w:rsidRDefault="0027089D" w:rsidP="0027089D">
      <w:pPr>
        <w:ind w:firstLine="709"/>
        <w:jc w:val="both"/>
        <w:rPr>
          <w:sz w:val="22"/>
          <w:szCs w:val="22"/>
        </w:rPr>
      </w:pPr>
      <w:r w:rsidRPr="0027089D">
        <w:rPr>
          <w:sz w:val="22"/>
          <w:szCs w:val="22"/>
        </w:rPr>
        <w:t xml:space="preserve">-средства, получаемые от передачи имущества, находящегося  в муниципальной собственности (за исключением имущества </w:t>
      </w:r>
      <w:r w:rsidRPr="0027089D">
        <w:rPr>
          <w:sz w:val="22"/>
          <w:szCs w:val="22"/>
        </w:rPr>
        <w:lastRenderedPageBreak/>
        <w:t>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27089D" w:rsidRPr="0027089D" w:rsidRDefault="0027089D" w:rsidP="0027089D">
      <w:pPr>
        <w:ind w:firstLine="709"/>
        <w:jc w:val="both"/>
        <w:rPr>
          <w:sz w:val="22"/>
          <w:szCs w:val="22"/>
        </w:rPr>
      </w:pPr>
      <w:r w:rsidRPr="0027089D">
        <w:rPr>
          <w:sz w:val="22"/>
          <w:szCs w:val="22"/>
        </w:rPr>
        <w:t>-доходы от уплаты акцизов на дизельное топливо,  на моторные масла для дизельных и (или) карбюраторных двигателей, производимые на территории РФ, подлежащие зачислению в консолидированный бюджет - по нормативу 0,045 процентов;</w:t>
      </w:r>
    </w:p>
    <w:p w:rsidR="0027089D" w:rsidRPr="0027089D" w:rsidRDefault="0027089D" w:rsidP="0027089D">
      <w:pPr>
        <w:ind w:firstLine="709"/>
        <w:jc w:val="both"/>
        <w:rPr>
          <w:sz w:val="22"/>
          <w:szCs w:val="22"/>
        </w:rPr>
      </w:pPr>
      <w:r w:rsidRPr="0027089D">
        <w:rPr>
          <w:sz w:val="22"/>
          <w:szCs w:val="22"/>
        </w:rPr>
        <w:t>- доходы в виде прибыли, приходящейся на доли в уставных (складочных) капиталах хозяйственных товариществ и обществ, или дивидентов по акциям, принадлежащим муниципальным образованиям, за исключением случаев, установленных федеральными законами;</w:t>
      </w:r>
    </w:p>
    <w:p w:rsidR="0027089D" w:rsidRPr="0027089D" w:rsidRDefault="0027089D" w:rsidP="0027089D">
      <w:pPr>
        <w:ind w:firstLine="709"/>
        <w:jc w:val="both"/>
        <w:rPr>
          <w:sz w:val="22"/>
          <w:szCs w:val="22"/>
        </w:rPr>
      </w:pPr>
      <w:r w:rsidRPr="0027089D">
        <w:rPr>
          <w:sz w:val="22"/>
          <w:szCs w:val="22"/>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7089D" w:rsidRPr="0027089D" w:rsidRDefault="0027089D" w:rsidP="0027089D">
      <w:pPr>
        <w:ind w:firstLine="709"/>
        <w:jc w:val="both"/>
        <w:rPr>
          <w:sz w:val="22"/>
          <w:szCs w:val="22"/>
        </w:rPr>
      </w:pPr>
      <w:r w:rsidRPr="0027089D">
        <w:rPr>
          <w:sz w:val="22"/>
          <w:szCs w:val="22"/>
        </w:rPr>
        <w:t>- отмененных налогов и сборов и сумм погашения налоговой задолженности прошлых лет - в соответствии с нормативами отчислений согласно законодательству субъекта Российской Федерации;</w:t>
      </w:r>
    </w:p>
    <w:p w:rsidR="0027089D" w:rsidRPr="0027089D" w:rsidRDefault="0027089D" w:rsidP="0027089D">
      <w:pPr>
        <w:ind w:firstLine="709"/>
        <w:jc w:val="both"/>
        <w:rPr>
          <w:sz w:val="22"/>
          <w:szCs w:val="22"/>
        </w:rPr>
      </w:pPr>
      <w:r w:rsidRPr="0027089D">
        <w:rPr>
          <w:sz w:val="22"/>
          <w:szCs w:val="22"/>
        </w:rPr>
        <w:t>- 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27089D" w:rsidRPr="0027089D" w:rsidRDefault="0027089D" w:rsidP="0027089D">
      <w:pPr>
        <w:autoSpaceDE w:val="0"/>
        <w:autoSpaceDN w:val="0"/>
        <w:adjustRightInd w:val="0"/>
        <w:ind w:firstLine="709"/>
        <w:jc w:val="both"/>
        <w:outlineLvl w:val="3"/>
        <w:rPr>
          <w:sz w:val="22"/>
          <w:szCs w:val="22"/>
        </w:rPr>
      </w:pPr>
      <w:r w:rsidRPr="0027089D">
        <w:rPr>
          <w:sz w:val="22"/>
          <w:szCs w:val="22"/>
        </w:rPr>
        <w:t>-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27089D" w:rsidRPr="0027089D" w:rsidRDefault="0027089D" w:rsidP="0027089D">
      <w:pPr>
        <w:ind w:firstLine="709"/>
        <w:jc w:val="both"/>
        <w:rPr>
          <w:sz w:val="22"/>
          <w:szCs w:val="22"/>
        </w:rPr>
      </w:pPr>
      <w:r w:rsidRPr="0027089D">
        <w:rPr>
          <w:sz w:val="22"/>
          <w:szCs w:val="22"/>
        </w:rPr>
        <w:t>- суммы денежных взысканий (штрафов)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27089D" w:rsidRPr="0027089D" w:rsidRDefault="0027089D" w:rsidP="0027089D">
      <w:pPr>
        <w:ind w:firstLine="709"/>
        <w:jc w:val="both"/>
        <w:rPr>
          <w:sz w:val="22"/>
          <w:szCs w:val="22"/>
        </w:rPr>
      </w:pPr>
      <w:r w:rsidRPr="0027089D">
        <w:rPr>
          <w:sz w:val="22"/>
          <w:szCs w:val="22"/>
        </w:rPr>
        <w:t>- суммы денежных взысканий (штрафов)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27089D" w:rsidRPr="0027089D" w:rsidRDefault="0027089D" w:rsidP="0027089D">
      <w:pPr>
        <w:autoSpaceDE w:val="0"/>
        <w:autoSpaceDN w:val="0"/>
        <w:adjustRightInd w:val="0"/>
        <w:ind w:firstLine="709"/>
        <w:jc w:val="both"/>
        <w:outlineLvl w:val="3"/>
        <w:rPr>
          <w:sz w:val="22"/>
          <w:szCs w:val="22"/>
        </w:rPr>
      </w:pPr>
      <w:r w:rsidRPr="0027089D">
        <w:rPr>
          <w:sz w:val="22"/>
          <w:szCs w:val="22"/>
        </w:rPr>
        <w:t xml:space="preserve">- суммы денежных взысканий за нарушение законодательства Российской </w:t>
      </w:r>
      <w:r w:rsidRPr="0027089D">
        <w:rPr>
          <w:sz w:val="22"/>
          <w:szCs w:val="22"/>
        </w:rPr>
        <w:lastRenderedPageBreak/>
        <w:t>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межмуниципального, местного значения, - по нормативу 100 процентов;</w:t>
      </w:r>
    </w:p>
    <w:p w:rsidR="0027089D" w:rsidRPr="0027089D" w:rsidRDefault="0027089D" w:rsidP="0027089D">
      <w:pPr>
        <w:ind w:firstLine="709"/>
        <w:jc w:val="both"/>
        <w:rPr>
          <w:sz w:val="22"/>
          <w:szCs w:val="22"/>
        </w:rPr>
      </w:pPr>
      <w:r w:rsidRPr="0027089D">
        <w:rPr>
          <w:sz w:val="22"/>
          <w:szCs w:val="22"/>
        </w:rPr>
        <w:t>- суммы денежных взысканий (штрафов) за нарушение законодательства РФ, не предусмотренного п.1, 2, 3 ст. 46 Бюджетного кодекса РФ – в бюджет поселения по месту нахождения органа или должностного лица, принявшего решение о наложении денежного взыскания (штрафа), - по нормативу 100 процентов;</w:t>
      </w:r>
    </w:p>
    <w:p w:rsidR="0027089D" w:rsidRPr="0027089D" w:rsidRDefault="0027089D" w:rsidP="0027089D">
      <w:pPr>
        <w:ind w:firstLine="709"/>
        <w:jc w:val="both"/>
        <w:rPr>
          <w:sz w:val="22"/>
          <w:szCs w:val="22"/>
        </w:rPr>
      </w:pPr>
      <w:r w:rsidRPr="0027089D">
        <w:rPr>
          <w:sz w:val="22"/>
          <w:szCs w:val="22"/>
        </w:rPr>
        <w:t>- суммы денежных взысканий (штрафов), предусмотренных статьями 116, 118 и 119.1 , пунктами 1, 2 статьи 120, статьями 125, 126, 128, 129, 129.1, 132, 133, 134, 135, 135.1 Налогового кодекса РФ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27089D" w:rsidRPr="0027089D" w:rsidRDefault="0027089D" w:rsidP="0027089D">
      <w:pPr>
        <w:ind w:firstLine="709"/>
        <w:jc w:val="both"/>
        <w:rPr>
          <w:sz w:val="22"/>
          <w:szCs w:val="22"/>
        </w:rPr>
      </w:pPr>
      <w:r w:rsidRPr="0027089D">
        <w:rPr>
          <w:sz w:val="22"/>
          <w:szCs w:val="22"/>
        </w:rPr>
        <w:t>- суммы денежных взысканий (штрафов) за административные правонарушения в области налогов и сборов, предусмотренных кодексом РФ об административных правонарушениях,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27089D" w:rsidRPr="0027089D" w:rsidRDefault="0027089D" w:rsidP="0027089D">
      <w:pPr>
        <w:ind w:firstLine="709"/>
        <w:jc w:val="both"/>
        <w:rPr>
          <w:sz w:val="22"/>
          <w:szCs w:val="22"/>
        </w:rPr>
      </w:pPr>
      <w:r w:rsidRPr="0027089D">
        <w:rPr>
          <w:sz w:val="22"/>
          <w:szCs w:val="22"/>
        </w:rPr>
        <w:t>- суммы денежных взысканий (штрафов) за нарушение бюджетного законодательства РФ (в части бюджетов поселений), а также штрафов, установленных правовыми актами органов местного самоуправления поселений – по нормативу 100 процентов;</w:t>
      </w:r>
    </w:p>
    <w:p w:rsidR="0027089D" w:rsidRPr="0027089D" w:rsidRDefault="0027089D" w:rsidP="0027089D">
      <w:pPr>
        <w:ind w:firstLine="709"/>
        <w:jc w:val="both"/>
        <w:rPr>
          <w:sz w:val="22"/>
          <w:szCs w:val="22"/>
        </w:rPr>
      </w:pPr>
      <w:r w:rsidRPr="0027089D">
        <w:rPr>
          <w:sz w:val="22"/>
          <w:szCs w:val="22"/>
        </w:rPr>
        <w:t>- суммы конфискаций, компенсаций и иные средства, в принудительном порядке изымаемые в доход поселений в соответствии с законодательством РФ и решениями судов – по нормативу 100 процентов;</w:t>
      </w:r>
    </w:p>
    <w:p w:rsidR="0027089D" w:rsidRPr="0027089D" w:rsidRDefault="0027089D" w:rsidP="0027089D">
      <w:pPr>
        <w:ind w:firstLine="709"/>
        <w:jc w:val="both"/>
        <w:rPr>
          <w:sz w:val="22"/>
          <w:szCs w:val="22"/>
        </w:rPr>
      </w:pPr>
      <w:r w:rsidRPr="0027089D">
        <w:rPr>
          <w:sz w:val="22"/>
          <w:szCs w:val="22"/>
        </w:rPr>
        <w:t>- штрафы и иные суммы принудительного изъятия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муниципальным заказчиком, действующим от имени поселения, - в бюджет поселения по нормативу 100 процентов;</w:t>
      </w:r>
    </w:p>
    <w:p w:rsidR="0027089D" w:rsidRPr="0027089D" w:rsidRDefault="0027089D" w:rsidP="0027089D">
      <w:pPr>
        <w:ind w:firstLine="709"/>
        <w:jc w:val="both"/>
        <w:rPr>
          <w:sz w:val="22"/>
          <w:szCs w:val="22"/>
        </w:rPr>
      </w:pPr>
      <w:r w:rsidRPr="0027089D">
        <w:rPr>
          <w:sz w:val="22"/>
          <w:szCs w:val="22"/>
        </w:rPr>
        <w:t xml:space="preserve">- штрафы и иные суммы принудительного изъятия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w:t>
      </w:r>
      <w:r w:rsidRPr="0027089D">
        <w:rPr>
          <w:sz w:val="22"/>
          <w:szCs w:val="22"/>
        </w:rPr>
        <w:lastRenderedPageBreak/>
        <w:t>значения, -в местный бюджет по нормативу 100 процентов;</w:t>
      </w:r>
    </w:p>
    <w:p w:rsidR="0027089D" w:rsidRPr="0027089D" w:rsidRDefault="0027089D" w:rsidP="0027089D">
      <w:pPr>
        <w:ind w:firstLine="709"/>
        <w:jc w:val="both"/>
        <w:rPr>
          <w:sz w:val="22"/>
          <w:szCs w:val="22"/>
        </w:rPr>
      </w:pPr>
      <w:r w:rsidRPr="0027089D">
        <w:rPr>
          <w:sz w:val="22"/>
          <w:szCs w:val="22"/>
        </w:rPr>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27089D" w:rsidRPr="0027089D" w:rsidRDefault="0027089D" w:rsidP="0027089D">
      <w:pPr>
        <w:ind w:firstLine="709"/>
        <w:jc w:val="both"/>
        <w:rPr>
          <w:sz w:val="22"/>
          <w:szCs w:val="22"/>
        </w:rPr>
      </w:pPr>
      <w:r w:rsidRPr="0027089D">
        <w:rPr>
          <w:sz w:val="22"/>
          <w:szCs w:val="22"/>
        </w:rPr>
        <w:t>- 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поселений – по нормативу 100 процентов;</w:t>
      </w:r>
    </w:p>
    <w:p w:rsidR="0027089D" w:rsidRPr="0027089D" w:rsidRDefault="0027089D" w:rsidP="0027089D">
      <w:pPr>
        <w:ind w:firstLine="709"/>
        <w:jc w:val="both"/>
        <w:rPr>
          <w:sz w:val="22"/>
          <w:szCs w:val="22"/>
        </w:rPr>
      </w:pPr>
      <w:r w:rsidRPr="0027089D">
        <w:rPr>
          <w:sz w:val="22"/>
          <w:szCs w:val="22"/>
        </w:rPr>
        <w:t>- доходы от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7089D" w:rsidRPr="0027089D" w:rsidRDefault="0027089D" w:rsidP="0027089D">
      <w:pPr>
        <w:autoSpaceDE w:val="0"/>
        <w:autoSpaceDN w:val="0"/>
        <w:adjustRightInd w:val="0"/>
        <w:ind w:firstLine="709"/>
        <w:jc w:val="both"/>
        <w:rPr>
          <w:sz w:val="22"/>
          <w:szCs w:val="22"/>
        </w:rPr>
      </w:pPr>
      <w:r w:rsidRPr="0027089D">
        <w:rPr>
          <w:sz w:val="22"/>
          <w:szCs w:val="22"/>
        </w:rPr>
        <w:t>3) безвозмездных поступлений.</w:t>
      </w:r>
    </w:p>
    <w:p w:rsidR="0027089D" w:rsidRPr="0027089D" w:rsidRDefault="0027089D" w:rsidP="0027089D">
      <w:pPr>
        <w:autoSpaceDE w:val="0"/>
        <w:autoSpaceDN w:val="0"/>
        <w:adjustRightInd w:val="0"/>
        <w:ind w:firstLine="709"/>
        <w:jc w:val="both"/>
        <w:outlineLvl w:val="1"/>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Статья 3</w:t>
      </w:r>
    </w:p>
    <w:p w:rsidR="0027089D" w:rsidRPr="0027089D" w:rsidRDefault="0027089D" w:rsidP="0027089D">
      <w:pPr>
        <w:autoSpaceDE w:val="0"/>
        <w:autoSpaceDN w:val="0"/>
        <w:adjustRightInd w:val="0"/>
        <w:ind w:firstLine="709"/>
        <w:jc w:val="both"/>
        <w:rPr>
          <w:sz w:val="22"/>
          <w:szCs w:val="22"/>
        </w:rPr>
      </w:pPr>
      <w:r w:rsidRPr="0027089D">
        <w:rPr>
          <w:sz w:val="22"/>
          <w:szCs w:val="22"/>
        </w:rPr>
        <w:t>Утвердить нормативы распределения доходов между бюджетами бюджетной системы Российской Федерации на 2019 год и на плановый период 2020-2021 годов согласно приложению 1 к настоящему Решению.</w:t>
      </w:r>
    </w:p>
    <w:p w:rsidR="0027089D" w:rsidRPr="0027089D" w:rsidRDefault="0027089D" w:rsidP="0027089D">
      <w:pPr>
        <w:autoSpaceDE w:val="0"/>
        <w:autoSpaceDN w:val="0"/>
        <w:adjustRightInd w:val="0"/>
        <w:ind w:firstLine="709"/>
        <w:jc w:val="both"/>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Статья 4</w:t>
      </w:r>
    </w:p>
    <w:p w:rsidR="0027089D" w:rsidRPr="0027089D" w:rsidRDefault="0027089D" w:rsidP="0027089D">
      <w:pPr>
        <w:autoSpaceDE w:val="0"/>
        <w:autoSpaceDN w:val="0"/>
        <w:adjustRightInd w:val="0"/>
        <w:ind w:firstLine="709"/>
        <w:jc w:val="both"/>
        <w:rPr>
          <w:sz w:val="22"/>
          <w:szCs w:val="22"/>
        </w:rPr>
      </w:pPr>
      <w:r w:rsidRPr="0027089D">
        <w:rPr>
          <w:sz w:val="22"/>
          <w:szCs w:val="22"/>
        </w:rPr>
        <w:t>Установить прогнозируемые доходы местного бюджета на 2019 год и на плановый период 2020-2021 годов  по классификации доходов бюджетов Российской Федерации согласно приложению 2 к настоящему Решению.</w:t>
      </w:r>
    </w:p>
    <w:p w:rsidR="0027089D" w:rsidRPr="0027089D" w:rsidRDefault="0027089D" w:rsidP="0027089D">
      <w:pPr>
        <w:autoSpaceDE w:val="0"/>
        <w:autoSpaceDN w:val="0"/>
        <w:adjustRightInd w:val="0"/>
        <w:ind w:firstLine="709"/>
        <w:jc w:val="both"/>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Статья 5</w:t>
      </w:r>
    </w:p>
    <w:p w:rsidR="0027089D" w:rsidRPr="0027089D" w:rsidRDefault="0027089D" w:rsidP="0027089D">
      <w:pPr>
        <w:autoSpaceDE w:val="0"/>
        <w:autoSpaceDN w:val="0"/>
        <w:adjustRightInd w:val="0"/>
        <w:ind w:firstLine="709"/>
        <w:jc w:val="both"/>
        <w:rPr>
          <w:sz w:val="22"/>
          <w:szCs w:val="22"/>
        </w:rPr>
      </w:pPr>
      <w:r w:rsidRPr="0027089D">
        <w:rPr>
          <w:sz w:val="22"/>
          <w:szCs w:val="22"/>
        </w:rPr>
        <w:t>1. Установить перечень главных администраторов доходов местного бюджета МО «Укыр» согласно приложению 5 к настоящему Решению.</w:t>
      </w:r>
    </w:p>
    <w:p w:rsidR="0027089D" w:rsidRPr="0027089D" w:rsidRDefault="0027089D" w:rsidP="0027089D">
      <w:pPr>
        <w:autoSpaceDE w:val="0"/>
        <w:autoSpaceDN w:val="0"/>
        <w:adjustRightInd w:val="0"/>
        <w:ind w:firstLine="709"/>
        <w:jc w:val="both"/>
        <w:rPr>
          <w:sz w:val="22"/>
          <w:szCs w:val="22"/>
        </w:rPr>
      </w:pPr>
      <w:r w:rsidRPr="0027089D">
        <w:rPr>
          <w:sz w:val="22"/>
          <w:szCs w:val="22"/>
        </w:rPr>
        <w:t>2. Установить перечень главных администраторов источников финансирования дефицита местного бюджета МО «Укыр» согласно приложению 6 к настоящему Решению.</w:t>
      </w:r>
    </w:p>
    <w:p w:rsidR="0027089D" w:rsidRPr="0027089D" w:rsidRDefault="0027089D" w:rsidP="0027089D">
      <w:pPr>
        <w:autoSpaceDE w:val="0"/>
        <w:autoSpaceDN w:val="0"/>
        <w:adjustRightInd w:val="0"/>
        <w:ind w:firstLine="709"/>
        <w:jc w:val="both"/>
        <w:rPr>
          <w:sz w:val="22"/>
          <w:szCs w:val="22"/>
        </w:rPr>
      </w:pPr>
      <w:r w:rsidRPr="0027089D">
        <w:rPr>
          <w:sz w:val="22"/>
          <w:szCs w:val="22"/>
        </w:rPr>
        <w:t xml:space="preserve">2. Администраторы бюджета муниципального образования осуществляют в соответствии с законодательством РФ, Иркутской области, правовым актом МО «Укыр» контроль за правильностью исчисления, полнотой и своевременностью уплаты, начисления, учета, взыскания и принятия </w:t>
      </w:r>
      <w:r w:rsidRPr="0027089D">
        <w:rPr>
          <w:sz w:val="22"/>
          <w:szCs w:val="22"/>
        </w:rPr>
        <w:lastRenderedPageBreak/>
        <w:t>решений о возврате (зачете) излишне уплаченных (взысканных) платежей в местный бюджет, пеней и штрафов по ним.</w:t>
      </w:r>
    </w:p>
    <w:p w:rsidR="0027089D" w:rsidRPr="0027089D" w:rsidRDefault="0027089D" w:rsidP="0027089D">
      <w:pPr>
        <w:autoSpaceDE w:val="0"/>
        <w:autoSpaceDN w:val="0"/>
        <w:adjustRightInd w:val="0"/>
        <w:ind w:firstLine="709"/>
        <w:jc w:val="both"/>
        <w:rPr>
          <w:sz w:val="22"/>
          <w:szCs w:val="22"/>
        </w:rPr>
      </w:pPr>
      <w:r w:rsidRPr="0027089D">
        <w:rPr>
          <w:sz w:val="22"/>
          <w:szCs w:val="22"/>
        </w:rPr>
        <w:t>3. В случае изменения в 2019 году и в плановый период 2020-2021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27089D" w:rsidRPr="0027089D" w:rsidRDefault="0027089D" w:rsidP="0027089D">
      <w:pPr>
        <w:autoSpaceDE w:val="0"/>
        <w:autoSpaceDN w:val="0"/>
        <w:adjustRightInd w:val="0"/>
        <w:ind w:firstLine="709"/>
        <w:jc w:val="both"/>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Статья 6</w:t>
      </w:r>
    </w:p>
    <w:p w:rsidR="0027089D" w:rsidRPr="0027089D" w:rsidRDefault="0027089D" w:rsidP="0027089D">
      <w:pPr>
        <w:autoSpaceDE w:val="0"/>
        <w:autoSpaceDN w:val="0"/>
        <w:adjustRightInd w:val="0"/>
        <w:ind w:firstLine="709"/>
        <w:jc w:val="both"/>
        <w:rPr>
          <w:sz w:val="22"/>
          <w:szCs w:val="22"/>
        </w:rPr>
      </w:pPr>
      <w:r w:rsidRPr="0027089D">
        <w:rPr>
          <w:sz w:val="22"/>
          <w:szCs w:val="22"/>
        </w:rPr>
        <w:t>Установить распределение бюджетных ассигнований на 2019 год и на плановый период 2020-2021 гг. по разделам, подразделам классификации расходов бюджетов согласно приложению 3 к настоящему Решению.</w:t>
      </w:r>
    </w:p>
    <w:p w:rsidR="0027089D" w:rsidRPr="0027089D" w:rsidRDefault="0027089D" w:rsidP="0027089D">
      <w:pPr>
        <w:autoSpaceDE w:val="0"/>
        <w:autoSpaceDN w:val="0"/>
        <w:adjustRightInd w:val="0"/>
        <w:ind w:firstLine="709"/>
        <w:jc w:val="both"/>
        <w:outlineLvl w:val="1"/>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Статья 7</w:t>
      </w:r>
    </w:p>
    <w:p w:rsidR="0027089D" w:rsidRPr="0027089D" w:rsidRDefault="0027089D" w:rsidP="0027089D">
      <w:pPr>
        <w:autoSpaceDE w:val="0"/>
        <w:autoSpaceDN w:val="0"/>
        <w:adjustRightInd w:val="0"/>
        <w:ind w:firstLine="709"/>
        <w:jc w:val="both"/>
        <w:rPr>
          <w:sz w:val="22"/>
          <w:szCs w:val="22"/>
        </w:rPr>
      </w:pPr>
      <w:r w:rsidRPr="0027089D">
        <w:rPr>
          <w:sz w:val="22"/>
          <w:szCs w:val="22"/>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«Укыр» на 2019 год и на плановый период 2020-2021 гг. согласно приложению 4 к настоящему Решению.</w:t>
      </w:r>
    </w:p>
    <w:p w:rsidR="0027089D" w:rsidRPr="0027089D" w:rsidRDefault="0027089D" w:rsidP="0027089D">
      <w:pPr>
        <w:autoSpaceDE w:val="0"/>
        <w:autoSpaceDN w:val="0"/>
        <w:adjustRightInd w:val="0"/>
        <w:ind w:firstLine="709"/>
        <w:jc w:val="both"/>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Статья 8</w:t>
      </w:r>
    </w:p>
    <w:p w:rsidR="0027089D" w:rsidRPr="0027089D" w:rsidRDefault="0027089D" w:rsidP="0027089D">
      <w:pPr>
        <w:autoSpaceDE w:val="0"/>
        <w:autoSpaceDN w:val="0"/>
        <w:adjustRightInd w:val="0"/>
        <w:ind w:firstLine="709"/>
        <w:jc w:val="both"/>
        <w:rPr>
          <w:sz w:val="22"/>
          <w:szCs w:val="22"/>
        </w:rPr>
      </w:pPr>
      <w:r w:rsidRPr="0027089D">
        <w:rPr>
          <w:sz w:val="22"/>
          <w:szCs w:val="22"/>
        </w:rPr>
        <w:t>Установить, что в расходной части бюджета МО «Укыр» на 2019 год и на плановый период 2020-2021 гг.  создается резервный фонд в размере 10,0 тыс. рублей</w:t>
      </w:r>
    </w:p>
    <w:p w:rsidR="0027089D" w:rsidRPr="0027089D" w:rsidRDefault="0027089D" w:rsidP="0027089D">
      <w:pPr>
        <w:autoSpaceDE w:val="0"/>
        <w:autoSpaceDN w:val="0"/>
        <w:adjustRightInd w:val="0"/>
        <w:ind w:firstLine="709"/>
        <w:jc w:val="both"/>
        <w:outlineLvl w:val="1"/>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 xml:space="preserve">Статья 10 </w:t>
      </w:r>
    </w:p>
    <w:p w:rsidR="0027089D" w:rsidRPr="0027089D" w:rsidRDefault="0027089D" w:rsidP="0027089D">
      <w:pPr>
        <w:autoSpaceDE w:val="0"/>
        <w:autoSpaceDN w:val="0"/>
        <w:adjustRightInd w:val="0"/>
        <w:ind w:firstLine="709"/>
        <w:jc w:val="both"/>
        <w:rPr>
          <w:sz w:val="22"/>
          <w:szCs w:val="22"/>
        </w:rPr>
      </w:pPr>
      <w:r w:rsidRPr="0027089D">
        <w:rPr>
          <w:sz w:val="22"/>
          <w:szCs w:val="22"/>
        </w:rPr>
        <w:t>Установить в соответствии с пунктом 5 статьи 217 Бюджетного кодекса Российской Федерации следующие основания для внесения в 2019 году и в плановый период 2020-2021 гг.  изменений в показатели сводной бюджетной росписи бюджета МО «Укыр», связанные с особенностями исполнения бюджета МО «Укыр» и (или) перераспределения бюджетных ассигнований между главными распорядителями средств бюджета МО «Укыр»:</w:t>
      </w:r>
    </w:p>
    <w:p w:rsidR="0027089D" w:rsidRPr="0027089D" w:rsidRDefault="0027089D" w:rsidP="0027089D">
      <w:pPr>
        <w:autoSpaceDE w:val="0"/>
        <w:autoSpaceDN w:val="0"/>
        <w:adjustRightInd w:val="0"/>
        <w:ind w:firstLine="709"/>
        <w:jc w:val="both"/>
        <w:rPr>
          <w:sz w:val="22"/>
          <w:szCs w:val="22"/>
        </w:rPr>
      </w:pPr>
      <w:r w:rsidRPr="0027089D">
        <w:rPr>
          <w:sz w:val="22"/>
          <w:szCs w:val="22"/>
        </w:rPr>
        <w:t>1) внесение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28 декабря 2010 года № 190н;</w:t>
      </w:r>
    </w:p>
    <w:p w:rsidR="0027089D" w:rsidRPr="0027089D" w:rsidRDefault="0027089D" w:rsidP="0027089D">
      <w:pPr>
        <w:autoSpaceDE w:val="0"/>
        <w:autoSpaceDN w:val="0"/>
        <w:adjustRightInd w:val="0"/>
        <w:ind w:firstLine="709"/>
        <w:jc w:val="both"/>
        <w:rPr>
          <w:sz w:val="22"/>
          <w:szCs w:val="22"/>
        </w:rPr>
      </w:pPr>
      <w:r w:rsidRPr="0027089D">
        <w:rPr>
          <w:sz w:val="22"/>
          <w:szCs w:val="22"/>
        </w:rPr>
        <w:lastRenderedPageBreak/>
        <w:t>2) ликвидация, реорганизация, изменение наименования органов власти МО «Укыр», бюджетных учреждений.</w:t>
      </w:r>
    </w:p>
    <w:p w:rsidR="0027089D" w:rsidRPr="0027089D" w:rsidRDefault="0027089D" w:rsidP="0027089D">
      <w:pPr>
        <w:autoSpaceDE w:val="0"/>
        <w:autoSpaceDN w:val="0"/>
        <w:adjustRightInd w:val="0"/>
        <w:ind w:firstLine="709"/>
        <w:jc w:val="both"/>
        <w:outlineLvl w:val="1"/>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Статья 11</w:t>
      </w:r>
    </w:p>
    <w:p w:rsidR="0027089D" w:rsidRPr="0027089D" w:rsidRDefault="0027089D" w:rsidP="0027089D">
      <w:pPr>
        <w:autoSpaceDE w:val="0"/>
        <w:autoSpaceDN w:val="0"/>
        <w:adjustRightInd w:val="0"/>
        <w:ind w:firstLine="709"/>
        <w:jc w:val="both"/>
        <w:rPr>
          <w:sz w:val="22"/>
          <w:szCs w:val="22"/>
        </w:rPr>
      </w:pPr>
      <w:r w:rsidRPr="0027089D">
        <w:rPr>
          <w:sz w:val="22"/>
          <w:szCs w:val="22"/>
        </w:rPr>
        <w:t>1. Установить предельный объем муниципального долга МО «Укыр»:</w:t>
      </w:r>
    </w:p>
    <w:p w:rsidR="0027089D" w:rsidRPr="0027089D" w:rsidRDefault="0027089D" w:rsidP="0027089D">
      <w:pPr>
        <w:autoSpaceDE w:val="0"/>
        <w:autoSpaceDN w:val="0"/>
        <w:adjustRightInd w:val="0"/>
        <w:ind w:firstLine="709"/>
        <w:jc w:val="both"/>
        <w:rPr>
          <w:sz w:val="22"/>
          <w:szCs w:val="22"/>
        </w:rPr>
      </w:pPr>
      <w:r w:rsidRPr="0027089D">
        <w:rPr>
          <w:sz w:val="22"/>
          <w:szCs w:val="22"/>
        </w:rPr>
        <w:t xml:space="preserve"> на 2019 год в размере 2247,4 тыс.рублей;</w:t>
      </w:r>
    </w:p>
    <w:p w:rsidR="0027089D" w:rsidRPr="0027089D" w:rsidRDefault="0027089D" w:rsidP="0027089D">
      <w:pPr>
        <w:autoSpaceDE w:val="0"/>
        <w:autoSpaceDN w:val="0"/>
        <w:adjustRightInd w:val="0"/>
        <w:ind w:firstLine="709"/>
        <w:jc w:val="both"/>
        <w:rPr>
          <w:sz w:val="22"/>
          <w:szCs w:val="22"/>
        </w:rPr>
      </w:pPr>
      <w:r w:rsidRPr="0027089D">
        <w:rPr>
          <w:sz w:val="22"/>
          <w:szCs w:val="22"/>
        </w:rPr>
        <w:t xml:space="preserve"> на 2020 год в размере 2637,4 тыс. рублей;</w:t>
      </w:r>
    </w:p>
    <w:p w:rsidR="0027089D" w:rsidRPr="0027089D" w:rsidRDefault="0027089D" w:rsidP="0027089D">
      <w:pPr>
        <w:autoSpaceDE w:val="0"/>
        <w:autoSpaceDN w:val="0"/>
        <w:adjustRightInd w:val="0"/>
        <w:ind w:firstLine="709"/>
        <w:jc w:val="both"/>
        <w:rPr>
          <w:sz w:val="22"/>
          <w:szCs w:val="22"/>
        </w:rPr>
      </w:pPr>
      <w:r w:rsidRPr="0027089D">
        <w:rPr>
          <w:sz w:val="22"/>
          <w:szCs w:val="22"/>
        </w:rPr>
        <w:t xml:space="preserve"> на 2021 год в размере 2775,3 тыс. рублей.</w:t>
      </w:r>
    </w:p>
    <w:p w:rsidR="0027089D" w:rsidRPr="0027089D" w:rsidRDefault="0027089D" w:rsidP="0027089D">
      <w:pPr>
        <w:autoSpaceDE w:val="0"/>
        <w:autoSpaceDN w:val="0"/>
        <w:adjustRightInd w:val="0"/>
        <w:ind w:firstLine="709"/>
        <w:jc w:val="both"/>
        <w:rPr>
          <w:sz w:val="22"/>
          <w:szCs w:val="22"/>
        </w:rPr>
      </w:pPr>
      <w:r w:rsidRPr="0027089D">
        <w:rPr>
          <w:sz w:val="22"/>
          <w:szCs w:val="22"/>
        </w:rPr>
        <w:t xml:space="preserve"> 2. Установить верхний предел муниципального долга МО «Укыр» по состоянию на 1 января 2019 года в размере 224,7 тыс. рублей, в том числе верхний предел долга по муниципальным гарантиям – 0 тыс. рублей;</w:t>
      </w:r>
    </w:p>
    <w:p w:rsidR="0027089D" w:rsidRPr="0027089D" w:rsidRDefault="0027089D" w:rsidP="0027089D">
      <w:pPr>
        <w:autoSpaceDE w:val="0"/>
        <w:autoSpaceDN w:val="0"/>
        <w:adjustRightInd w:val="0"/>
        <w:ind w:firstLine="709"/>
        <w:jc w:val="both"/>
        <w:rPr>
          <w:sz w:val="22"/>
          <w:szCs w:val="22"/>
        </w:rPr>
      </w:pPr>
      <w:r w:rsidRPr="0027089D">
        <w:rPr>
          <w:sz w:val="22"/>
          <w:szCs w:val="22"/>
        </w:rPr>
        <w:t>по состоянию на 01.2020 года в размере 263,7 тыс. рублей, в том числе верхний предел долга по муниципальным гарантиям – 0 тыс. рублей;</w:t>
      </w:r>
    </w:p>
    <w:p w:rsidR="0027089D" w:rsidRPr="0027089D" w:rsidRDefault="0027089D" w:rsidP="0027089D">
      <w:pPr>
        <w:autoSpaceDE w:val="0"/>
        <w:autoSpaceDN w:val="0"/>
        <w:adjustRightInd w:val="0"/>
        <w:ind w:firstLine="709"/>
        <w:jc w:val="both"/>
        <w:rPr>
          <w:sz w:val="22"/>
          <w:szCs w:val="22"/>
        </w:rPr>
      </w:pPr>
      <w:r w:rsidRPr="0027089D">
        <w:rPr>
          <w:sz w:val="22"/>
          <w:szCs w:val="22"/>
        </w:rPr>
        <w:t>по состоянию на 01.2021 года в размере 277,5 тыс. рублей, в том числе верхний предел долга по муниципальным гарантиям – 0 тыс. рублей.</w:t>
      </w:r>
    </w:p>
    <w:p w:rsidR="0027089D" w:rsidRPr="0027089D" w:rsidRDefault="0027089D" w:rsidP="0027089D">
      <w:pPr>
        <w:autoSpaceDE w:val="0"/>
        <w:autoSpaceDN w:val="0"/>
        <w:adjustRightInd w:val="0"/>
        <w:ind w:firstLine="709"/>
        <w:jc w:val="both"/>
        <w:rPr>
          <w:sz w:val="22"/>
          <w:szCs w:val="22"/>
        </w:rPr>
      </w:pPr>
      <w:r w:rsidRPr="0027089D">
        <w:rPr>
          <w:sz w:val="22"/>
          <w:szCs w:val="22"/>
        </w:rPr>
        <w:t>2. Установить предельный объем расходов на обслуживание внутреннего муниципального  долга МО «Укыр»</w:t>
      </w:r>
    </w:p>
    <w:p w:rsidR="0027089D" w:rsidRPr="0027089D" w:rsidRDefault="0027089D" w:rsidP="0027089D">
      <w:pPr>
        <w:autoSpaceDE w:val="0"/>
        <w:autoSpaceDN w:val="0"/>
        <w:adjustRightInd w:val="0"/>
        <w:ind w:firstLine="709"/>
        <w:jc w:val="both"/>
        <w:rPr>
          <w:sz w:val="22"/>
          <w:szCs w:val="22"/>
        </w:rPr>
      </w:pPr>
      <w:r w:rsidRPr="0027089D">
        <w:rPr>
          <w:sz w:val="22"/>
          <w:szCs w:val="22"/>
        </w:rPr>
        <w:t>в 2019году в размере 0 рублей;</w:t>
      </w:r>
    </w:p>
    <w:p w:rsidR="0027089D" w:rsidRPr="0027089D" w:rsidRDefault="0027089D" w:rsidP="0027089D">
      <w:pPr>
        <w:autoSpaceDE w:val="0"/>
        <w:autoSpaceDN w:val="0"/>
        <w:adjustRightInd w:val="0"/>
        <w:ind w:firstLine="709"/>
        <w:jc w:val="both"/>
        <w:rPr>
          <w:sz w:val="22"/>
          <w:szCs w:val="22"/>
        </w:rPr>
      </w:pPr>
      <w:r w:rsidRPr="0027089D">
        <w:rPr>
          <w:sz w:val="22"/>
          <w:szCs w:val="22"/>
        </w:rPr>
        <w:t>в 2020 году в размере 0 рублей;</w:t>
      </w:r>
    </w:p>
    <w:p w:rsidR="0027089D" w:rsidRPr="0027089D" w:rsidRDefault="0027089D" w:rsidP="0027089D">
      <w:pPr>
        <w:autoSpaceDE w:val="0"/>
        <w:autoSpaceDN w:val="0"/>
        <w:adjustRightInd w:val="0"/>
        <w:ind w:firstLine="709"/>
        <w:jc w:val="both"/>
        <w:rPr>
          <w:sz w:val="22"/>
          <w:szCs w:val="22"/>
        </w:rPr>
      </w:pPr>
      <w:r w:rsidRPr="0027089D">
        <w:rPr>
          <w:sz w:val="22"/>
          <w:szCs w:val="22"/>
        </w:rPr>
        <w:t>в 2021 году в размере 0 рублей.</w:t>
      </w:r>
    </w:p>
    <w:p w:rsidR="0027089D" w:rsidRPr="0027089D" w:rsidRDefault="0027089D" w:rsidP="0027089D">
      <w:pPr>
        <w:autoSpaceDE w:val="0"/>
        <w:autoSpaceDN w:val="0"/>
        <w:adjustRightInd w:val="0"/>
        <w:ind w:firstLine="709"/>
        <w:jc w:val="both"/>
        <w:rPr>
          <w:sz w:val="22"/>
          <w:szCs w:val="22"/>
        </w:rPr>
      </w:pPr>
    </w:p>
    <w:p w:rsidR="0027089D" w:rsidRPr="0027089D" w:rsidRDefault="0027089D" w:rsidP="0027089D">
      <w:pPr>
        <w:autoSpaceDE w:val="0"/>
        <w:autoSpaceDN w:val="0"/>
        <w:adjustRightInd w:val="0"/>
        <w:ind w:firstLine="709"/>
        <w:jc w:val="both"/>
        <w:rPr>
          <w:sz w:val="22"/>
          <w:szCs w:val="22"/>
        </w:rPr>
      </w:pPr>
      <w:r w:rsidRPr="0027089D">
        <w:rPr>
          <w:sz w:val="22"/>
          <w:szCs w:val="22"/>
        </w:rPr>
        <w:t xml:space="preserve">Статья 12 </w:t>
      </w:r>
    </w:p>
    <w:p w:rsidR="0027089D" w:rsidRPr="0027089D" w:rsidRDefault="0027089D" w:rsidP="0027089D">
      <w:pPr>
        <w:autoSpaceDE w:val="0"/>
        <w:autoSpaceDN w:val="0"/>
        <w:adjustRightInd w:val="0"/>
        <w:ind w:firstLine="709"/>
        <w:jc w:val="both"/>
        <w:rPr>
          <w:sz w:val="22"/>
          <w:szCs w:val="22"/>
        </w:rPr>
      </w:pPr>
      <w:r w:rsidRPr="0027089D">
        <w:rPr>
          <w:sz w:val="22"/>
          <w:szCs w:val="22"/>
        </w:rPr>
        <w:t>Утвердить программу внутренних заимствований МО «Укыр» на 2019 год и на плановый период 2020-2021 гг. согласно приложению 7 к настоящему Решению.</w:t>
      </w:r>
    </w:p>
    <w:p w:rsidR="0027089D" w:rsidRPr="0027089D" w:rsidRDefault="0027089D" w:rsidP="0027089D">
      <w:pPr>
        <w:autoSpaceDE w:val="0"/>
        <w:autoSpaceDN w:val="0"/>
        <w:adjustRightInd w:val="0"/>
        <w:ind w:firstLine="709"/>
        <w:jc w:val="both"/>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Статья 13</w:t>
      </w:r>
    </w:p>
    <w:p w:rsidR="0027089D" w:rsidRPr="0027089D" w:rsidRDefault="0027089D" w:rsidP="0027089D">
      <w:pPr>
        <w:autoSpaceDE w:val="0"/>
        <w:autoSpaceDN w:val="0"/>
        <w:adjustRightInd w:val="0"/>
        <w:ind w:firstLine="709"/>
        <w:jc w:val="both"/>
        <w:rPr>
          <w:sz w:val="22"/>
          <w:szCs w:val="22"/>
        </w:rPr>
      </w:pPr>
      <w:r w:rsidRPr="0027089D">
        <w:rPr>
          <w:sz w:val="22"/>
          <w:szCs w:val="22"/>
        </w:rPr>
        <w:t>Установить источники внутреннего финансирования дефицита бюджета МО «Укыр» на 2019 год  и на плановый период 2020-2021 гг. согласно приложению 8 к настоящему Решению.</w:t>
      </w:r>
    </w:p>
    <w:p w:rsidR="0027089D" w:rsidRPr="0027089D" w:rsidRDefault="0027089D" w:rsidP="0027089D">
      <w:pPr>
        <w:autoSpaceDE w:val="0"/>
        <w:autoSpaceDN w:val="0"/>
        <w:adjustRightInd w:val="0"/>
        <w:ind w:firstLine="709"/>
        <w:jc w:val="both"/>
        <w:outlineLvl w:val="1"/>
        <w:rPr>
          <w:sz w:val="22"/>
          <w:szCs w:val="22"/>
        </w:rPr>
      </w:pPr>
    </w:p>
    <w:p w:rsidR="0027089D" w:rsidRPr="0027089D" w:rsidRDefault="0027089D" w:rsidP="0027089D">
      <w:pPr>
        <w:autoSpaceDE w:val="0"/>
        <w:autoSpaceDN w:val="0"/>
        <w:adjustRightInd w:val="0"/>
        <w:ind w:firstLine="709"/>
        <w:jc w:val="both"/>
        <w:outlineLvl w:val="1"/>
        <w:rPr>
          <w:sz w:val="22"/>
          <w:szCs w:val="22"/>
        </w:rPr>
      </w:pPr>
      <w:r w:rsidRPr="0027089D">
        <w:rPr>
          <w:sz w:val="22"/>
          <w:szCs w:val="22"/>
        </w:rPr>
        <w:t>Статья 15</w:t>
      </w:r>
    </w:p>
    <w:p w:rsidR="0027089D" w:rsidRPr="0027089D" w:rsidRDefault="0027089D" w:rsidP="0027089D">
      <w:pPr>
        <w:autoSpaceDE w:val="0"/>
        <w:autoSpaceDN w:val="0"/>
        <w:adjustRightInd w:val="0"/>
        <w:ind w:firstLine="709"/>
        <w:jc w:val="both"/>
        <w:rPr>
          <w:sz w:val="22"/>
          <w:szCs w:val="22"/>
        </w:rPr>
      </w:pPr>
      <w:r w:rsidRPr="0027089D">
        <w:rPr>
          <w:sz w:val="22"/>
          <w:szCs w:val="22"/>
        </w:rPr>
        <w:t>Настоящее Решение вступает в силу со дня его официального опубликования, но не ранее 1 января 2019 года.</w:t>
      </w:r>
    </w:p>
    <w:p w:rsidR="0027089D" w:rsidRPr="0027089D" w:rsidRDefault="0027089D" w:rsidP="0027089D">
      <w:pPr>
        <w:autoSpaceDE w:val="0"/>
        <w:autoSpaceDN w:val="0"/>
        <w:adjustRightInd w:val="0"/>
        <w:ind w:firstLine="709"/>
        <w:jc w:val="both"/>
        <w:rPr>
          <w:sz w:val="22"/>
          <w:szCs w:val="22"/>
        </w:rPr>
      </w:pPr>
    </w:p>
    <w:p w:rsidR="0027089D" w:rsidRPr="0027089D" w:rsidRDefault="0027089D" w:rsidP="0027089D">
      <w:pPr>
        <w:autoSpaceDE w:val="0"/>
        <w:autoSpaceDN w:val="0"/>
        <w:adjustRightInd w:val="0"/>
        <w:ind w:firstLine="709"/>
        <w:jc w:val="right"/>
        <w:rPr>
          <w:sz w:val="22"/>
          <w:szCs w:val="22"/>
        </w:rPr>
      </w:pPr>
    </w:p>
    <w:p w:rsidR="0027089D" w:rsidRPr="0027089D" w:rsidRDefault="0027089D" w:rsidP="0027089D">
      <w:pPr>
        <w:autoSpaceDE w:val="0"/>
        <w:autoSpaceDN w:val="0"/>
        <w:adjustRightInd w:val="0"/>
        <w:jc w:val="both"/>
        <w:rPr>
          <w:sz w:val="22"/>
          <w:szCs w:val="22"/>
        </w:rPr>
      </w:pPr>
      <w:r w:rsidRPr="0027089D">
        <w:rPr>
          <w:sz w:val="22"/>
          <w:szCs w:val="22"/>
        </w:rPr>
        <w:t xml:space="preserve">       Глава МО «Укыр»                                                В.А.Багайников</w:t>
      </w:r>
    </w:p>
    <w:p w:rsidR="0027089D" w:rsidRDefault="0027089D">
      <w:pPr>
        <w:spacing w:after="200" w:line="276" w:lineRule="auto"/>
        <w:rPr>
          <w:rFonts w:asciiTheme="minorHAnsi" w:eastAsiaTheme="minorHAnsi" w:hAnsiTheme="minorHAnsi"/>
          <w:sz w:val="22"/>
          <w:szCs w:val="22"/>
          <w:lang w:eastAsia="en-US"/>
        </w:rPr>
        <w:sectPr w:rsidR="0027089D" w:rsidSect="0027089D">
          <w:type w:val="continuous"/>
          <w:pgSz w:w="11906" w:h="16838"/>
          <w:pgMar w:top="567" w:right="850" w:bottom="709" w:left="1134" w:header="708" w:footer="708" w:gutter="0"/>
          <w:cols w:num="2" w:space="720"/>
        </w:sectPr>
      </w:pPr>
    </w:p>
    <w:tbl>
      <w:tblPr>
        <w:tblW w:w="9815" w:type="dxa"/>
        <w:tblInd w:w="250" w:type="dxa"/>
        <w:tblLook w:val="04A0" w:firstRow="1" w:lastRow="0" w:firstColumn="1" w:lastColumn="0" w:noHBand="0" w:noVBand="1"/>
      </w:tblPr>
      <w:tblGrid>
        <w:gridCol w:w="1273"/>
        <w:gridCol w:w="5939"/>
        <w:gridCol w:w="1217"/>
        <w:gridCol w:w="1154"/>
        <w:gridCol w:w="305"/>
      </w:tblGrid>
      <w:tr w:rsidR="0027089D" w:rsidTr="0027089D">
        <w:trPr>
          <w:trHeight w:val="264"/>
        </w:trPr>
        <w:tc>
          <w:tcPr>
            <w:tcW w:w="1276"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7172" w:type="dxa"/>
            <w:gridSpan w:val="2"/>
            <w:vMerge w:val="restart"/>
            <w:noWrap/>
            <w:vAlign w:val="bottom"/>
          </w:tcPr>
          <w:p w:rsidR="0027089D" w:rsidRDefault="0027089D">
            <w:pPr>
              <w:spacing w:line="276" w:lineRule="auto"/>
              <w:rPr>
                <w:rFonts w:ascii="Arial CYR" w:hAnsi="Arial CYR" w:cs="Arial CYR"/>
                <w:bCs/>
                <w:sz w:val="20"/>
                <w:szCs w:val="20"/>
                <w:lang w:eastAsia="en-US"/>
              </w:rPr>
            </w:pPr>
          </w:p>
          <w:p w:rsidR="0027089D" w:rsidRDefault="0027089D">
            <w:pPr>
              <w:spacing w:line="276" w:lineRule="auto"/>
              <w:jc w:val="center"/>
              <w:rPr>
                <w:rFonts w:ascii="Arial CYR" w:hAnsi="Arial CYR" w:cs="Arial CYR"/>
                <w:bCs/>
                <w:sz w:val="20"/>
                <w:szCs w:val="20"/>
                <w:lang w:eastAsia="en-US"/>
              </w:rPr>
            </w:pPr>
          </w:p>
          <w:p w:rsidR="0027089D" w:rsidRDefault="0027089D">
            <w:pPr>
              <w:spacing w:line="276" w:lineRule="auto"/>
              <w:jc w:val="center"/>
              <w:rPr>
                <w:rFonts w:ascii="Arial CYR" w:hAnsi="Arial CYR" w:cs="Arial CYR"/>
                <w:bCs/>
                <w:sz w:val="20"/>
                <w:szCs w:val="20"/>
                <w:lang w:eastAsia="en-US"/>
              </w:rPr>
            </w:pPr>
          </w:p>
          <w:p w:rsidR="0027089D" w:rsidRDefault="0027089D">
            <w:pPr>
              <w:spacing w:line="276" w:lineRule="auto"/>
              <w:jc w:val="right"/>
              <w:rPr>
                <w:rFonts w:ascii="Arial CYR" w:hAnsi="Arial CYR" w:cs="Arial CYR"/>
                <w:bCs/>
                <w:sz w:val="20"/>
                <w:szCs w:val="20"/>
                <w:lang w:eastAsia="en-US"/>
              </w:rPr>
            </w:pPr>
            <w:r>
              <w:rPr>
                <w:rFonts w:ascii="Arial CYR" w:hAnsi="Arial CYR" w:cs="Arial CYR"/>
                <w:bCs/>
                <w:sz w:val="20"/>
                <w:szCs w:val="20"/>
                <w:lang w:eastAsia="en-US"/>
              </w:rPr>
              <w:t>Приложение 1 к Решению Думы</w:t>
            </w:r>
          </w:p>
          <w:p w:rsidR="0027089D" w:rsidRDefault="0027089D">
            <w:pPr>
              <w:spacing w:line="276" w:lineRule="auto"/>
              <w:jc w:val="right"/>
              <w:rPr>
                <w:rFonts w:ascii="Arial CYR" w:hAnsi="Arial CYR" w:cs="Arial CYR"/>
                <w:bCs/>
                <w:sz w:val="20"/>
                <w:szCs w:val="20"/>
                <w:lang w:eastAsia="en-US"/>
              </w:rPr>
            </w:pPr>
            <w:r>
              <w:rPr>
                <w:rFonts w:ascii="Arial CYR" w:hAnsi="Arial CYR" w:cs="Arial CYR"/>
                <w:bCs/>
                <w:sz w:val="20"/>
                <w:szCs w:val="20"/>
                <w:lang w:eastAsia="en-US"/>
              </w:rPr>
              <w:t xml:space="preserve">«О бюджете МО «Укыр» на 2019 год и </w:t>
            </w:r>
          </w:p>
          <w:p w:rsidR="0027089D" w:rsidRDefault="0027089D">
            <w:pPr>
              <w:spacing w:line="276" w:lineRule="auto"/>
              <w:jc w:val="right"/>
              <w:rPr>
                <w:rFonts w:ascii="Arial CYR" w:hAnsi="Arial CYR" w:cs="Arial CYR"/>
                <w:bCs/>
                <w:sz w:val="20"/>
                <w:szCs w:val="20"/>
                <w:lang w:eastAsia="en-US"/>
              </w:rPr>
            </w:pPr>
            <w:r>
              <w:rPr>
                <w:rFonts w:ascii="Arial CYR" w:hAnsi="Arial CYR" w:cs="Arial CYR"/>
                <w:bCs/>
                <w:sz w:val="20"/>
                <w:szCs w:val="20"/>
                <w:lang w:eastAsia="en-US"/>
              </w:rPr>
              <w:t>на плановый период 2020-2021 годов»</w:t>
            </w:r>
          </w:p>
          <w:p w:rsidR="0027089D" w:rsidRDefault="0027089D">
            <w:pPr>
              <w:spacing w:line="276" w:lineRule="auto"/>
              <w:jc w:val="right"/>
              <w:rPr>
                <w:rFonts w:ascii="Arial CYR" w:hAnsi="Arial CYR" w:cs="Arial CYR"/>
                <w:b/>
                <w:bCs/>
                <w:sz w:val="20"/>
                <w:szCs w:val="20"/>
                <w:lang w:eastAsia="en-US"/>
              </w:rPr>
            </w:pPr>
          </w:p>
          <w:p w:rsidR="0027089D" w:rsidRDefault="0027089D">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lastRenderedPageBreak/>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2019-2021 гг</w:t>
            </w:r>
          </w:p>
        </w:tc>
        <w:tc>
          <w:tcPr>
            <w:tcW w:w="1062"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825"/>
        </w:trPr>
        <w:tc>
          <w:tcPr>
            <w:tcW w:w="1276"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0" w:type="auto"/>
            <w:gridSpan w:val="2"/>
            <w:vMerge/>
            <w:vAlign w:val="center"/>
            <w:hideMark/>
          </w:tcPr>
          <w:p w:rsidR="0027089D" w:rsidRDefault="0027089D">
            <w:pPr>
              <w:rPr>
                <w:rFonts w:ascii="Arial CYR" w:hAnsi="Arial CYR" w:cs="Arial CYR"/>
                <w:b/>
                <w:bCs/>
                <w:sz w:val="20"/>
                <w:szCs w:val="20"/>
                <w:lang w:eastAsia="en-US"/>
              </w:rPr>
            </w:pPr>
          </w:p>
        </w:tc>
        <w:tc>
          <w:tcPr>
            <w:tcW w:w="1062"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264"/>
        </w:trPr>
        <w:tc>
          <w:tcPr>
            <w:tcW w:w="1276"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5953"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219"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062"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312"/>
        </w:trPr>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27089D" w:rsidRDefault="0027089D">
            <w:pPr>
              <w:spacing w:line="276" w:lineRule="auto"/>
              <w:jc w:val="center"/>
              <w:rPr>
                <w:b/>
                <w:bCs/>
                <w:sz w:val="20"/>
                <w:szCs w:val="20"/>
                <w:lang w:eastAsia="en-US"/>
              </w:rPr>
            </w:pPr>
            <w:r>
              <w:rPr>
                <w:b/>
                <w:bCs/>
                <w:sz w:val="20"/>
                <w:szCs w:val="20"/>
                <w:lang w:eastAsia="en-US"/>
              </w:rPr>
              <w:t>Код дохода</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rsidR="0027089D" w:rsidRDefault="0027089D">
            <w:pPr>
              <w:spacing w:line="276" w:lineRule="auto"/>
              <w:ind w:left="513" w:firstLine="272"/>
              <w:jc w:val="center"/>
              <w:rPr>
                <w:b/>
                <w:bCs/>
                <w:sz w:val="20"/>
                <w:szCs w:val="20"/>
                <w:lang w:eastAsia="en-US"/>
              </w:rPr>
            </w:pPr>
            <w:r>
              <w:rPr>
                <w:b/>
                <w:bCs/>
                <w:sz w:val="20"/>
                <w:szCs w:val="20"/>
                <w:lang w:eastAsia="en-US"/>
              </w:rPr>
              <w:t>Наименование</w:t>
            </w:r>
          </w:p>
        </w:tc>
        <w:tc>
          <w:tcPr>
            <w:tcW w:w="2281" w:type="dxa"/>
            <w:gridSpan w:val="2"/>
            <w:tcBorders>
              <w:top w:val="single" w:sz="4" w:space="0" w:color="auto"/>
              <w:left w:val="nil"/>
              <w:bottom w:val="single" w:sz="4" w:space="0" w:color="auto"/>
              <w:right w:val="single" w:sz="4" w:space="0" w:color="000000"/>
            </w:tcBorders>
            <w:hideMark/>
          </w:tcPr>
          <w:p w:rsidR="0027089D" w:rsidRDefault="0027089D">
            <w:pPr>
              <w:spacing w:line="276" w:lineRule="auto"/>
              <w:jc w:val="center"/>
              <w:rPr>
                <w:b/>
                <w:bCs/>
                <w:sz w:val="20"/>
                <w:szCs w:val="20"/>
                <w:lang w:eastAsia="en-US"/>
              </w:rPr>
            </w:pPr>
            <w:r>
              <w:rPr>
                <w:b/>
                <w:bCs/>
                <w:sz w:val="20"/>
                <w:szCs w:val="20"/>
                <w:lang w:eastAsia="en-US"/>
              </w:rPr>
              <w:t>Нормативы отчислений (%)</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10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7089D" w:rsidRDefault="0027089D">
            <w:pPr>
              <w:rPr>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7089D" w:rsidRDefault="0027089D">
            <w:pPr>
              <w:rPr>
                <w:b/>
                <w:bCs/>
                <w:sz w:val="20"/>
                <w:szCs w:val="20"/>
                <w:lang w:eastAsia="en-US"/>
              </w:rPr>
            </w:pP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b/>
                <w:bCs/>
                <w:sz w:val="20"/>
                <w:szCs w:val="20"/>
                <w:lang w:eastAsia="en-US"/>
              </w:rPr>
            </w:pPr>
            <w:r>
              <w:rPr>
                <w:b/>
                <w:bCs/>
                <w:sz w:val="20"/>
                <w:szCs w:val="20"/>
                <w:lang w:eastAsia="en-US"/>
              </w:rPr>
              <w:t>Областной бюджет</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b/>
                <w:bCs/>
                <w:sz w:val="20"/>
                <w:szCs w:val="20"/>
                <w:lang w:eastAsia="en-US"/>
              </w:rPr>
            </w:pPr>
            <w:r>
              <w:rPr>
                <w:b/>
                <w:bCs/>
                <w:sz w:val="20"/>
                <w:szCs w:val="20"/>
                <w:lang w:eastAsia="en-US"/>
              </w:rPr>
              <w:t>Бюджеты поселений</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345"/>
        </w:trPr>
        <w:tc>
          <w:tcPr>
            <w:tcW w:w="1276" w:type="dxa"/>
            <w:tcBorders>
              <w:top w:val="nil"/>
              <w:left w:val="single" w:sz="4" w:space="0" w:color="auto"/>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1 00 00000 00 0000 000</w:t>
            </w:r>
          </w:p>
        </w:tc>
        <w:tc>
          <w:tcPr>
            <w:tcW w:w="5953" w:type="dxa"/>
            <w:tcBorders>
              <w:top w:val="nil"/>
              <w:left w:val="nil"/>
              <w:bottom w:val="single" w:sz="4" w:space="0" w:color="auto"/>
              <w:right w:val="single" w:sz="4" w:space="0" w:color="auto"/>
            </w:tcBorders>
            <w:vAlign w:val="center"/>
            <w:hideMark/>
          </w:tcPr>
          <w:p w:rsidR="0027089D" w:rsidRDefault="0027089D">
            <w:pPr>
              <w:spacing w:line="276" w:lineRule="auto"/>
              <w:rPr>
                <w:sz w:val="20"/>
                <w:szCs w:val="20"/>
                <w:lang w:eastAsia="en-US"/>
              </w:rPr>
            </w:pPr>
            <w:r>
              <w:rPr>
                <w:sz w:val="20"/>
                <w:szCs w:val="20"/>
                <w:lang w:eastAsia="en-US"/>
              </w:rPr>
              <w:t>НАЛОГОВЫЕ И НЕНАЛОГОВЫЕ ДОХОДЫ</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405"/>
        </w:trPr>
        <w:tc>
          <w:tcPr>
            <w:tcW w:w="1276" w:type="dxa"/>
            <w:tcBorders>
              <w:top w:val="nil"/>
              <w:left w:val="single" w:sz="4" w:space="0" w:color="auto"/>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1 01 00000 00 0000 000</w:t>
            </w:r>
          </w:p>
        </w:tc>
        <w:tc>
          <w:tcPr>
            <w:tcW w:w="5953" w:type="dxa"/>
            <w:tcBorders>
              <w:top w:val="nil"/>
              <w:left w:val="nil"/>
              <w:bottom w:val="single" w:sz="4" w:space="0" w:color="auto"/>
              <w:right w:val="single" w:sz="4" w:space="0" w:color="auto"/>
            </w:tcBorders>
            <w:vAlign w:val="center"/>
            <w:hideMark/>
          </w:tcPr>
          <w:p w:rsidR="0027089D" w:rsidRDefault="0027089D">
            <w:pPr>
              <w:spacing w:line="276" w:lineRule="auto"/>
              <w:ind w:firstLineChars="100" w:firstLine="200"/>
              <w:rPr>
                <w:sz w:val="20"/>
                <w:szCs w:val="20"/>
                <w:lang w:eastAsia="en-US"/>
              </w:rPr>
            </w:pPr>
            <w:r>
              <w:rPr>
                <w:sz w:val="20"/>
                <w:szCs w:val="20"/>
                <w:lang w:eastAsia="en-US"/>
              </w:rPr>
              <w:t>НАЛОГИ НА ПРИБЫЛЬ, ДОХОДЫ</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390"/>
        </w:trPr>
        <w:tc>
          <w:tcPr>
            <w:tcW w:w="1276" w:type="dxa"/>
            <w:tcBorders>
              <w:top w:val="nil"/>
              <w:left w:val="single" w:sz="4" w:space="0" w:color="auto"/>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1 01 02000 01 0000 110</w:t>
            </w:r>
            <w:r>
              <w:rPr>
                <w:sz w:val="20"/>
                <w:szCs w:val="20"/>
                <w:vertAlign w:val="superscript"/>
                <w:lang w:eastAsia="en-US"/>
              </w:rPr>
              <w:t xml:space="preserve"> </w:t>
            </w:r>
          </w:p>
        </w:tc>
        <w:tc>
          <w:tcPr>
            <w:tcW w:w="5953" w:type="dxa"/>
            <w:tcBorders>
              <w:top w:val="nil"/>
              <w:left w:val="nil"/>
              <w:bottom w:val="single" w:sz="4" w:space="0" w:color="auto"/>
              <w:right w:val="single" w:sz="4" w:space="0" w:color="auto"/>
            </w:tcBorders>
            <w:vAlign w:val="center"/>
            <w:hideMark/>
          </w:tcPr>
          <w:p w:rsidR="0027089D" w:rsidRDefault="0027089D">
            <w:pPr>
              <w:spacing w:line="276" w:lineRule="auto"/>
              <w:ind w:firstLineChars="200" w:firstLine="400"/>
              <w:rPr>
                <w:sz w:val="20"/>
                <w:szCs w:val="20"/>
                <w:lang w:eastAsia="en-US"/>
              </w:rPr>
            </w:pPr>
            <w:r>
              <w:rPr>
                <w:sz w:val="20"/>
                <w:szCs w:val="20"/>
                <w:lang w:eastAsia="en-US"/>
              </w:rPr>
              <w:t>Налог на доходы физических лиц</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60</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7</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735"/>
        </w:trPr>
        <w:tc>
          <w:tcPr>
            <w:tcW w:w="1276" w:type="dxa"/>
            <w:tcBorders>
              <w:top w:val="nil"/>
              <w:left w:val="single" w:sz="4" w:space="0" w:color="auto"/>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1 03 00000 00 0000 000</w:t>
            </w:r>
          </w:p>
        </w:tc>
        <w:tc>
          <w:tcPr>
            <w:tcW w:w="5953" w:type="dxa"/>
            <w:tcBorders>
              <w:top w:val="nil"/>
              <w:left w:val="nil"/>
              <w:bottom w:val="single" w:sz="4" w:space="0" w:color="auto"/>
              <w:right w:val="single" w:sz="4" w:space="0" w:color="auto"/>
            </w:tcBorders>
            <w:vAlign w:val="center"/>
            <w:hideMark/>
          </w:tcPr>
          <w:p w:rsidR="0027089D" w:rsidRDefault="0027089D">
            <w:pPr>
              <w:spacing w:line="276" w:lineRule="auto"/>
              <w:ind w:firstLineChars="100" w:firstLine="200"/>
              <w:rPr>
                <w:sz w:val="20"/>
                <w:szCs w:val="20"/>
                <w:lang w:eastAsia="en-US"/>
              </w:rPr>
            </w:pPr>
            <w:r>
              <w:rPr>
                <w:sz w:val="20"/>
                <w:szCs w:val="20"/>
                <w:lang w:eastAsia="en-US"/>
              </w:rPr>
              <w:t>НАЛОГИ НА ТОВАРЫ (РАБОТЫ, УСЛУГИ), РЕАЛИЗУЕМЫЕ НА ТЕРРИТОРИИ РОССИЙСКОЙ ФЕДЕРАЦИИ</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672"/>
        </w:trPr>
        <w:tc>
          <w:tcPr>
            <w:tcW w:w="1276" w:type="dxa"/>
            <w:tcBorders>
              <w:top w:val="nil"/>
              <w:left w:val="single" w:sz="4" w:space="0" w:color="auto"/>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1 03 02000 01 0000 110</w:t>
            </w:r>
          </w:p>
        </w:tc>
        <w:tc>
          <w:tcPr>
            <w:tcW w:w="5953" w:type="dxa"/>
            <w:tcBorders>
              <w:top w:val="nil"/>
              <w:left w:val="nil"/>
              <w:bottom w:val="single" w:sz="4" w:space="0" w:color="auto"/>
              <w:right w:val="single" w:sz="4" w:space="0" w:color="auto"/>
            </w:tcBorders>
            <w:vAlign w:val="center"/>
            <w:hideMark/>
          </w:tcPr>
          <w:p w:rsidR="0027089D" w:rsidRDefault="0027089D">
            <w:pPr>
              <w:spacing w:line="276" w:lineRule="auto"/>
              <w:ind w:firstLineChars="100" w:firstLine="200"/>
              <w:rPr>
                <w:sz w:val="20"/>
                <w:szCs w:val="20"/>
                <w:lang w:eastAsia="en-US"/>
              </w:rPr>
            </w:pPr>
            <w:r>
              <w:rPr>
                <w:sz w:val="20"/>
                <w:szCs w:val="20"/>
                <w:lang w:eastAsia="en-US"/>
              </w:rPr>
              <w:t>Акцизы подакцизным товарам (продукции), производимым на территории РФ</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0,045</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405"/>
        </w:trPr>
        <w:tc>
          <w:tcPr>
            <w:tcW w:w="1276" w:type="dxa"/>
            <w:tcBorders>
              <w:top w:val="nil"/>
              <w:left w:val="single" w:sz="4" w:space="0" w:color="auto"/>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1 05 00000 00 0000 000</w:t>
            </w:r>
          </w:p>
        </w:tc>
        <w:tc>
          <w:tcPr>
            <w:tcW w:w="5953" w:type="dxa"/>
            <w:tcBorders>
              <w:top w:val="nil"/>
              <w:left w:val="nil"/>
              <w:bottom w:val="single" w:sz="4" w:space="0" w:color="auto"/>
              <w:right w:val="single" w:sz="4" w:space="0" w:color="auto"/>
            </w:tcBorders>
            <w:vAlign w:val="center"/>
            <w:hideMark/>
          </w:tcPr>
          <w:p w:rsidR="0027089D" w:rsidRDefault="0027089D">
            <w:pPr>
              <w:spacing w:line="276" w:lineRule="auto"/>
              <w:ind w:firstLineChars="100" w:firstLine="200"/>
              <w:rPr>
                <w:sz w:val="20"/>
                <w:szCs w:val="20"/>
                <w:lang w:eastAsia="en-US"/>
              </w:rPr>
            </w:pPr>
            <w:r>
              <w:rPr>
                <w:sz w:val="20"/>
                <w:szCs w:val="20"/>
                <w:lang w:eastAsia="en-US"/>
              </w:rPr>
              <w:t>НАЛОГИ НА СОВОКУПНЫЙ ДОХОД</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465"/>
        </w:trPr>
        <w:tc>
          <w:tcPr>
            <w:tcW w:w="1276" w:type="dxa"/>
            <w:tcBorders>
              <w:top w:val="nil"/>
              <w:left w:val="single" w:sz="4" w:space="0" w:color="auto"/>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1 05 01000 00 0000 110</w:t>
            </w:r>
          </w:p>
        </w:tc>
        <w:tc>
          <w:tcPr>
            <w:tcW w:w="5953" w:type="dxa"/>
            <w:tcBorders>
              <w:top w:val="nil"/>
              <w:left w:val="nil"/>
              <w:bottom w:val="single" w:sz="4" w:space="0" w:color="auto"/>
              <w:right w:val="single" w:sz="4" w:space="0" w:color="auto"/>
            </w:tcBorders>
            <w:vAlign w:val="center"/>
            <w:hideMark/>
          </w:tcPr>
          <w:p w:rsidR="0027089D" w:rsidRDefault="0027089D">
            <w:pPr>
              <w:spacing w:line="276" w:lineRule="auto"/>
              <w:ind w:firstLineChars="200" w:firstLine="400"/>
              <w:rPr>
                <w:sz w:val="20"/>
                <w:szCs w:val="20"/>
                <w:lang w:eastAsia="en-US"/>
              </w:rPr>
            </w:pPr>
            <w:r>
              <w:rPr>
                <w:sz w:val="20"/>
                <w:szCs w:val="20"/>
                <w:lang w:eastAsia="en-US"/>
              </w:rPr>
              <w:t>Единый налог, взимаемый в связи с применением упрощенной системы налогообложения</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50</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50</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15"/>
        </w:trPr>
        <w:tc>
          <w:tcPr>
            <w:tcW w:w="1276" w:type="dxa"/>
            <w:tcBorders>
              <w:top w:val="nil"/>
              <w:left w:val="single" w:sz="4" w:space="0" w:color="auto"/>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xml:space="preserve"> 1 05 01010 01 0000 110</w:t>
            </w:r>
          </w:p>
        </w:tc>
        <w:tc>
          <w:tcPr>
            <w:tcW w:w="5953" w:type="dxa"/>
            <w:tcBorders>
              <w:top w:val="nil"/>
              <w:left w:val="nil"/>
              <w:bottom w:val="single" w:sz="4" w:space="0" w:color="auto"/>
              <w:right w:val="single" w:sz="4" w:space="0" w:color="auto"/>
            </w:tcBorders>
            <w:vAlign w:val="center"/>
            <w:hideMark/>
          </w:tcPr>
          <w:p w:rsidR="0027089D" w:rsidRDefault="0027089D">
            <w:pPr>
              <w:spacing w:line="276" w:lineRule="auto"/>
              <w:ind w:firstLineChars="300" w:firstLine="600"/>
              <w:rPr>
                <w:sz w:val="20"/>
                <w:szCs w:val="20"/>
                <w:lang w:eastAsia="en-US"/>
              </w:rPr>
            </w:pPr>
            <w:r>
              <w:rPr>
                <w:sz w:val="20"/>
                <w:szCs w:val="20"/>
                <w:lang w:eastAsia="en-US"/>
              </w:rPr>
              <w:t>Единый налог, взимаемый с налогоплательщиков, выбравших в качестве объекта налогообложения  доходы</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50</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50</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525"/>
        </w:trPr>
        <w:tc>
          <w:tcPr>
            <w:tcW w:w="1276" w:type="dxa"/>
            <w:tcBorders>
              <w:top w:val="nil"/>
              <w:left w:val="single" w:sz="4" w:space="0" w:color="auto"/>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1 05 03020 01 0000 110</w:t>
            </w:r>
          </w:p>
        </w:tc>
        <w:tc>
          <w:tcPr>
            <w:tcW w:w="5953" w:type="dxa"/>
            <w:tcBorders>
              <w:top w:val="nil"/>
              <w:left w:val="nil"/>
              <w:bottom w:val="single" w:sz="4" w:space="0" w:color="auto"/>
              <w:right w:val="single" w:sz="4" w:space="0" w:color="auto"/>
            </w:tcBorders>
            <w:vAlign w:val="center"/>
            <w:hideMark/>
          </w:tcPr>
          <w:p w:rsidR="0027089D" w:rsidRDefault="0027089D">
            <w:pPr>
              <w:spacing w:line="276" w:lineRule="auto"/>
              <w:ind w:firstLineChars="300" w:firstLine="600"/>
              <w:rPr>
                <w:sz w:val="20"/>
                <w:szCs w:val="20"/>
                <w:lang w:eastAsia="en-US"/>
              </w:rPr>
            </w:pPr>
            <w:r>
              <w:rPr>
                <w:sz w:val="20"/>
                <w:szCs w:val="20"/>
                <w:lang w:eastAsia="en-US"/>
              </w:rPr>
              <w:t>Единый сельскохозяйственный налог</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65</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35</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420"/>
        </w:trPr>
        <w:tc>
          <w:tcPr>
            <w:tcW w:w="127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20"/>
                <w:szCs w:val="20"/>
                <w:lang w:eastAsia="en-US"/>
              </w:rPr>
            </w:pPr>
            <w:r>
              <w:rPr>
                <w:sz w:val="20"/>
                <w:szCs w:val="20"/>
                <w:lang w:eastAsia="en-US"/>
              </w:rPr>
              <w:t>1 17 00000 00 0000 000</w:t>
            </w:r>
          </w:p>
        </w:tc>
        <w:tc>
          <w:tcPr>
            <w:tcW w:w="5953" w:type="dxa"/>
            <w:tcBorders>
              <w:top w:val="nil"/>
              <w:left w:val="nil"/>
              <w:bottom w:val="single" w:sz="4" w:space="0" w:color="auto"/>
              <w:right w:val="single" w:sz="4" w:space="0" w:color="auto"/>
            </w:tcBorders>
            <w:noWrap/>
            <w:vAlign w:val="bottom"/>
            <w:hideMark/>
          </w:tcPr>
          <w:p w:rsidR="0027089D" w:rsidRDefault="0027089D">
            <w:pPr>
              <w:spacing w:line="276" w:lineRule="auto"/>
              <w:ind w:firstLineChars="100" w:firstLine="200"/>
              <w:rPr>
                <w:sz w:val="20"/>
                <w:szCs w:val="20"/>
                <w:lang w:eastAsia="en-US"/>
              </w:rPr>
            </w:pPr>
            <w:r>
              <w:rPr>
                <w:sz w:val="20"/>
                <w:szCs w:val="20"/>
                <w:lang w:eastAsia="en-US"/>
              </w:rPr>
              <w:t>ПРОЧИЕ НЕНАЛОГОВЫЕ ДОХОДЫ</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 </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495"/>
        </w:trPr>
        <w:tc>
          <w:tcPr>
            <w:tcW w:w="127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20"/>
                <w:szCs w:val="20"/>
                <w:lang w:eastAsia="en-US"/>
              </w:rPr>
            </w:pPr>
            <w:r>
              <w:rPr>
                <w:sz w:val="20"/>
                <w:szCs w:val="20"/>
                <w:lang w:eastAsia="en-US"/>
              </w:rPr>
              <w:t>1 17 01050 05 0000 180</w:t>
            </w:r>
          </w:p>
        </w:tc>
        <w:tc>
          <w:tcPr>
            <w:tcW w:w="5953" w:type="dxa"/>
            <w:tcBorders>
              <w:top w:val="nil"/>
              <w:left w:val="nil"/>
              <w:bottom w:val="single" w:sz="4" w:space="0" w:color="auto"/>
              <w:right w:val="single" w:sz="4" w:space="0" w:color="auto"/>
            </w:tcBorders>
            <w:noWrap/>
            <w:vAlign w:val="bottom"/>
            <w:hideMark/>
          </w:tcPr>
          <w:p w:rsidR="0027089D" w:rsidRDefault="0027089D">
            <w:pPr>
              <w:spacing w:line="276" w:lineRule="auto"/>
              <w:ind w:firstLineChars="200" w:firstLine="400"/>
              <w:rPr>
                <w:sz w:val="20"/>
                <w:szCs w:val="20"/>
                <w:lang w:eastAsia="en-US"/>
              </w:rPr>
            </w:pPr>
            <w:r>
              <w:rPr>
                <w:sz w:val="20"/>
                <w:szCs w:val="20"/>
                <w:lang w:eastAsia="en-US"/>
              </w:rPr>
              <w:t>Невыясненные поступления, зачисляемые в бюджеты муниципальных районов</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100</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510"/>
        </w:trPr>
        <w:tc>
          <w:tcPr>
            <w:tcW w:w="127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20"/>
                <w:szCs w:val="20"/>
                <w:lang w:eastAsia="en-US"/>
              </w:rPr>
            </w:pPr>
            <w:r>
              <w:rPr>
                <w:sz w:val="20"/>
                <w:szCs w:val="20"/>
                <w:lang w:eastAsia="en-US"/>
              </w:rPr>
              <w:t>1 17 05050 05 0000 180</w:t>
            </w:r>
          </w:p>
        </w:tc>
        <w:tc>
          <w:tcPr>
            <w:tcW w:w="5953" w:type="dxa"/>
            <w:tcBorders>
              <w:top w:val="nil"/>
              <w:left w:val="nil"/>
              <w:bottom w:val="single" w:sz="4" w:space="0" w:color="auto"/>
              <w:right w:val="single" w:sz="4" w:space="0" w:color="auto"/>
            </w:tcBorders>
            <w:noWrap/>
            <w:vAlign w:val="bottom"/>
            <w:hideMark/>
          </w:tcPr>
          <w:p w:rsidR="0027089D" w:rsidRDefault="0027089D">
            <w:pPr>
              <w:spacing w:line="276" w:lineRule="auto"/>
              <w:ind w:firstLineChars="200" w:firstLine="400"/>
              <w:rPr>
                <w:sz w:val="20"/>
                <w:szCs w:val="20"/>
                <w:lang w:eastAsia="en-US"/>
              </w:rPr>
            </w:pPr>
            <w:r>
              <w:rPr>
                <w:sz w:val="20"/>
                <w:szCs w:val="20"/>
                <w:lang w:eastAsia="en-US"/>
              </w:rPr>
              <w:t>Прочие неналоговые доходы бюджетов муниципальных районов</w:t>
            </w:r>
          </w:p>
        </w:tc>
        <w:tc>
          <w:tcPr>
            <w:tcW w:w="1219"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w:t>
            </w:r>
          </w:p>
        </w:tc>
        <w:tc>
          <w:tcPr>
            <w:tcW w:w="1062" w:type="dxa"/>
            <w:tcBorders>
              <w:top w:val="nil"/>
              <w:left w:val="nil"/>
              <w:bottom w:val="single" w:sz="4" w:space="0" w:color="auto"/>
              <w:right w:val="single" w:sz="4" w:space="0" w:color="auto"/>
            </w:tcBorders>
            <w:vAlign w:val="center"/>
            <w:hideMark/>
          </w:tcPr>
          <w:p w:rsidR="0027089D" w:rsidRDefault="0027089D">
            <w:pPr>
              <w:spacing w:line="276" w:lineRule="auto"/>
              <w:jc w:val="center"/>
              <w:rPr>
                <w:sz w:val="20"/>
                <w:szCs w:val="20"/>
                <w:lang w:eastAsia="en-US"/>
              </w:rPr>
            </w:pPr>
            <w:r>
              <w:rPr>
                <w:sz w:val="20"/>
                <w:szCs w:val="20"/>
                <w:lang w:eastAsia="en-US"/>
              </w:rPr>
              <w:t>100</w:t>
            </w:r>
          </w:p>
        </w:tc>
        <w:tc>
          <w:tcPr>
            <w:tcW w:w="305" w:type="dxa"/>
            <w:noWrap/>
            <w:vAlign w:val="bottom"/>
            <w:hideMark/>
          </w:tcPr>
          <w:p w:rsidR="0027089D" w:rsidRDefault="0027089D">
            <w:pPr>
              <w:spacing w:line="276" w:lineRule="auto"/>
              <w:rPr>
                <w:rFonts w:asciiTheme="minorHAnsi" w:eastAsiaTheme="minorHAnsi" w:hAnsiTheme="minorHAnsi"/>
                <w:sz w:val="22"/>
                <w:szCs w:val="22"/>
                <w:lang w:eastAsia="en-US"/>
              </w:rPr>
            </w:pPr>
          </w:p>
        </w:tc>
      </w:tr>
    </w:tbl>
    <w:p w:rsidR="0027089D" w:rsidRDefault="0027089D" w:rsidP="0027089D">
      <w:pPr>
        <w:rPr>
          <w:sz w:val="20"/>
          <w:szCs w:val="20"/>
        </w:rPr>
      </w:pPr>
    </w:p>
    <w:p w:rsidR="0027089D" w:rsidRDefault="0027089D" w:rsidP="0027089D"/>
    <w:tbl>
      <w:tblPr>
        <w:tblW w:w="16429" w:type="dxa"/>
        <w:tblInd w:w="-176" w:type="dxa"/>
        <w:tblLook w:val="04A0" w:firstRow="1" w:lastRow="0" w:firstColumn="1" w:lastColumn="0" w:noHBand="0" w:noVBand="1"/>
      </w:tblPr>
      <w:tblGrid>
        <w:gridCol w:w="4446"/>
        <w:gridCol w:w="38"/>
        <w:gridCol w:w="1625"/>
        <w:gridCol w:w="44"/>
        <w:gridCol w:w="89"/>
        <w:gridCol w:w="1137"/>
        <w:gridCol w:w="130"/>
        <w:gridCol w:w="70"/>
        <w:gridCol w:w="867"/>
        <w:gridCol w:w="369"/>
        <w:gridCol w:w="346"/>
        <w:gridCol w:w="652"/>
        <w:gridCol w:w="989"/>
        <w:gridCol w:w="69"/>
        <w:gridCol w:w="113"/>
        <w:gridCol w:w="428"/>
        <w:gridCol w:w="807"/>
        <w:gridCol w:w="1523"/>
        <w:gridCol w:w="2687"/>
      </w:tblGrid>
      <w:tr w:rsidR="0027089D" w:rsidTr="0027089D">
        <w:trPr>
          <w:trHeight w:val="255"/>
        </w:trPr>
        <w:tc>
          <w:tcPr>
            <w:tcW w:w="6153" w:type="dxa"/>
            <w:gridSpan w:val="4"/>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4718" w:type="dxa"/>
            <w:gridSpan w:val="10"/>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2871" w:type="dxa"/>
            <w:gridSpan w:val="4"/>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2687"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r>
      <w:tr w:rsidR="0027089D" w:rsidTr="0027089D">
        <w:trPr>
          <w:trHeight w:val="410"/>
        </w:trPr>
        <w:tc>
          <w:tcPr>
            <w:tcW w:w="6153" w:type="dxa"/>
            <w:gridSpan w:val="4"/>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4718" w:type="dxa"/>
            <w:gridSpan w:val="10"/>
            <w:noWrap/>
            <w:vAlign w:val="bottom"/>
          </w:tcPr>
          <w:p w:rsidR="0027089D" w:rsidRDefault="0027089D">
            <w:pPr>
              <w:spacing w:line="276" w:lineRule="auto"/>
              <w:rPr>
                <w:sz w:val="18"/>
                <w:szCs w:val="18"/>
                <w:lang w:eastAsia="en-US"/>
              </w:rPr>
            </w:pPr>
          </w:p>
          <w:p w:rsidR="0027089D" w:rsidRDefault="0027089D">
            <w:pPr>
              <w:spacing w:line="276" w:lineRule="auto"/>
              <w:jc w:val="right"/>
              <w:rPr>
                <w:bCs/>
                <w:sz w:val="18"/>
                <w:szCs w:val="18"/>
                <w:lang w:eastAsia="en-US"/>
              </w:rPr>
            </w:pPr>
            <w:r>
              <w:rPr>
                <w:bCs/>
                <w:sz w:val="18"/>
                <w:szCs w:val="18"/>
                <w:lang w:eastAsia="en-US"/>
              </w:rPr>
              <w:t>Приложение 2 к Решению Думы</w:t>
            </w:r>
          </w:p>
          <w:p w:rsidR="0027089D" w:rsidRDefault="0027089D">
            <w:pPr>
              <w:spacing w:line="276" w:lineRule="auto"/>
              <w:jc w:val="right"/>
              <w:rPr>
                <w:bCs/>
                <w:sz w:val="18"/>
                <w:szCs w:val="18"/>
                <w:lang w:eastAsia="en-US"/>
              </w:rPr>
            </w:pPr>
            <w:r>
              <w:rPr>
                <w:bCs/>
                <w:sz w:val="18"/>
                <w:szCs w:val="18"/>
                <w:lang w:eastAsia="en-US"/>
              </w:rPr>
              <w:t xml:space="preserve">«О бюджете МО «Укыр» на 2019 год и </w:t>
            </w:r>
          </w:p>
          <w:p w:rsidR="0027089D" w:rsidRDefault="0027089D">
            <w:pPr>
              <w:spacing w:line="276" w:lineRule="auto"/>
              <w:jc w:val="right"/>
              <w:rPr>
                <w:bCs/>
                <w:sz w:val="18"/>
                <w:szCs w:val="18"/>
                <w:lang w:eastAsia="en-US"/>
              </w:rPr>
            </w:pPr>
            <w:r>
              <w:rPr>
                <w:bCs/>
                <w:sz w:val="18"/>
                <w:szCs w:val="18"/>
                <w:lang w:eastAsia="en-US"/>
              </w:rPr>
              <w:t>на плановый период 2020-2021 годов»</w:t>
            </w:r>
          </w:p>
        </w:tc>
        <w:tc>
          <w:tcPr>
            <w:tcW w:w="2871" w:type="dxa"/>
            <w:gridSpan w:val="4"/>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687"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11"/>
          <w:wAfter w:w="8850" w:type="dxa"/>
          <w:trHeight w:val="255"/>
        </w:trPr>
        <w:tc>
          <w:tcPr>
            <w:tcW w:w="4446"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796" w:type="dxa"/>
            <w:gridSpan w:val="4"/>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337" w:type="dxa"/>
            <w:gridSpan w:val="3"/>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2"/>
          <w:wAfter w:w="4210" w:type="dxa"/>
          <w:trHeight w:val="255"/>
        </w:trPr>
        <w:tc>
          <w:tcPr>
            <w:tcW w:w="10802" w:type="dxa"/>
            <w:gridSpan w:val="13"/>
            <w:vMerge w:val="restart"/>
            <w:noWrap/>
            <w:vAlign w:val="bottom"/>
          </w:tcPr>
          <w:tbl>
            <w:tblPr>
              <w:tblW w:w="10399" w:type="dxa"/>
              <w:tblLook w:val="04A0" w:firstRow="1" w:lastRow="0" w:firstColumn="1" w:lastColumn="0" w:noHBand="0" w:noVBand="1"/>
            </w:tblPr>
            <w:tblGrid>
              <w:gridCol w:w="2086"/>
              <w:gridCol w:w="4486"/>
              <w:gridCol w:w="1134"/>
              <w:gridCol w:w="1276"/>
              <w:gridCol w:w="1417"/>
            </w:tblGrid>
            <w:tr w:rsidR="0027089D">
              <w:trPr>
                <w:trHeight w:val="255"/>
              </w:trPr>
              <w:tc>
                <w:tcPr>
                  <w:tcW w:w="6572" w:type="dxa"/>
                  <w:gridSpan w:val="2"/>
                  <w:vMerge w:val="restart"/>
                  <w:noWrap/>
                  <w:vAlign w:val="bottom"/>
                </w:tcPr>
                <w:p w:rsidR="0027089D" w:rsidRDefault="0027089D">
                  <w:pPr>
                    <w:spacing w:line="276" w:lineRule="auto"/>
                    <w:jc w:val="center"/>
                    <w:rPr>
                      <w:b/>
                      <w:bCs/>
                      <w:sz w:val="20"/>
                      <w:szCs w:val="20"/>
                      <w:lang w:eastAsia="en-US"/>
                    </w:rPr>
                  </w:pPr>
                  <w:r>
                    <w:rPr>
                      <w:b/>
                      <w:bCs/>
                      <w:sz w:val="20"/>
                      <w:szCs w:val="20"/>
                      <w:lang w:eastAsia="en-US"/>
                    </w:rPr>
                    <w:t>Поступление доходов в бюджет муниципального образования "Укыр" по группам, подгруппам, статьям классификации доходов на 2019 год  и на плановый период 2020-2021гг..</w:t>
                  </w:r>
                </w:p>
                <w:p w:rsidR="0027089D" w:rsidRDefault="0027089D">
                  <w:pPr>
                    <w:spacing w:line="276" w:lineRule="auto"/>
                    <w:jc w:val="center"/>
                    <w:rPr>
                      <w:b/>
                      <w:bCs/>
                      <w:sz w:val="20"/>
                      <w:szCs w:val="20"/>
                      <w:lang w:eastAsia="en-US"/>
                    </w:rPr>
                  </w:pPr>
                </w:p>
              </w:tc>
              <w:tc>
                <w:tcPr>
                  <w:tcW w:w="1134"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276"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417"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trPr>
                <w:trHeight w:val="340"/>
              </w:trPr>
              <w:tc>
                <w:tcPr>
                  <w:tcW w:w="0" w:type="auto"/>
                  <w:gridSpan w:val="2"/>
                  <w:vMerge/>
                  <w:vAlign w:val="center"/>
                  <w:hideMark/>
                </w:tcPr>
                <w:p w:rsidR="0027089D" w:rsidRDefault="0027089D">
                  <w:pPr>
                    <w:rPr>
                      <w:b/>
                      <w:bCs/>
                      <w:sz w:val="20"/>
                      <w:szCs w:val="20"/>
                      <w:lang w:eastAsia="en-US"/>
                    </w:rPr>
                  </w:pPr>
                </w:p>
              </w:tc>
              <w:tc>
                <w:tcPr>
                  <w:tcW w:w="1134"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276"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417"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trPr>
                <w:trHeight w:val="42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Код бюджетной классификации РФ</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20"/>
                      <w:szCs w:val="20"/>
                      <w:lang w:eastAsia="en-US"/>
                    </w:rPr>
                  </w:pPr>
                  <w:r>
                    <w:rPr>
                      <w:b/>
                      <w:bCs/>
                      <w:sz w:val="20"/>
                      <w:szCs w:val="20"/>
                      <w:lang w:eastAsia="en-US"/>
                    </w:rPr>
                    <w:t>Наи</w:t>
                  </w:r>
                </w:p>
                <w:p w:rsidR="0027089D" w:rsidRDefault="0027089D">
                  <w:pPr>
                    <w:spacing w:line="276" w:lineRule="auto"/>
                    <w:jc w:val="center"/>
                    <w:rPr>
                      <w:b/>
                      <w:bCs/>
                      <w:sz w:val="20"/>
                      <w:szCs w:val="20"/>
                      <w:lang w:eastAsia="en-US"/>
                    </w:rPr>
                  </w:pPr>
                  <w:r>
                    <w:rPr>
                      <w:b/>
                      <w:bCs/>
                      <w:sz w:val="20"/>
                      <w:szCs w:val="20"/>
                      <w:lang w:eastAsia="en-US"/>
                    </w:rPr>
                    <w:t>енование показателей</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2019г</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sz w:val="18"/>
                      <w:szCs w:val="18"/>
                      <w:lang w:eastAsia="en-US"/>
                    </w:rPr>
                  </w:pPr>
                  <w:r>
                    <w:rPr>
                      <w:b/>
                      <w:sz w:val="18"/>
                      <w:szCs w:val="18"/>
                      <w:lang w:eastAsia="en-US"/>
                    </w:rPr>
                    <w:t>2020г</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sz w:val="18"/>
                      <w:szCs w:val="18"/>
                      <w:lang w:eastAsia="en-US"/>
                    </w:rPr>
                  </w:pPr>
                  <w:r>
                    <w:rPr>
                      <w:b/>
                      <w:sz w:val="18"/>
                      <w:szCs w:val="18"/>
                      <w:lang w:eastAsia="en-US"/>
                    </w:rPr>
                    <w:t>2021г</w:t>
                  </w:r>
                </w:p>
              </w:tc>
            </w:tr>
            <w:tr w:rsidR="0027089D">
              <w:trPr>
                <w:trHeight w:val="36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000  1  00  00000  00  0000  000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ДОХОДЫ</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4494,7</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5274,9</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5550,5</w:t>
                  </w:r>
                </w:p>
              </w:tc>
            </w:tr>
            <w:tr w:rsidR="0027089D">
              <w:trPr>
                <w:trHeight w:val="42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000  1  01  00000  00  0000  000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НАЛОГИ НА ПРИБЫЛЬ, ДОХОДЫ</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300,0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300,0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300,0</w:t>
                  </w:r>
                </w:p>
              </w:tc>
            </w:tr>
            <w:tr w:rsidR="0027089D">
              <w:trPr>
                <w:trHeight w:val="42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000  1  01  02000  01  0000  110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НАЛОГ НА ДОХОДЫ ФИЗИЧЕСКИХ ЛИЦ</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300,0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300,0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30,0</w:t>
                  </w:r>
                </w:p>
              </w:tc>
            </w:tr>
            <w:tr w:rsidR="0027089D">
              <w:trPr>
                <w:trHeight w:val="415"/>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lastRenderedPageBreak/>
                    <w:t>000  1  01  02021  01  0000  110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300,0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300,0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300,0</w:t>
                  </w:r>
                </w:p>
              </w:tc>
            </w:tr>
            <w:tr w:rsidR="0027089D">
              <w:trPr>
                <w:trHeight w:val="42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000  1  05  00000  00  0000  000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НАЛОГИ НА СОВОКУПНЫЙ ДОХОД</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60,0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60,0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60,0</w:t>
                  </w:r>
                </w:p>
              </w:tc>
            </w:tr>
            <w:tr w:rsidR="0027089D">
              <w:trPr>
                <w:trHeight w:val="48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000  1  05  03020  01  0000  110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Единый сельскохозяйственный налог</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60,0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60,0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60,0</w:t>
                  </w:r>
                </w:p>
              </w:tc>
            </w:tr>
            <w:tr w:rsidR="0027089D">
              <w:trPr>
                <w:trHeight w:val="480"/>
              </w:trPr>
              <w:tc>
                <w:tcPr>
                  <w:tcW w:w="2086" w:type="dxa"/>
                  <w:tcBorders>
                    <w:top w:val="nil"/>
                    <w:left w:val="single" w:sz="4" w:space="0" w:color="auto"/>
                    <w:bottom w:val="single" w:sz="4" w:space="0" w:color="auto"/>
                    <w:right w:val="single" w:sz="4" w:space="0" w:color="auto"/>
                  </w:tcBorders>
                  <w:noWrap/>
                  <w:vAlign w:val="bottom"/>
                </w:tcPr>
                <w:p w:rsidR="0027089D" w:rsidRDefault="0027089D">
                  <w:pPr>
                    <w:spacing w:line="276" w:lineRule="auto"/>
                    <w:jc w:val="center"/>
                    <w:rPr>
                      <w:sz w:val="18"/>
                      <w:szCs w:val="18"/>
                      <w:lang w:eastAsia="en-US"/>
                    </w:rPr>
                  </w:pPr>
                </w:p>
                <w:p w:rsidR="0027089D" w:rsidRDefault="0027089D">
                  <w:pPr>
                    <w:spacing w:line="276" w:lineRule="auto"/>
                    <w:jc w:val="center"/>
                    <w:rPr>
                      <w:sz w:val="18"/>
                      <w:szCs w:val="18"/>
                      <w:lang w:eastAsia="en-US"/>
                    </w:rPr>
                  </w:pPr>
                  <w:r>
                    <w:rPr>
                      <w:b/>
                      <w:bCs/>
                      <w:sz w:val="18"/>
                      <w:szCs w:val="18"/>
                      <w:lang w:eastAsia="en-US"/>
                    </w:rPr>
                    <w:t>000  1  03  00000  00  0000  000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20"/>
                      <w:szCs w:val="20"/>
                      <w:lang w:eastAsia="en-US"/>
                    </w:rPr>
                  </w:pPr>
                  <w:r>
                    <w:rPr>
                      <w:b/>
                      <w:sz w:val="20"/>
                      <w:szCs w:val="20"/>
                      <w:lang w:eastAsia="en-US"/>
                    </w:rPr>
                    <w:t>Налоги на товары (работы, услуги), реализуемые на территории</w:t>
                  </w:r>
                  <w:r>
                    <w:rPr>
                      <w:sz w:val="20"/>
                      <w:szCs w:val="20"/>
                      <w:lang w:eastAsia="en-US"/>
                    </w:rPr>
                    <w:t xml:space="preserve"> РФ</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sz w:val="18"/>
                      <w:szCs w:val="18"/>
                      <w:lang w:eastAsia="en-US"/>
                    </w:rPr>
                  </w:pPr>
                  <w:r>
                    <w:rPr>
                      <w:b/>
                      <w:sz w:val="18"/>
                      <w:szCs w:val="18"/>
                      <w:lang w:eastAsia="en-US"/>
                    </w:rPr>
                    <w:t>2750,1</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sz w:val="18"/>
                      <w:szCs w:val="18"/>
                      <w:lang w:eastAsia="en-US"/>
                    </w:rPr>
                  </w:pPr>
                  <w:r>
                    <w:rPr>
                      <w:b/>
                      <w:sz w:val="18"/>
                      <w:szCs w:val="18"/>
                      <w:lang w:eastAsia="en-US"/>
                    </w:rPr>
                    <w:t>3530,3</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sz w:val="18"/>
                      <w:szCs w:val="18"/>
                      <w:lang w:eastAsia="en-US"/>
                    </w:rPr>
                  </w:pPr>
                  <w:r>
                    <w:rPr>
                      <w:b/>
                      <w:sz w:val="18"/>
                      <w:szCs w:val="18"/>
                      <w:lang w:eastAsia="en-US"/>
                    </w:rPr>
                    <w:t>3805,9</w:t>
                  </w:r>
                </w:p>
              </w:tc>
            </w:tr>
            <w:tr w:rsidR="0027089D">
              <w:trPr>
                <w:trHeight w:val="48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000 1 03 022230 01 0000 110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Доходы от уплаты акцизов на дизельное топливо</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1025,8</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1316,8</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1419,6</w:t>
                  </w:r>
                </w:p>
              </w:tc>
            </w:tr>
            <w:tr w:rsidR="0027089D">
              <w:trPr>
                <w:trHeight w:val="48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000 1 03 022240 01 0000 110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Доходы от уплаты акцизов на моторные масла</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13,7</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16,9</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18,3</w:t>
                  </w:r>
                </w:p>
              </w:tc>
            </w:tr>
            <w:tr w:rsidR="0027089D">
              <w:trPr>
                <w:trHeight w:val="48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000 1 03 022250 01 0000 110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Доходы от уплаты акцизов на автомобильный бензин</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1856,3</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2382,9</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2561,4</w:t>
                  </w:r>
                </w:p>
              </w:tc>
            </w:tr>
            <w:tr w:rsidR="0027089D">
              <w:trPr>
                <w:trHeight w:val="48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000 1 03 022260 01 0000 110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Доходы от уплаты акцизов на твердое  топливо</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-145,7</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-186,4</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-193,4</w:t>
                  </w:r>
                </w:p>
              </w:tc>
            </w:tr>
            <w:tr w:rsidR="0027089D">
              <w:trPr>
                <w:trHeight w:val="465"/>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000  1  06  00000  00  0000  000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НАЛОГИ НА ИМУЩЕСТВО</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770,0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770,0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770,0</w:t>
                  </w:r>
                </w:p>
              </w:tc>
            </w:tr>
            <w:tr w:rsidR="0027089D">
              <w:trPr>
                <w:trHeight w:val="396"/>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000  1  06  01030  10  0000  110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Налог на имущество</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20,0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20,0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20,0</w:t>
                  </w:r>
                </w:p>
              </w:tc>
            </w:tr>
            <w:tr w:rsidR="0027089D">
              <w:trPr>
                <w:trHeight w:val="634"/>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000  1  06  060333  10  0000  110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Земельный налог, взимаемый по ставке, установленной подпунктом 1 пункта 1 статьи 394 Налогового кодекса Российской Федерации и применяемой к объекту налогообложения, расположенному в границах межселенной территории</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350,0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350,0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350,0</w:t>
                  </w:r>
                </w:p>
              </w:tc>
            </w:tr>
            <w:tr w:rsidR="0027089D">
              <w:trPr>
                <w:trHeight w:val="744"/>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000  1  06  06043  10  0000  110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Земельный налог, взимаемый по ставке, установленной подпунктом 2 пункта 1 статьи 394 Налогового кодекса Российской Федерации и применяемой к объекту налогообложения, расположенному в границах поселений</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400,0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400,0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400,0</w:t>
                  </w:r>
                </w:p>
              </w:tc>
            </w:tr>
            <w:tr w:rsidR="0027089D">
              <w:trPr>
                <w:trHeight w:val="42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000  1  08  00000  00  0000  000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ГОСУДАРСТВЕННАЯ ПОШЛИНА, СБОРЫ</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5,0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5,0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5,0</w:t>
                  </w:r>
                </w:p>
              </w:tc>
            </w:tr>
            <w:tr w:rsidR="0027089D">
              <w:trPr>
                <w:trHeight w:val="478"/>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000  1  08  04020  01  0000  110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5,0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5,0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5,0</w:t>
                  </w:r>
                </w:p>
              </w:tc>
            </w:tr>
            <w:tr w:rsidR="0027089D">
              <w:trPr>
                <w:trHeight w:val="62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000  1  11  00000  00  0000  000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209,6</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209,6</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209,6</w:t>
                  </w:r>
                </w:p>
              </w:tc>
            </w:tr>
            <w:tr w:rsidR="0027089D">
              <w:trPr>
                <w:trHeight w:val="748"/>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000  1  11  05025  10  0000  120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учреж</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200,0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200,0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200,0</w:t>
                  </w:r>
                </w:p>
              </w:tc>
            </w:tr>
            <w:tr w:rsidR="0027089D">
              <w:trPr>
                <w:trHeight w:val="62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000  1  11  05035  00  0000  120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за имущество</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9,6</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9,6</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9,6</w:t>
                  </w:r>
                </w:p>
              </w:tc>
            </w:tr>
            <w:tr w:rsidR="0027089D">
              <w:trPr>
                <w:trHeight w:val="51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000  1  14  00000  00  0000  000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100,0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100,0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100,0</w:t>
                  </w:r>
                </w:p>
              </w:tc>
            </w:tr>
            <w:tr w:rsidR="0027089D">
              <w:trPr>
                <w:trHeight w:val="672"/>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000  1  14  06025  10  0000  430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100,0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100,0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100,0</w:t>
                  </w:r>
                </w:p>
              </w:tc>
            </w:tr>
            <w:tr w:rsidR="0027089D">
              <w:trPr>
                <w:trHeight w:val="45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sz w:val="18"/>
                      <w:szCs w:val="18"/>
                      <w:lang w:eastAsia="en-US"/>
                    </w:rPr>
                  </w:pPr>
                  <w:r>
                    <w:rPr>
                      <w:b/>
                      <w:sz w:val="18"/>
                      <w:szCs w:val="18"/>
                      <w:lang w:eastAsia="en-US"/>
                    </w:rPr>
                    <w:lastRenderedPageBreak/>
                    <w:t>000  1  17  05000  00  0000  180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sz w:val="18"/>
                      <w:szCs w:val="18"/>
                      <w:lang w:eastAsia="en-US"/>
                    </w:rPr>
                  </w:pPr>
                  <w:r>
                    <w:rPr>
                      <w:b/>
                      <w:sz w:val="18"/>
                      <w:szCs w:val="18"/>
                      <w:lang w:eastAsia="en-US"/>
                    </w:rPr>
                    <w:t>Прочие неналоговые доходы</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sz w:val="18"/>
                      <w:szCs w:val="18"/>
                      <w:lang w:eastAsia="en-US"/>
                    </w:rPr>
                  </w:pPr>
                  <w:r>
                    <w:rPr>
                      <w:b/>
                      <w:sz w:val="18"/>
                      <w:szCs w:val="18"/>
                      <w:lang w:eastAsia="en-US"/>
                    </w:rPr>
                    <w:t>300,0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sz w:val="18"/>
                      <w:szCs w:val="18"/>
                      <w:lang w:eastAsia="en-US"/>
                    </w:rPr>
                  </w:pPr>
                  <w:r>
                    <w:rPr>
                      <w:b/>
                      <w:sz w:val="18"/>
                      <w:szCs w:val="18"/>
                      <w:lang w:eastAsia="en-US"/>
                    </w:rPr>
                    <w:t>300,0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sz w:val="18"/>
                      <w:szCs w:val="18"/>
                      <w:lang w:eastAsia="en-US"/>
                    </w:rPr>
                  </w:pPr>
                  <w:r>
                    <w:rPr>
                      <w:b/>
                      <w:sz w:val="18"/>
                      <w:szCs w:val="18"/>
                      <w:lang w:eastAsia="en-US"/>
                    </w:rPr>
                    <w:t>300,0</w:t>
                  </w:r>
                </w:p>
              </w:tc>
            </w:tr>
            <w:tr w:rsidR="0027089D">
              <w:trPr>
                <w:trHeight w:val="45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000  1  17  01050  10  0000  180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Прочие неналоговые доходы бюджетов поселений</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0,0</w:t>
                  </w:r>
                </w:p>
              </w:tc>
            </w:tr>
            <w:tr w:rsidR="0027089D">
              <w:trPr>
                <w:trHeight w:val="45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000  1  17  05050  10  0000  180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Прочие неналоговые доходы бюджетов поселений</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300,0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300,0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300,0</w:t>
                  </w:r>
                </w:p>
              </w:tc>
            </w:tr>
            <w:tr w:rsidR="0027089D">
              <w:trPr>
                <w:trHeight w:val="435"/>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000  2  00  00000  00  0000  000</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6198,6</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6317,5</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6324,8</w:t>
                  </w:r>
                </w:p>
              </w:tc>
            </w:tr>
            <w:tr w:rsidR="0027089D">
              <w:trPr>
                <w:trHeight w:val="405"/>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000  2  02  01000  00  0000  151</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Дотации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6049,2</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6168,1</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6175,4</w:t>
                  </w:r>
                </w:p>
              </w:tc>
            </w:tr>
            <w:tr w:rsidR="0027089D">
              <w:trPr>
                <w:trHeight w:val="390"/>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000  2  02  15001  00  0000  151</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Дотации на выравнивание уровня бюджетной обеспеченности из областного бюджета</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303,2</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267,1</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250,4</w:t>
                  </w:r>
                </w:p>
              </w:tc>
            </w:tr>
            <w:tr w:rsidR="0027089D">
              <w:trPr>
                <w:trHeight w:val="615"/>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000  2  02  15001 10  0000  151</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Дотации бюджетам муниципальных образований на выравнивание уровня бюджетной обеспеченности из районнго бюджета</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5746,0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5901,,</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5925,0</w:t>
                  </w:r>
                </w:p>
              </w:tc>
            </w:tr>
            <w:tr w:rsidR="0027089D">
              <w:trPr>
                <w:trHeight w:val="615"/>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000 2 02 29999 10 0000 151</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Прочие субсидии</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0,0</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0,0</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0,0</w:t>
                  </w:r>
                </w:p>
              </w:tc>
            </w:tr>
            <w:tr w:rsidR="0027089D">
              <w:trPr>
                <w:trHeight w:val="383"/>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000  2  02  03000  00  0000  151</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149,4</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149,4</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149,4</w:t>
                  </w:r>
                </w:p>
              </w:tc>
            </w:tr>
            <w:tr w:rsidR="0027089D">
              <w:trPr>
                <w:trHeight w:val="437"/>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000 2  02  35118  10  0000  151</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Субвенции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115,1</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115,1</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115,1</w:t>
                  </w:r>
                </w:p>
              </w:tc>
            </w:tr>
            <w:tr w:rsidR="0027089D">
              <w:trPr>
                <w:trHeight w:val="461"/>
              </w:trPr>
              <w:tc>
                <w:tcPr>
                  <w:tcW w:w="20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000 2  02  30024 10  0000  151</w:t>
                  </w:r>
                </w:p>
              </w:tc>
              <w:tc>
                <w:tcPr>
                  <w:tcW w:w="4486"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Cубвенции местным бюджетам на выполнение передаваемых полномочий субъектов РФ</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34,3</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34,3</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sz w:val="18"/>
                      <w:szCs w:val="18"/>
                      <w:lang w:eastAsia="en-US"/>
                    </w:rPr>
                  </w:pPr>
                  <w:r>
                    <w:rPr>
                      <w:sz w:val="18"/>
                      <w:szCs w:val="18"/>
                      <w:lang w:eastAsia="en-US"/>
                    </w:rPr>
                    <w:t>34,3</w:t>
                  </w:r>
                </w:p>
              </w:tc>
            </w:tr>
            <w:tr w:rsidR="0027089D">
              <w:trPr>
                <w:trHeight w:val="630"/>
              </w:trPr>
              <w:tc>
                <w:tcPr>
                  <w:tcW w:w="2086" w:type="dxa"/>
                  <w:tcBorders>
                    <w:top w:val="nil"/>
                    <w:left w:val="single" w:sz="4" w:space="0" w:color="auto"/>
                    <w:bottom w:val="single" w:sz="4" w:space="0" w:color="auto"/>
                    <w:right w:val="nil"/>
                  </w:tcBorders>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4486"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ВСЕГО ДОХОДОВ</w:t>
                  </w:r>
                </w:p>
              </w:tc>
              <w:tc>
                <w:tcPr>
                  <w:tcW w:w="1134"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10693,3</w:t>
                  </w:r>
                </w:p>
              </w:tc>
              <w:tc>
                <w:tcPr>
                  <w:tcW w:w="1276"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11592,4</w:t>
                  </w:r>
                </w:p>
              </w:tc>
              <w:tc>
                <w:tcPr>
                  <w:tcW w:w="1417"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b/>
                      <w:bCs/>
                      <w:sz w:val="18"/>
                      <w:szCs w:val="18"/>
                      <w:lang w:eastAsia="en-US"/>
                    </w:rPr>
                  </w:pPr>
                  <w:r>
                    <w:rPr>
                      <w:b/>
                      <w:bCs/>
                      <w:sz w:val="18"/>
                      <w:szCs w:val="18"/>
                      <w:lang w:eastAsia="en-US"/>
                    </w:rPr>
                    <w:t>11875,3</w:t>
                  </w:r>
                </w:p>
              </w:tc>
            </w:tr>
          </w:tbl>
          <w:p w:rsidR="0027089D" w:rsidRDefault="0027089D">
            <w:pPr>
              <w:spacing w:line="276" w:lineRule="auto"/>
              <w:jc w:val="center"/>
              <w:rPr>
                <w:b/>
                <w:bCs/>
                <w:lang w:eastAsia="en-US"/>
              </w:rPr>
            </w:pPr>
          </w:p>
          <w:p w:rsidR="0027089D" w:rsidRDefault="0027089D">
            <w:pPr>
              <w:spacing w:line="276" w:lineRule="auto"/>
              <w:jc w:val="right"/>
              <w:rPr>
                <w:bCs/>
                <w:sz w:val="18"/>
                <w:szCs w:val="18"/>
                <w:lang w:eastAsia="en-US"/>
              </w:rPr>
            </w:pPr>
            <w:r>
              <w:rPr>
                <w:bCs/>
                <w:sz w:val="18"/>
                <w:szCs w:val="18"/>
                <w:lang w:eastAsia="en-US"/>
              </w:rPr>
              <w:t>Приложение 3 к Решению Думы</w:t>
            </w:r>
          </w:p>
          <w:p w:rsidR="0027089D" w:rsidRDefault="0027089D">
            <w:pPr>
              <w:spacing w:line="276" w:lineRule="auto"/>
              <w:jc w:val="right"/>
              <w:rPr>
                <w:bCs/>
                <w:sz w:val="18"/>
                <w:szCs w:val="18"/>
                <w:lang w:eastAsia="en-US"/>
              </w:rPr>
            </w:pPr>
            <w:r>
              <w:rPr>
                <w:bCs/>
                <w:sz w:val="18"/>
                <w:szCs w:val="18"/>
                <w:lang w:eastAsia="en-US"/>
              </w:rPr>
              <w:t xml:space="preserve">«О бюджете МО «Укыр» на 2019 год и </w:t>
            </w:r>
          </w:p>
          <w:p w:rsidR="0027089D" w:rsidRDefault="0027089D">
            <w:pPr>
              <w:spacing w:line="276" w:lineRule="auto"/>
              <w:jc w:val="right"/>
              <w:rPr>
                <w:bCs/>
                <w:sz w:val="18"/>
                <w:szCs w:val="18"/>
                <w:lang w:eastAsia="en-US"/>
              </w:rPr>
            </w:pPr>
            <w:r>
              <w:rPr>
                <w:bCs/>
                <w:sz w:val="18"/>
                <w:szCs w:val="18"/>
                <w:lang w:eastAsia="en-US"/>
              </w:rPr>
              <w:t>на плановый период 2020-2021 годов»</w:t>
            </w:r>
          </w:p>
        </w:tc>
        <w:tc>
          <w:tcPr>
            <w:tcW w:w="1417" w:type="dxa"/>
            <w:gridSpan w:val="4"/>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2"/>
          <w:wAfter w:w="4210" w:type="dxa"/>
          <w:trHeight w:val="340"/>
        </w:trPr>
        <w:tc>
          <w:tcPr>
            <w:tcW w:w="0" w:type="auto"/>
            <w:gridSpan w:val="13"/>
            <w:vMerge/>
            <w:vAlign w:val="center"/>
            <w:hideMark/>
          </w:tcPr>
          <w:p w:rsidR="0027089D" w:rsidRDefault="0027089D">
            <w:pPr>
              <w:rPr>
                <w:bCs/>
                <w:sz w:val="18"/>
                <w:szCs w:val="18"/>
                <w:lang w:eastAsia="en-US"/>
              </w:rPr>
            </w:pPr>
          </w:p>
        </w:tc>
        <w:tc>
          <w:tcPr>
            <w:tcW w:w="1417" w:type="dxa"/>
            <w:gridSpan w:val="4"/>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3"/>
          <w:wAfter w:w="5017" w:type="dxa"/>
          <w:trHeight w:val="255"/>
        </w:trPr>
        <w:tc>
          <w:tcPr>
            <w:tcW w:w="7509" w:type="dxa"/>
            <w:gridSpan w:val="7"/>
            <w:noWrap/>
            <w:vAlign w:val="bottom"/>
          </w:tcPr>
          <w:p w:rsidR="0027089D" w:rsidRDefault="0027089D">
            <w:pPr>
              <w:spacing w:line="276" w:lineRule="auto"/>
              <w:rPr>
                <w:b/>
                <w:bCs/>
                <w:sz w:val="18"/>
                <w:szCs w:val="18"/>
                <w:lang w:eastAsia="en-US"/>
              </w:rPr>
            </w:pPr>
          </w:p>
          <w:p w:rsidR="0027089D" w:rsidRDefault="0027089D">
            <w:pPr>
              <w:spacing w:line="276" w:lineRule="auto"/>
              <w:rPr>
                <w:b/>
                <w:bCs/>
                <w:sz w:val="18"/>
                <w:szCs w:val="18"/>
                <w:lang w:eastAsia="en-US"/>
              </w:rPr>
            </w:pPr>
          </w:p>
          <w:p w:rsidR="0027089D" w:rsidRDefault="0027089D">
            <w:pPr>
              <w:spacing w:line="276" w:lineRule="auto"/>
              <w:rPr>
                <w:b/>
                <w:bCs/>
                <w:sz w:val="18"/>
                <w:szCs w:val="18"/>
                <w:lang w:eastAsia="en-US"/>
              </w:rPr>
            </w:pPr>
            <w:r>
              <w:rPr>
                <w:b/>
                <w:bCs/>
                <w:sz w:val="18"/>
                <w:szCs w:val="18"/>
                <w:lang w:eastAsia="en-US"/>
              </w:rPr>
              <w:t xml:space="preserve">                        Распределение расходов по  бюджету МО "Укыр" по</w:t>
            </w:r>
          </w:p>
        </w:tc>
        <w:tc>
          <w:tcPr>
            <w:tcW w:w="1306" w:type="dxa"/>
            <w:gridSpan w:val="3"/>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169" w:type="dxa"/>
            <w:gridSpan w:val="5"/>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428"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3"/>
          <w:wAfter w:w="5017" w:type="dxa"/>
          <w:trHeight w:val="255"/>
        </w:trPr>
        <w:tc>
          <w:tcPr>
            <w:tcW w:w="7509" w:type="dxa"/>
            <w:gridSpan w:val="7"/>
            <w:noWrap/>
            <w:vAlign w:val="bottom"/>
            <w:hideMark/>
          </w:tcPr>
          <w:p w:rsidR="0027089D" w:rsidRDefault="0027089D">
            <w:pPr>
              <w:spacing w:line="276" w:lineRule="auto"/>
              <w:rPr>
                <w:b/>
                <w:bCs/>
                <w:sz w:val="18"/>
                <w:szCs w:val="18"/>
                <w:lang w:eastAsia="en-US"/>
              </w:rPr>
            </w:pPr>
            <w:r>
              <w:rPr>
                <w:b/>
                <w:bCs/>
                <w:sz w:val="18"/>
                <w:szCs w:val="18"/>
                <w:lang w:eastAsia="en-US"/>
              </w:rPr>
              <w:t xml:space="preserve">               разделам и подразделам функциональной классификации</w:t>
            </w:r>
          </w:p>
        </w:tc>
        <w:tc>
          <w:tcPr>
            <w:tcW w:w="1306" w:type="dxa"/>
            <w:gridSpan w:val="3"/>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169" w:type="dxa"/>
            <w:gridSpan w:val="5"/>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428"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3"/>
          <w:wAfter w:w="5017" w:type="dxa"/>
          <w:trHeight w:val="255"/>
        </w:trPr>
        <w:tc>
          <w:tcPr>
            <w:tcW w:w="7509" w:type="dxa"/>
            <w:gridSpan w:val="7"/>
            <w:noWrap/>
            <w:vAlign w:val="bottom"/>
            <w:hideMark/>
          </w:tcPr>
          <w:p w:rsidR="0027089D" w:rsidRDefault="0027089D">
            <w:pPr>
              <w:spacing w:line="276" w:lineRule="auto"/>
              <w:rPr>
                <w:b/>
                <w:bCs/>
                <w:sz w:val="18"/>
                <w:szCs w:val="18"/>
                <w:lang w:eastAsia="en-US"/>
              </w:rPr>
            </w:pPr>
            <w:r>
              <w:rPr>
                <w:b/>
                <w:bCs/>
                <w:sz w:val="18"/>
                <w:szCs w:val="18"/>
                <w:lang w:eastAsia="en-US"/>
              </w:rPr>
              <w:t xml:space="preserve">               расходов на 2019 год и плановый период 2020 и 2021 годов</w:t>
            </w:r>
          </w:p>
        </w:tc>
        <w:tc>
          <w:tcPr>
            <w:tcW w:w="1306" w:type="dxa"/>
            <w:gridSpan w:val="3"/>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169" w:type="dxa"/>
            <w:gridSpan w:val="5"/>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428"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4"/>
          <w:wAfter w:w="5445" w:type="dxa"/>
          <w:trHeight w:val="255"/>
        </w:trPr>
        <w:tc>
          <w:tcPr>
            <w:tcW w:w="4484" w:type="dxa"/>
            <w:gridSpan w:val="2"/>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625"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270" w:type="dxa"/>
            <w:gridSpan w:val="3"/>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067" w:type="dxa"/>
            <w:gridSpan w:val="3"/>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715" w:type="dxa"/>
            <w:gridSpan w:val="2"/>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823" w:type="dxa"/>
            <w:gridSpan w:val="4"/>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4"/>
          <w:wAfter w:w="5445" w:type="dxa"/>
          <w:trHeight w:val="255"/>
        </w:trPr>
        <w:tc>
          <w:tcPr>
            <w:tcW w:w="4484" w:type="dxa"/>
            <w:gridSpan w:val="2"/>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625"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270" w:type="dxa"/>
            <w:gridSpan w:val="3"/>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067" w:type="dxa"/>
            <w:gridSpan w:val="3"/>
            <w:noWrap/>
            <w:vAlign w:val="bottom"/>
            <w:hideMark/>
          </w:tcPr>
          <w:p w:rsidR="0027089D" w:rsidRDefault="0027089D">
            <w:pPr>
              <w:spacing w:line="276" w:lineRule="auto"/>
              <w:rPr>
                <w:sz w:val="18"/>
                <w:szCs w:val="18"/>
                <w:lang w:eastAsia="en-US"/>
              </w:rPr>
            </w:pPr>
            <w:r>
              <w:rPr>
                <w:sz w:val="18"/>
                <w:szCs w:val="18"/>
                <w:lang w:eastAsia="en-US"/>
              </w:rPr>
              <w:t>в тыс.р.</w:t>
            </w:r>
          </w:p>
        </w:tc>
        <w:tc>
          <w:tcPr>
            <w:tcW w:w="715" w:type="dxa"/>
            <w:gridSpan w:val="2"/>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823" w:type="dxa"/>
            <w:gridSpan w:val="4"/>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6"/>
          <w:wAfter w:w="5627" w:type="dxa"/>
          <w:trHeight w:val="255"/>
        </w:trPr>
        <w:tc>
          <w:tcPr>
            <w:tcW w:w="4484" w:type="dxa"/>
            <w:gridSpan w:val="2"/>
            <w:tcBorders>
              <w:top w:val="single" w:sz="4" w:space="0" w:color="auto"/>
              <w:left w:val="single" w:sz="4" w:space="0" w:color="auto"/>
              <w:bottom w:val="nil"/>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 xml:space="preserve">         Наименование</w:t>
            </w:r>
          </w:p>
        </w:tc>
        <w:tc>
          <w:tcPr>
            <w:tcW w:w="1625" w:type="dxa"/>
            <w:tcBorders>
              <w:top w:val="single" w:sz="4" w:space="0" w:color="auto"/>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Раздел</w:t>
            </w:r>
          </w:p>
        </w:tc>
        <w:tc>
          <w:tcPr>
            <w:tcW w:w="1270" w:type="dxa"/>
            <w:gridSpan w:val="3"/>
            <w:tcBorders>
              <w:top w:val="single" w:sz="4" w:space="0" w:color="auto"/>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Подраздел</w:t>
            </w:r>
          </w:p>
        </w:tc>
        <w:tc>
          <w:tcPr>
            <w:tcW w:w="1436" w:type="dxa"/>
            <w:gridSpan w:val="4"/>
            <w:tcBorders>
              <w:top w:val="single" w:sz="4" w:space="0" w:color="auto"/>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xml:space="preserve">План </w:t>
            </w:r>
          </w:p>
        </w:tc>
        <w:tc>
          <w:tcPr>
            <w:tcW w:w="1987" w:type="dxa"/>
            <w:gridSpan w:val="3"/>
            <w:tcBorders>
              <w:top w:val="single" w:sz="4" w:space="0" w:color="auto"/>
              <w:left w:val="single" w:sz="4" w:space="0" w:color="auto"/>
              <w:bottom w:val="single" w:sz="4" w:space="0" w:color="auto"/>
              <w:right w:val="single" w:sz="4" w:space="0" w:color="000000"/>
            </w:tcBorders>
            <w:noWrap/>
            <w:vAlign w:val="bottom"/>
            <w:hideMark/>
          </w:tcPr>
          <w:p w:rsidR="0027089D" w:rsidRDefault="0027089D">
            <w:pPr>
              <w:spacing w:line="276" w:lineRule="auto"/>
              <w:rPr>
                <w:b/>
                <w:bCs/>
                <w:sz w:val="18"/>
                <w:szCs w:val="18"/>
                <w:lang w:eastAsia="en-US"/>
              </w:rPr>
            </w:pPr>
            <w:r>
              <w:rPr>
                <w:b/>
                <w:bCs/>
                <w:sz w:val="18"/>
                <w:szCs w:val="18"/>
                <w:lang w:eastAsia="en-US"/>
              </w:rPr>
              <w:t>плановый период</w:t>
            </w:r>
          </w:p>
        </w:tc>
      </w:tr>
      <w:tr w:rsidR="0027089D" w:rsidTr="0027089D">
        <w:trPr>
          <w:gridAfter w:val="6"/>
          <w:wAfter w:w="5627" w:type="dxa"/>
          <w:trHeight w:val="255"/>
        </w:trPr>
        <w:tc>
          <w:tcPr>
            <w:tcW w:w="4484" w:type="dxa"/>
            <w:gridSpan w:val="2"/>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 xml:space="preserve">          расходов</w:t>
            </w:r>
          </w:p>
        </w:tc>
        <w:tc>
          <w:tcPr>
            <w:tcW w:w="162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1270" w:type="dxa"/>
            <w:gridSpan w:val="3"/>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1436" w:type="dxa"/>
            <w:gridSpan w:val="4"/>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xml:space="preserve"> на 2019 г.</w:t>
            </w:r>
          </w:p>
        </w:tc>
        <w:tc>
          <w:tcPr>
            <w:tcW w:w="998" w:type="dxa"/>
            <w:gridSpan w:val="2"/>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2020 г.</w:t>
            </w:r>
          </w:p>
        </w:tc>
        <w:tc>
          <w:tcPr>
            <w:tcW w:w="989"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2021 г.</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 </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89" w:type="dxa"/>
            <w:tcBorders>
              <w:top w:val="nil"/>
              <w:left w:val="nil"/>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1.Общегосударственные вопросы</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О1</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ОО</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4597,3</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4697,3</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4697,3</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Функц.высш.должн.лица субъекта РФ и органа местн.самоупр.</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О1</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О2</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875,3</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875,3</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875,3</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Функц.Пр-ва РФ,выс.орг.гос.власти и местной</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О1</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О4</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3722,0</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3821,9</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3821,9</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администрации</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2.Резервный фонд</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О1</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ОО</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10,0</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10,0</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10,0</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Прочие расходы</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О1</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12</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10,0</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10,0</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10,0</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tcPr>
          <w:p w:rsidR="0027089D" w:rsidRDefault="0027089D">
            <w:pPr>
              <w:spacing w:line="276" w:lineRule="auto"/>
              <w:rPr>
                <w:sz w:val="18"/>
                <w:szCs w:val="18"/>
                <w:lang w:eastAsia="en-US"/>
              </w:rPr>
            </w:pPr>
          </w:p>
          <w:p w:rsidR="0027089D" w:rsidRDefault="0027089D">
            <w:pPr>
              <w:spacing w:line="276" w:lineRule="auto"/>
              <w:rPr>
                <w:sz w:val="18"/>
                <w:szCs w:val="18"/>
                <w:lang w:eastAsia="en-US"/>
              </w:rPr>
            </w:pPr>
            <w:r>
              <w:rPr>
                <w:b/>
                <w:sz w:val="18"/>
                <w:szCs w:val="18"/>
                <w:lang w:eastAsia="en-US"/>
              </w:rPr>
              <w:t xml:space="preserve">3. Осуществление областных госуд.полномочий по </w:t>
            </w:r>
            <w:r>
              <w:rPr>
                <w:sz w:val="18"/>
                <w:szCs w:val="18"/>
                <w:lang w:eastAsia="en-US"/>
              </w:rPr>
              <w:t>определению перечня должн.лиц</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b/>
                <w:sz w:val="18"/>
                <w:szCs w:val="18"/>
                <w:lang w:eastAsia="en-US"/>
              </w:rPr>
            </w:pPr>
            <w:r>
              <w:rPr>
                <w:b/>
                <w:sz w:val="18"/>
                <w:szCs w:val="18"/>
                <w:lang w:eastAsia="en-US"/>
              </w:rPr>
              <w:t>01</w:t>
            </w:r>
          </w:p>
          <w:p w:rsidR="0027089D" w:rsidRDefault="0027089D">
            <w:pPr>
              <w:spacing w:line="276" w:lineRule="auto"/>
              <w:jc w:val="center"/>
              <w:rPr>
                <w:sz w:val="18"/>
                <w:szCs w:val="18"/>
                <w:lang w:eastAsia="en-US"/>
              </w:rPr>
            </w:pPr>
            <w:r>
              <w:rPr>
                <w:sz w:val="18"/>
                <w:szCs w:val="18"/>
                <w:lang w:eastAsia="en-US"/>
              </w:rPr>
              <w:t>01</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b/>
                <w:sz w:val="18"/>
                <w:szCs w:val="18"/>
                <w:lang w:eastAsia="en-US"/>
              </w:rPr>
            </w:pPr>
            <w:r>
              <w:rPr>
                <w:b/>
                <w:sz w:val="18"/>
                <w:szCs w:val="18"/>
                <w:lang w:eastAsia="en-US"/>
              </w:rPr>
              <w:t>00</w:t>
            </w:r>
          </w:p>
          <w:p w:rsidR="0027089D" w:rsidRDefault="0027089D">
            <w:pPr>
              <w:spacing w:line="276" w:lineRule="auto"/>
              <w:jc w:val="center"/>
              <w:rPr>
                <w:b/>
                <w:sz w:val="18"/>
                <w:szCs w:val="18"/>
                <w:lang w:eastAsia="en-US"/>
              </w:rPr>
            </w:pPr>
            <w:r>
              <w:rPr>
                <w:b/>
                <w:sz w:val="18"/>
                <w:szCs w:val="18"/>
                <w:lang w:eastAsia="en-US"/>
              </w:rPr>
              <w:t>13</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b/>
                <w:sz w:val="18"/>
                <w:szCs w:val="18"/>
                <w:lang w:eastAsia="en-US"/>
              </w:rPr>
            </w:pPr>
            <w:r>
              <w:rPr>
                <w:b/>
                <w:sz w:val="18"/>
                <w:szCs w:val="18"/>
                <w:lang w:eastAsia="en-US"/>
              </w:rPr>
              <w:t>0,7</w:t>
            </w:r>
          </w:p>
          <w:p w:rsidR="0027089D" w:rsidRDefault="0027089D">
            <w:pPr>
              <w:spacing w:line="276" w:lineRule="auto"/>
              <w:jc w:val="center"/>
              <w:rPr>
                <w:sz w:val="18"/>
                <w:szCs w:val="18"/>
                <w:lang w:eastAsia="en-US"/>
              </w:rPr>
            </w:pPr>
            <w:r>
              <w:rPr>
                <w:sz w:val="18"/>
                <w:szCs w:val="18"/>
                <w:lang w:eastAsia="en-US"/>
              </w:rPr>
              <w:t>0,7</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b/>
                <w:sz w:val="18"/>
                <w:szCs w:val="18"/>
                <w:lang w:eastAsia="en-US"/>
              </w:rPr>
            </w:pPr>
            <w:r>
              <w:rPr>
                <w:b/>
                <w:sz w:val="18"/>
                <w:szCs w:val="18"/>
                <w:lang w:eastAsia="en-US"/>
              </w:rPr>
              <w:t>0,7</w:t>
            </w:r>
          </w:p>
          <w:p w:rsidR="0027089D" w:rsidRDefault="0027089D">
            <w:pPr>
              <w:spacing w:line="276" w:lineRule="auto"/>
              <w:jc w:val="center"/>
              <w:rPr>
                <w:sz w:val="18"/>
                <w:szCs w:val="18"/>
                <w:lang w:eastAsia="en-US"/>
              </w:rPr>
            </w:pPr>
            <w:r>
              <w:rPr>
                <w:sz w:val="18"/>
                <w:szCs w:val="18"/>
                <w:lang w:eastAsia="en-US"/>
              </w:rPr>
              <w:t>0,7</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b/>
                <w:sz w:val="18"/>
                <w:szCs w:val="18"/>
                <w:lang w:eastAsia="en-US"/>
              </w:rPr>
            </w:pPr>
            <w:r>
              <w:rPr>
                <w:b/>
                <w:sz w:val="18"/>
                <w:szCs w:val="18"/>
                <w:lang w:eastAsia="en-US"/>
              </w:rPr>
              <w:t>0,7</w:t>
            </w:r>
          </w:p>
          <w:p w:rsidR="0027089D" w:rsidRDefault="0027089D">
            <w:pPr>
              <w:spacing w:line="276" w:lineRule="auto"/>
              <w:jc w:val="center"/>
              <w:rPr>
                <w:sz w:val="18"/>
                <w:szCs w:val="18"/>
                <w:lang w:eastAsia="en-US"/>
              </w:rPr>
            </w:pPr>
            <w:r>
              <w:rPr>
                <w:sz w:val="18"/>
                <w:szCs w:val="18"/>
                <w:lang w:eastAsia="en-US"/>
              </w:rPr>
              <w:t>0,7</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4. Национальная оборона</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О2</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ОО</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115,1</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115,1</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115,1</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Осуществл.перв.воинского учета</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О2</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О3</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115,1</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115,1</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115,1</w:t>
            </w:r>
          </w:p>
        </w:tc>
      </w:tr>
      <w:tr w:rsidR="0027089D" w:rsidTr="0027089D">
        <w:trPr>
          <w:gridAfter w:val="6"/>
          <w:wAfter w:w="5627" w:type="dxa"/>
          <w:trHeight w:val="68"/>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5. Национальная экономика</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О4</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ОО</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33,6</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33,6</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33,6</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Общеэкономические вопросы</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О4</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О1</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33,6</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33,6</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33,6</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tcPr>
          <w:p w:rsidR="0027089D" w:rsidRDefault="0027089D">
            <w:pPr>
              <w:spacing w:line="276" w:lineRule="auto"/>
              <w:rPr>
                <w:sz w:val="18"/>
                <w:szCs w:val="18"/>
                <w:lang w:eastAsia="en-US"/>
              </w:rPr>
            </w:pPr>
            <w:r>
              <w:rPr>
                <w:sz w:val="18"/>
                <w:szCs w:val="18"/>
                <w:lang w:eastAsia="en-US"/>
              </w:rPr>
              <w:t> </w:t>
            </w:r>
          </w:p>
          <w:p w:rsidR="0027089D" w:rsidRDefault="0027089D">
            <w:pPr>
              <w:spacing w:line="276" w:lineRule="auto"/>
              <w:rPr>
                <w:sz w:val="18"/>
                <w:szCs w:val="18"/>
                <w:lang w:eastAsia="en-US"/>
              </w:rPr>
            </w:pPr>
          </w:p>
          <w:p w:rsidR="0027089D" w:rsidRDefault="0027089D">
            <w:pPr>
              <w:spacing w:line="276" w:lineRule="auto"/>
              <w:rPr>
                <w:b/>
                <w:sz w:val="18"/>
                <w:szCs w:val="18"/>
                <w:lang w:eastAsia="en-US"/>
              </w:rPr>
            </w:pPr>
            <w:r>
              <w:rPr>
                <w:sz w:val="18"/>
                <w:szCs w:val="18"/>
                <w:lang w:eastAsia="en-US"/>
              </w:rPr>
              <w:t xml:space="preserve">6. </w:t>
            </w:r>
            <w:r>
              <w:rPr>
                <w:b/>
                <w:sz w:val="18"/>
                <w:szCs w:val="18"/>
                <w:lang w:eastAsia="en-US"/>
              </w:rPr>
              <w:t>Жилищно-коммунальное хозяйство</w:t>
            </w:r>
          </w:p>
          <w:p w:rsidR="0027089D" w:rsidRDefault="0027089D">
            <w:pPr>
              <w:spacing w:line="276" w:lineRule="auto"/>
              <w:rPr>
                <w:sz w:val="18"/>
                <w:szCs w:val="18"/>
                <w:lang w:eastAsia="en-US"/>
              </w:rPr>
            </w:pPr>
            <w:r>
              <w:rPr>
                <w:sz w:val="18"/>
                <w:szCs w:val="18"/>
                <w:lang w:eastAsia="en-US"/>
              </w:rPr>
              <w:lastRenderedPageBreak/>
              <w:t>Коммунальное хозяйство</w:t>
            </w:r>
          </w:p>
          <w:p w:rsidR="0027089D" w:rsidRDefault="0027089D">
            <w:pPr>
              <w:spacing w:line="276" w:lineRule="auto"/>
              <w:rPr>
                <w:sz w:val="18"/>
                <w:szCs w:val="18"/>
                <w:lang w:eastAsia="en-US"/>
              </w:rPr>
            </w:pPr>
            <w:r>
              <w:rPr>
                <w:sz w:val="18"/>
                <w:szCs w:val="18"/>
                <w:lang w:eastAsia="en-US"/>
              </w:rPr>
              <w:t xml:space="preserve">   </w:t>
            </w:r>
          </w:p>
          <w:p w:rsidR="0027089D" w:rsidRDefault="0027089D">
            <w:pPr>
              <w:spacing w:line="276" w:lineRule="auto"/>
              <w:rPr>
                <w:b/>
                <w:sz w:val="18"/>
                <w:szCs w:val="18"/>
                <w:lang w:eastAsia="en-US"/>
              </w:rPr>
            </w:pPr>
            <w:r>
              <w:rPr>
                <w:b/>
                <w:sz w:val="18"/>
                <w:szCs w:val="18"/>
                <w:lang w:eastAsia="en-US"/>
              </w:rPr>
              <w:t>7. Благоустройство</w:t>
            </w:r>
          </w:p>
          <w:p w:rsidR="0027089D" w:rsidRDefault="0027089D">
            <w:pPr>
              <w:spacing w:line="276" w:lineRule="auto"/>
              <w:rPr>
                <w:sz w:val="18"/>
                <w:szCs w:val="18"/>
                <w:lang w:eastAsia="en-US"/>
              </w:rPr>
            </w:pPr>
            <w:r>
              <w:rPr>
                <w:sz w:val="18"/>
                <w:szCs w:val="18"/>
                <w:lang w:eastAsia="en-US"/>
              </w:rPr>
              <w:t xml:space="preserve"> Благоустройство</w:t>
            </w:r>
          </w:p>
          <w:p w:rsidR="0027089D" w:rsidRDefault="0027089D">
            <w:pPr>
              <w:spacing w:line="276" w:lineRule="auto"/>
              <w:rPr>
                <w:sz w:val="18"/>
                <w:szCs w:val="18"/>
                <w:lang w:eastAsia="en-US"/>
              </w:rPr>
            </w:pPr>
          </w:p>
          <w:p w:rsidR="0027089D" w:rsidRDefault="0027089D">
            <w:pPr>
              <w:spacing w:line="276" w:lineRule="auto"/>
              <w:rPr>
                <w:b/>
                <w:sz w:val="18"/>
                <w:szCs w:val="18"/>
                <w:lang w:eastAsia="en-US"/>
              </w:rPr>
            </w:pPr>
            <w:r>
              <w:rPr>
                <w:b/>
                <w:sz w:val="18"/>
                <w:szCs w:val="18"/>
                <w:lang w:eastAsia="en-US"/>
              </w:rPr>
              <w:t>8. Охрана окружающей среды</w:t>
            </w:r>
          </w:p>
          <w:p w:rsidR="0027089D" w:rsidRDefault="0027089D">
            <w:pPr>
              <w:spacing w:line="276" w:lineRule="auto"/>
              <w:rPr>
                <w:sz w:val="18"/>
                <w:szCs w:val="18"/>
                <w:lang w:eastAsia="en-US"/>
              </w:rPr>
            </w:pPr>
            <w:r>
              <w:rPr>
                <w:sz w:val="18"/>
                <w:szCs w:val="18"/>
                <w:lang w:eastAsia="en-US"/>
              </w:rPr>
              <w:t xml:space="preserve"> Другие вопросы в области охраны окружающей среды</w:t>
            </w:r>
          </w:p>
        </w:tc>
        <w:tc>
          <w:tcPr>
            <w:tcW w:w="1625" w:type="dxa"/>
            <w:tcBorders>
              <w:top w:val="nil"/>
              <w:left w:val="nil"/>
              <w:bottom w:val="nil"/>
              <w:right w:val="single" w:sz="4" w:space="0" w:color="auto"/>
            </w:tcBorders>
            <w:noWrap/>
            <w:vAlign w:val="bottom"/>
          </w:tcPr>
          <w:p w:rsidR="0027089D" w:rsidRDefault="0027089D">
            <w:pPr>
              <w:spacing w:line="276" w:lineRule="auto"/>
              <w:jc w:val="center"/>
              <w:rPr>
                <w:b/>
                <w:sz w:val="18"/>
                <w:szCs w:val="18"/>
                <w:lang w:eastAsia="en-US"/>
              </w:rPr>
            </w:pPr>
            <w:r>
              <w:rPr>
                <w:b/>
                <w:sz w:val="18"/>
                <w:szCs w:val="18"/>
                <w:lang w:eastAsia="en-US"/>
              </w:rPr>
              <w:lastRenderedPageBreak/>
              <w:t>О5 </w:t>
            </w:r>
          </w:p>
          <w:p w:rsidR="0027089D" w:rsidRDefault="0027089D">
            <w:pPr>
              <w:spacing w:line="276" w:lineRule="auto"/>
              <w:jc w:val="center"/>
              <w:rPr>
                <w:sz w:val="18"/>
                <w:szCs w:val="18"/>
                <w:lang w:eastAsia="en-US"/>
              </w:rPr>
            </w:pPr>
            <w:r>
              <w:rPr>
                <w:sz w:val="18"/>
                <w:szCs w:val="18"/>
                <w:lang w:eastAsia="en-US"/>
              </w:rPr>
              <w:t>05</w:t>
            </w:r>
          </w:p>
          <w:p w:rsidR="0027089D" w:rsidRDefault="0027089D">
            <w:pPr>
              <w:spacing w:line="276" w:lineRule="auto"/>
              <w:jc w:val="center"/>
              <w:rPr>
                <w:sz w:val="18"/>
                <w:szCs w:val="18"/>
                <w:lang w:eastAsia="en-US"/>
              </w:rPr>
            </w:pPr>
          </w:p>
          <w:p w:rsidR="0027089D" w:rsidRDefault="0027089D">
            <w:pPr>
              <w:spacing w:line="276" w:lineRule="auto"/>
              <w:jc w:val="center"/>
              <w:rPr>
                <w:sz w:val="18"/>
                <w:szCs w:val="18"/>
                <w:lang w:eastAsia="en-US"/>
              </w:rPr>
            </w:pPr>
          </w:p>
          <w:p w:rsidR="0027089D" w:rsidRDefault="0027089D">
            <w:pPr>
              <w:spacing w:line="276" w:lineRule="auto"/>
              <w:jc w:val="center"/>
              <w:rPr>
                <w:b/>
                <w:sz w:val="18"/>
                <w:szCs w:val="18"/>
                <w:lang w:eastAsia="en-US"/>
              </w:rPr>
            </w:pPr>
            <w:r>
              <w:rPr>
                <w:b/>
                <w:sz w:val="18"/>
                <w:szCs w:val="18"/>
                <w:lang w:eastAsia="en-US"/>
              </w:rPr>
              <w:t>О5</w:t>
            </w:r>
          </w:p>
          <w:p w:rsidR="0027089D" w:rsidRDefault="0027089D">
            <w:pPr>
              <w:spacing w:line="276" w:lineRule="auto"/>
              <w:jc w:val="center"/>
              <w:rPr>
                <w:sz w:val="18"/>
                <w:szCs w:val="18"/>
                <w:lang w:eastAsia="en-US"/>
              </w:rPr>
            </w:pPr>
            <w:r>
              <w:rPr>
                <w:sz w:val="18"/>
                <w:szCs w:val="18"/>
                <w:lang w:eastAsia="en-US"/>
              </w:rPr>
              <w:t>О5</w:t>
            </w:r>
          </w:p>
          <w:p w:rsidR="0027089D" w:rsidRDefault="0027089D">
            <w:pPr>
              <w:spacing w:line="276" w:lineRule="auto"/>
              <w:jc w:val="center"/>
              <w:rPr>
                <w:sz w:val="18"/>
                <w:szCs w:val="18"/>
                <w:lang w:eastAsia="en-US"/>
              </w:rPr>
            </w:pPr>
          </w:p>
          <w:p w:rsidR="0027089D" w:rsidRDefault="0027089D">
            <w:pPr>
              <w:spacing w:line="276" w:lineRule="auto"/>
              <w:jc w:val="center"/>
              <w:rPr>
                <w:b/>
                <w:sz w:val="18"/>
                <w:szCs w:val="18"/>
                <w:lang w:eastAsia="en-US"/>
              </w:rPr>
            </w:pPr>
            <w:r>
              <w:rPr>
                <w:b/>
                <w:sz w:val="18"/>
                <w:szCs w:val="18"/>
                <w:lang w:eastAsia="en-US"/>
              </w:rPr>
              <w:t>О6</w:t>
            </w:r>
          </w:p>
        </w:tc>
        <w:tc>
          <w:tcPr>
            <w:tcW w:w="1270" w:type="dxa"/>
            <w:gridSpan w:val="3"/>
            <w:tcBorders>
              <w:top w:val="nil"/>
              <w:left w:val="nil"/>
              <w:bottom w:val="nil"/>
              <w:right w:val="single" w:sz="4" w:space="0" w:color="auto"/>
            </w:tcBorders>
            <w:noWrap/>
            <w:vAlign w:val="bottom"/>
          </w:tcPr>
          <w:p w:rsidR="0027089D" w:rsidRDefault="0027089D">
            <w:pPr>
              <w:spacing w:line="276" w:lineRule="auto"/>
              <w:jc w:val="center"/>
              <w:rPr>
                <w:b/>
                <w:sz w:val="18"/>
                <w:szCs w:val="18"/>
                <w:lang w:eastAsia="en-US"/>
              </w:rPr>
            </w:pPr>
            <w:r>
              <w:rPr>
                <w:b/>
                <w:sz w:val="18"/>
                <w:szCs w:val="18"/>
                <w:lang w:eastAsia="en-US"/>
              </w:rPr>
              <w:lastRenderedPageBreak/>
              <w:t>ОО</w:t>
            </w:r>
          </w:p>
          <w:p w:rsidR="0027089D" w:rsidRDefault="0027089D">
            <w:pPr>
              <w:spacing w:line="276" w:lineRule="auto"/>
              <w:jc w:val="center"/>
              <w:rPr>
                <w:sz w:val="18"/>
                <w:szCs w:val="18"/>
                <w:lang w:eastAsia="en-US"/>
              </w:rPr>
            </w:pPr>
            <w:r>
              <w:rPr>
                <w:sz w:val="18"/>
                <w:szCs w:val="18"/>
                <w:lang w:eastAsia="en-US"/>
              </w:rPr>
              <w:t>О2</w:t>
            </w:r>
          </w:p>
          <w:p w:rsidR="0027089D" w:rsidRDefault="0027089D">
            <w:pPr>
              <w:spacing w:line="276" w:lineRule="auto"/>
              <w:jc w:val="center"/>
              <w:rPr>
                <w:sz w:val="18"/>
                <w:szCs w:val="18"/>
                <w:lang w:eastAsia="en-US"/>
              </w:rPr>
            </w:pPr>
          </w:p>
          <w:p w:rsidR="0027089D" w:rsidRDefault="0027089D">
            <w:pPr>
              <w:spacing w:line="276" w:lineRule="auto"/>
              <w:jc w:val="center"/>
              <w:rPr>
                <w:sz w:val="18"/>
                <w:szCs w:val="18"/>
                <w:lang w:eastAsia="en-US"/>
              </w:rPr>
            </w:pPr>
          </w:p>
          <w:p w:rsidR="0027089D" w:rsidRDefault="0027089D">
            <w:pPr>
              <w:spacing w:line="276" w:lineRule="auto"/>
              <w:jc w:val="center"/>
              <w:rPr>
                <w:b/>
                <w:sz w:val="18"/>
                <w:szCs w:val="18"/>
                <w:lang w:eastAsia="en-US"/>
              </w:rPr>
            </w:pPr>
            <w:r>
              <w:rPr>
                <w:b/>
                <w:sz w:val="18"/>
                <w:szCs w:val="18"/>
                <w:lang w:eastAsia="en-US"/>
              </w:rPr>
              <w:t>ОО</w:t>
            </w:r>
          </w:p>
          <w:p w:rsidR="0027089D" w:rsidRDefault="0027089D">
            <w:pPr>
              <w:spacing w:line="276" w:lineRule="auto"/>
              <w:jc w:val="center"/>
              <w:rPr>
                <w:sz w:val="18"/>
                <w:szCs w:val="18"/>
                <w:lang w:eastAsia="en-US"/>
              </w:rPr>
            </w:pPr>
            <w:r>
              <w:rPr>
                <w:sz w:val="18"/>
                <w:szCs w:val="18"/>
                <w:lang w:eastAsia="en-US"/>
              </w:rPr>
              <w:t>О3</w:t>
            </w:r>
          </w:p>
          <w:p w:rsidR="0027089D" w:rsidRDefault="0027089D">
            <w:pPr>
              <w:spacing w:line="276" w:lineRule="auto"/>
              <w:jc w:val="center"/>
              <w:rPr>
                <w:sz w:val="18"/>
                <w:szCs w:val="18"/>
                <w:lang w:eastAsia="en-US"/>
              </w:rPr>
            </w:pPr>
          </w:p>
          <w:p w:rsidR="0027089D" w:rsidRDefault="0027089D">
            <w:pPr>
              <w:spacing w:line="276" w:lineRule="auto"/>
              <w:jc w:val="center"/>
              <w:rPr>
                <w:sz w:val="18"/>
                <w:szCs w:val="18"/>
                <w:lang w:eastAsia="en-US"/>
              </w:rPr>
            </w:pPr>
            <w:r>
              <w:rPr>
                <w:sz w:val="18"/>
                <w:szCs w:val="18"/>
                <w:lang w:eastAsia="en-US"/>
              </w:rPr>
              <w:t>ОО</w:t>
            </w:r>
          </w:p>
        </w:tc>
        <w:tc>
          <w:tcPr>
            <w:tcW w:w="1436" w:type="dxa"/>
            <w:gridSpan w:val="4"/>
            <w:tcBorders>
              <w:top w:val="nil"/>
              <w:left w:val="nil"/>
              <w:bottom w:val="nil"/>
              <w:right w:val="single" w:sz="4" w:space="0" w:color="auto"/>
            </w:tcBorders>
            <w:noWrap/>
            <w:vAlign w:val="bottom"/>
          </w:tcPr>
          <w:p w:rsidR="0027089D" w:rsidRDefault="0027089D">
            <w:pPr>
              <w:spacing w:line="276" w:lineRule="auto"/>
              <w:rPr>
                <w:b/>
                <w:sz w:val="18"/>
                <w:szCs w:val="18"/>
                <w:lang w:eastAsia="en-US"/>
              </w:rPr>
            </w:pPr>
            <w:r>
              <w:rPr>
                <w:b/>
                <w:sz w:val="18"/>
                <w:szCs w:val="18"/>
                <w:lang w:eastAsia="en-US"/>
              </w:rPr>
              <w:lastRenderedPageBreak/>
              <w:t xml:space="preserve">         419,5</w:t>
            </w:r>
          </w:p>
          <w:p w:rsidR="0027089D" w:rsidRDefault="0027089D">
            <w:pPr>
              <w:spacing w:line="276" w:lineRule="auto"/>
              <w:rPr>
                <w:sz w:val="18"/>
                <w:szCs w:val="18"/>
                <w:lang w:eastAsia="en-US"/>
              </w:rPr>
            </w:pPr>
            <w:r>
              <w:rPr>
                <w:sz w:val="18"/>
                <w:szCs w:val="18"/>
                <w:lang w:eastAsia="en-US"/>
              </w:rPr>
              <w:t xml:space="preserve">         419,5</w:t>
            </w:r>
          </w:p>
          <w:p w:rsidR="0027089D" w:rsidRDefault="0027089D">
            <w:pPr>
              <w:spacing w:line="276" w:lineRule="auto"/>
              <w:rPr>
                <w:sz w:val="18"/>
                <w:szCs w:val="18"/>
                <w:lang w:eastAsia="en-US"/>
              </w:rPr>
            </w:pPr>
          </w:p>
          <w:p w:rsidR="0027089D" w:rsidRDefault="0027089D">
            <w:pPr>
              <w:spacing w:line="276" w:lineRule="auto"/>
              <w:rPr>
                <w:sz w:val="18"/>
                <w:szCs w:val="18"/>
                <w:lang w:eastAsia="en-US"/>
              </w:rPr>
            </w:pPr>
          </w:p>
          <w:p w:rsidR="0027089D" w:rsidRDefault="0027089D">
            <w:pPr>
              <w:spacing w:line="276" w:lineRule="auto"/>
              <w:rPr>
                <w:b/>
                <w:sz w:val="18"/>
                <w:szCs w:val="18"/>
                <w:lang w:eastAsia="en-US"/>
              </w:rPr>
            </w:pPr>
            <w:r>
              <w:rPr>
                <w:sz w:val="18"/>
                <w:szCs w:val="18"/>
                <w:lang w:eastAsia="en-US"/>
              </w:rPr>
              <w:t xml:space="preserve">      </w:t>
            </w:r>
            <w:r>
              <w:rPr>
                <w:b/>
                <w:sz w:val="18"/>
                <w:szCs w:val="18"/>
                <w:lang w:eastAsia="en-US"/>
              </w:rPr>
              <w:t>20,0</w:t>
            </w:r>
          </w:p>
          <w:p w:rsidR="0027089D" w:rsidRDefault="0027089D">
            <w:pPr>
              <w:spacing w:line="276" w:lineRule="auto"/>
              <w:rPr>
                <w:sz w:val="18"/>
                <w:szCs w:val="18"/>
                <w:lang w:eastAsia="en-US"/>
              </w:rPr>
            </w:pPr>
            <w:r>
              <w:rPr>
                <w:sz w:val="18"/>
                <w:szCs w:val="18"/>
                <w:lang w:eastAsia="en-US"/>
              </w:rPr>
              <w:t xml:space="preserve">      20,0</w:t>
            </w:r>
          </w:p>
          <w:p w:rsidR="0027089D" w:rsidRDefault="0027089D">
            <w:pPr>
              <w:spacing w:line="276" w:lineRule="auto"/>
              <w:rPr>
                <w:sz w:val="18"/>
                <w:szCs w:val="18"/>
                <w:lang w:eastAsia="en-US"/>
              </w:rPr>
            </w:pPr>
          </w:p>
          <w:p w:rsidR="0027089D" w:rsidRDefault="0027089D">
            <w:pPr>
              <w:spacing w:line="276" w:lineRule="auto"/>
              <w:rPr>
                <w:b/>
                <w:sz w:val="18"/>
                <w:szCs w:val="18"/>
                <w:lang w:eastAsia="en-US"/>
              </w:rPr>
            </w:pPr>
            <w:r>
              <w:rPr>
                <w:b/>
                <w:sz w:val="18"/>
                <w:szCs w:val="18"/>
                <w:lang w:eastAsia="en-US"/>
              </w:rPr>
              <w:t xml:space="preserve">      17,6</w:t>
            </w:r>
          </w:p>
        </w:tc>
        <w:tc>
          <w:tcPr>
            <w:tcW w:w="998" w:type="dxa"/>
            <w:gridSpan w:val="2"/>
            <w:tcBorders>
              <w:top w:val="nil"/>
              <w:left w:val="nil"/>
              <w:bottom w:val="nil"/>
              <w:right w:val="single" w:sz="4" w:space="0" w:color="auto"/>
            </w:tcBorders>
            <w:noWrap/>
            <w:vAlign w:val="bottom"/>
          </w:tcPr>
          <w:p w:rsidR="0027089D" w:rsidRDefault="0027089D">
            <w:pPr>
              <w:spacing w:line="276" w:lineRule="auto"/>
              <w:jc w:val="center"/>
              <w:rPr>
                <w:b/>
                <w:sz w:val="18"/>
                <w:szCs w:val="18"/>
                <w:lang w:eastAsia="en-US"/>
              </w:rPr>
            </w:pPr>
            <w:r>
              <w:rPr>
                <w:b/>
                <w:sz w:val="18"/>
                <w:szCs w:val="18"/>
                <w:lang w:eastAsia="en-US"/>
              </w:rPr>
              <w:lastRenderedPageBreak/>
              <w:t>368,3</w:t>
            </w:r>
          </w:p>
          <w:p w:rsidR="0027089D" w:rsidRDefault="0027089D">
            <w:pPr>
              <w:spacing w:line="276" w:lineRule="auto"/>
              <w:jc w:val="center"/>
              <w:rPr>
                <w:sz w:val="18"/>
                <w:szCs w:val="18"/>
                <w:lang w:eastAsia="en-US"/>
              </w:rPr>
            </w:pPr>
            <w:r>
              <w:rPr>
                <w:sz w:val="18"/>
                <w:szCs w:val="18"/>
                <w:lang w:eastAsia="en-US"/>
              </w:rPr>
              <w:t>368,3 </w:t>
            </w:r>
          </w:p>
          <w:p w:rsidR="0027089D" w:rsidRDefault="0027089D">
            <w:pPr>
              <w:spacing w:line="276" w:lineRule="auto"/>
              <w:jc w:val="center"/>
              <w:rPr>
                <w:sz w:val="18"/>
                <w:szCs w:val="18"/>
                <w:lang w:eastAsia="en-US"/>
              </w:rPr>
            </w:pPr>
          </w:p>
          <w:p w:rsidR="0027089D" w:rsidRDefault="0027089D">
            <w:pPr>
              <w:spacing w:line="276" w:lineRule="auto"/>
              <w:jc w:val="center"/>
              <w:rPr>
                <w:sz w:val="18"/>
                <w:szCs w:val="18"/>
                <w:lang w:eastAsia="en-US"/>
              </w:rPr>
            </w:pPr>
          </w:p>
          <w:p w:rsidR="0027089D" w:rsidRDefault="0027089D">
            <w:pPr>
              <w:spacing w:line="276" w:lineRule="auto"/>
              <w:jc w:val="center"/>
              <w:rPr>
                <w:b/>
                <w:sz w:val="18"/>
                <w:szCs w:val="18"/>
                <w:lang w:eastAsia="en-US"/>
              </w:rPr>
            </w:pPr>
            <w:r>
              <w:rPr>
                <w:b/>
                <w:sz w:val="18"/>
                <w:szCs w:val="18"/>
                <w:lang w:eastAsia="en-US"/>
              </w:rPr>
              <w:t>20,0</w:t>
            </w:r>
          </w:p>
          <w:p w:rsidR="0027089D" w:rsidRDefault="0027089D">
            <w:pPr>
              <w:spacing w:line="276" w:lineRule="auto"/>
              <w:jc w:val="center"/>
              <w:rPr>
                <w:sz w:val="18"/>
                <w:szCs w:val="18"/>
                <w:lang w:eastAsia="en-US"/>
              </w:rPr>
            </w:pPr>
            <w:r>
              <w:rPr>
                <w:sz w:val="18"/>
                <w:szCs w:val="18"/>
                <w:lang w:eastAsia="en-US"/>
              </w:rPr>
              <w:t>20,0</w:t>
            </w:r>
          </w:p>
          <w:p w:rsidR="0027089D" w:rsidRDefault="0027089D">
            <w:pPr>
              <w:spacing w:line="276" w:lineRule="auto"/>
              <w:jc w:val="center"/>
              <w:rPr>
                <w:sz w:val="18"/>
                <w:szCs w:val="18"/>
                <w:lang w:eastAsia="en-US"/>
              </w:rPr>
            </w:pPr>
          </w:p>
          <w:p w:rsidR="0027089D" w:rsidRDefault="0027089D">
            <w:pPr>
              <w:spacing w:line="276" w:lineRule="auto"/>
              <w:jc w:val="center"/>
              <w:rPr>
                <w:b/>
                <w:sz w:val="18"/>
                <w:szCs w:val="18"/>
                <w:lang w:eastAsia="en-US"/>
              </w:rPr>
            </w:pPr>
            <w:r>
              <w:rPr>
                <w:b/>
                <w:sz w:val="18"/>
                <w:szCs w:val="18"/>
                <w:lang w:eastAsia="en-US"/>
              </w:rPr>
              <w:t>17,6</w:t>
            </w:r>
          </w:p>
        </w:tc>
        <w:tc>
          <w:tcPr>
            <w:tcW w:w="989" w:type="dxa"/>
            <w:tcBorders>
              <w:top w:val="nil"/>
              <w:left w:val="nil"/>
              <w:bottom w:val="nil"/>
              <w:right w:val="single" w:sz="4" w:space="0" w:color="auto"/>
            </w:tcBorders>
            <w:noWrap/>
            <w:vAlign w:val="bottom"/>
          </w:tcPr>
          <w:p w:rsidR="0027089D" w:rsidRDefault="0027089D">
            <w:pPr>
              <w:spacing w:line="276" w:lineRule="auto"/>
              <w:jc w:val="center"/>
              <w:rPr>
                <w:b/>
                <w:sz w:val="18"/>
                <w:szCs w:val="18"/>
                <w:lang w:eastAsia="en-US"/>
              </w:rPr>
            </w:pPr>
            <w:r>
              <w:rPr>
                <w:b/>
                <w:sz w:val="18"/>
                <w:szCs w:val="18"/>
                <w:lang w:eastAsia="en-US"/>
              </w:rPr>
              <w:lastRenderedPageBreak/>
              <w:t>389,4</w:t>
            </w:r>
          </w:p>
          <w:p w:rsidR="0027089D" w:rsidRDefault="0027089D">
            <w:pPr>
              <w:spacing w:line="276" w:lineRule="auto"/>
              <w:jc w:val="center"/>
              <w:rPr>
                <w:sz w:val="18"/>
                <w:szCs w:val="18"/>
                <w:lang w:eastAsia="en-US"/>
              </w:rPr>
            </w:pPr>
            <w:r>
              <w:rPr>
                <w:sz w:val="18"/>
                <w:szCs w:val="18"/>
                <w:lang w:eastAsia="en-US"/>
              </w:rPr>
              <w:t>389,4</w:t>
            </w:r>
          </w:p>
          <w:p w:rsidR="0027089D" w:rsidRDefault="0027089D">
            <w:pPr>
              <w:spacing w:line="276" w:lineRule="auto"/>
              <w:jc w:val="center"/>
              <w:rPr>
                <w:sz w:val="18"/>
                <w:szCs w:val="18"/>
                <w:lang w:eastAsia="en-US"/>
              </w:rPr>
            </w:pPr>
          </w:p>
          <w:p w:rsidR="0027089D" w:rsidRDefault="0027089D">
            <w:pPr>
              <w:spacing w:line="276" w:lineRule="auto"/>
              <w:jc w:val="center"/>
              <w:rPr>
                <w:sz w:val="18"/>
                <w:szCs w:val="18"/>
                <w:lang w:eastAsia="en-US"/>
              </w:rPr>
            </w:pPr>
          </w:p>
          <w:p w:rsidR="0027089D" w:rsidRDefault="0027089D">
            <w:pPr>
              <w:spacing w:line="276" w:lineRule="auto"/>
              <w:jc w:val="center"/>
              <w:rPr>
                <w:b/>
                <w:sz w:val="18"/>
                <w:szCs w:val="18"/>
                <w:lang w:eastAsia="en-US"/>
              </w:rPr>
            </w:pPr>
            <w:r>
              <w:rPr>
                <w:b/>
                <w:sz w:val="18"/>
                <w:szCs w:val="18"/>
                <w:lang w:eastAsia="en-US"/>
              </w:rPr>
              <w:t>20,0</w:t>
            </w:r>
          </w:p>
          <w:p w:rsidR="0027089D" w:rsidRDefault="0027089D">
            <w:pPr>
              <w:spacing w:line="276" w:lineRule="auto"/>
              <w:jc w:val="center"/>
              <w:rPr>
                <w:sz w:val="18"/>
                <w:szCs w:val="18"/>
                <w:lang w:eastAsia="en-US"/>
              </w:rPr>
            </w:pPr>
            <w:r>
              <w:rPr>
                <w:sz w:val="18"/>
                <w:szCs w:val="18"/>
                <w:lang w:eastAsia="en-US"/>
              </w:rPr>
              <w:t>20,0</w:t>
            </w:r>
          </w:p>
          <w:p w:rsidR="0027089D" w:rsidRDefault="0027089D">
            <w:pPr>
              <w:spacing w:line="276" w:lineRule="auto"/>
              <w:jc w:val="center"/>
              <w:rPr>
                <w:sz w:val="18"/>
                <w:szCs w:val="18"/>
                <w:lang w:eastAsia="en-US"/>
              </w:rPr>
            </w:pPr>
          </w:p>
          <w:p w:rsidR="0027089D" w:rsidRDefault="0027089D">
            <w:pPr>
              <w:spacing w:line="276" w:lineRule="auto"/>
              <w:jc w:val="center"/>
              <w:rPr>
                <w:b/>
                <w:sz w:val="18"/>
                <w:szCs w:val="18"/>
                <w:lang w:eastAsia="en-US"/>
              </w:rPr>
            </w:pPr>
            <w:r>
              <w:rPr>
                <w:b/>
                <w:sz w:val="18"/>
                <w:szCs w:val="18"/>
                <w:lang w:eastAsia="en-US"/>
              </w:rPr>
              <w:t>17,6</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tcPr>
          <w:p w:rsidR="0027089D" w:rsidRDefault="0027089D">
            <w:pPr>
              <w:spacing w:line="276" w:lineRule="auto"/>
              <w:rPr>
                <w:b/>
                <w:bCs/>
                <w:sz w:val="18"/>
                <w:szCs w:val="18"/>
                <w:lang w:eastAsia="en-US"/>
              </w:rPr>
            </w:pPr>
          </w:p>
          <w:p w:rsidR="0027089D" w:rsidRDefault="0027089D">
            <w:pPr>
              <w:spacing w:line="276" w:lineRule="auto"/>
              <w:rPr>
                <w:b/>
                <w:bCs/>
                <w:sz w:val="18"/>
                <w:szCs w:val="18"/>
                <w:lang w:eastAsia="en-US"/>
              </w:rPr>
            </w:pPr>
            <w:r>
              <w:rPr>
                <w:b/>
                <w:bCs/>
                <w:sz w:val="18"/>
                <w:szCs w:val="18"/>
                <w:lang w:eastAsia="en-US"/>
              </w:rPr>
              <w:t xml:space="preserve">9. Культура, кинематография и средства  </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О6 </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О5</w:t>
            </w:r>
          </w:p>
          <w:p w:rsidR="0027089D" w:rsidRDefault="0027089D">
            <w:pPr>
              <w:spacing w:line="276" w:lineRule="auto"/>
              <w:jc w:val="center"/>
              <w:rPr>
                <w:b/>
                <w:bCs/>
                <w:sz w:val="18"/>
                <w:szCs w:val="18"/>
                <w:lang w:eastAsia="en-US"/>
              </w:rPr>
            </w:pPr>
            <w:r>
              <w:rPr>
                <w:b/>
                <w:bCs/>
                <w:sz w:val="18"/>
                <w:szCs w:val="18"/>
                <w:lang w:eastAsia="en-US"/>
              </w:rPr>
              <w:t> </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rPr>
                <w:bCs/>
                <w:sz w:val="18"/>
                <w:szCs w:val="18"/>
                <w:lang w:eastAsia="en-US"/>
              </w:rPr>
            </w:pPr>
            <w:r>
              <w:rPr>
                <w:b/>
                <w:bCs/>
                <w:sz w:val="18"/>
                <w:szCs w:val="18"/>
                <w:lang w:eastAsia="en-US"/>
              </w:rPr>
              <w:t xml:space="preserve">      </w:t>
            </w:r>
            <w:r>
              <w:rPr>
                <w:bCs/>
                <w:sz w:val="18"/>
                <w:szCs w:val="18"/>
                <w:lang w:eastAsia="en-US"/>
              </w:rPr>
              <w:t>17,6</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17,6 </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17,6 </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массовой информации</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О8</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ОО</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2729,4</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2838,5</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2838,5</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Культура</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О8</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О1</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2729,4</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2838,5</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2838,5</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89" w:type="dxa"/>
            <w:tcBorders>
              <w:top w:val="nil"/>
              <w:left w:val="nil"/>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tcPr>
          <w:p w:rsidR="0027089D" w:rsidRDefault="0027089D">
            <w:pPr>
              <w:spacing w:line="276" w:lineRule="auto"/>
              <w:rPr>
                <w:b/>
                <w:sz w:val="18"/>
                <w:szCs w:val="18"/>
                <w:lang w:eastAsia="en-US"/>
              </w:rPr>
            </w:pPr>
            <w:r>
              <w:rPr>
                <w:b/>
                <w:sz w:val="18"/>
                <w:szCs w:val="18"/>
                <w:lang w:eastAsia="en-US"/>
              </w:rPr>
              <w:t>10.  Пенсионное обеспечение</w:t>
            </w:r>
          </w:p>
          <w:p w:rsidR="0027089D" w:rsidRDefault="0027089D">
            <w:pPr>
              <w:spacing w:line="276" w:lineRule="auto"/>
              <w:rPr>
                <w:sz w:val="18"/>
                <w:szCs w:val="18"/>
                <w:lang w:eastAsia="en-US"/>
              </w:rPr>
            </w:pPr>
            <w:r>
              <w:rPr>
                <w:sz w:val="18"/>
                <w:szCs w:val="18"/>
                <w:lang w:eastAsia="en-US"/>
              </w:rPr>
              <w:t xml:space="preserve">       Иные выплаты</w:t>
            </w:r>
          </w:p>
          <w:p w:rsidR="0027089D" w:rsidRDefault="0027089D">
            <w:pPr>
              <w:spacing w:line="276" w:lineRule="auto"/>
              <w:rPr>
                <w:sz w:val="18"/>
                <w:szCs w:val="18"/>
                <w:lang w:eastAsia="en-US"/>
              </w:rPr>
            </w:pPr>
          </w:p>
        </w:tc>
        <w:tc>
          <w:tcPr>
            <w:tcW w:w="1625" w:type="dxa"/>
            <w:tcBorders>
              <w:top w:val="nil"/>
              <w:left w:val="nil"/>
              <w:bottom w:val="nil"/>
              <w:right w:val="single" w:sz="4" w:space="0" w:color="auto"/>
            </w:tcBorders>
            <w:noWrap/>
            <w:vAlign w:val="bottom"/>
          </w:tcPr>
          <w:p w:rsidR="0027089D" w:rsidRDefault="0027089D">
            <w:pPr>
              <w:spacing w:line="276" w:lineRule="auto"/>
              <w:jc w:val="center"/>
              <w:rPr>
                <w:b/>
                <w:sz w:val="18"/>
                <w:szCs w:val="18"/>
                <w:lang w:eastAsia="en-US"/>
              </w:rPr>
            </w:pPr>
            <w:r>
              <w:rPr>
                <w:b/>
                <w:sz w:val="18"/>
                <w:szCs w:val="18"/>
                <w:lang w:eastAsia="en-US"/>
              </w:rPr>
              <w:t>10</w:t>
            </w:r>
          </w:p>
          <w:p w:rsidR="0027089D" w:rsidRDefault="0027089D">
            <w:pPr>
              <w:spacing w:line="276" w:lineRule="auto"/>
              <w:jc w:val="center"/>
              <w:rPr>
                <w:sz w:val="18"/>
                <w:szCs w:val="18"/>
                <w:lang w:eastAsia="en-US"/>
              </w:rPr>
            </w:pPr>
            <w:r>
              <w:rPr>
                <w:sz w:val="18"/>
                <w:szCs w:val="18"/>
                <w:lang w:eastAsia="en-US"/>
              </w:rPr>
              <w:t>10</w:t>
            </w:r>
          </w:p>
          <w:p w:rsidR="0027089D" w:rsidRDefault="0027089D">
            <w:pPr>
              <w:spacing w:line="276" w:lineRule="auto"/>
              <w:jc w:val="center"/>
              <w:rPr>
                <w:sz w:val="18"/>
                <w:szCs w:val="18"/>
                <w:lang w:eastAsia="en-US"/>
              </w:rPr>
            </w:pPr>
          </w:p>
        </w:tc>
        <w:tc>
          <w:tcPr>
            <w:tcW w:w="1270" w:type="dxa"/>
            <w:gridSpan w:val="3"/>
            <w:tcBorders>
              <w:top w:val="nil"/>
              <w:left w:val="nil"/>
              <w:bottom w:val="nil"/>
              <w:right w:val="single" w:sz="4" w:space="0" w:color="auto"/>
            </w:tcBorders>
            <w:noWrap/>
            <w:vAlign w:val="bottom"/>
          </w:tcPr>
          <w:p w:rsidR="0027089D" w:rsidRDefault="0027089D">
            <w:pPr>
              <w:spacing w:line="276" w:lineRule="auto"/>
              <w:jc w:val="center"/>
              <w:rPr>
                <w:b/>
                <w:sz w:val="18"/>
                <w:szCs w:val="18"/>
                <w:lang w:eastAsia="en-US"/>
              </w:rPr>
            </w:pPr>
            <w:r>
              <w:rPr>
                <w:b/>
                <w:sz w:val="18"/>
                <w:szCs w:val="18"/>
                <w:lang w:eastAsia="en-US"/>
              </w:rPr>
              <w:t>ОО</w:t>
            </w:r>
          </w:p>
          <w:p w:rsidR="0027089D" w:rsidRDefault="0027089D">
            <w:pPr>
              <w:spacing w:line="276" w:lineRule="auto"/>
              <w:jc w:val="center"/>
              <w:rPr>
                <w:sz w:val="18"/>
                <w:szCs w:val="18"/>
                <w:lang w:eastAsia="en-US"/>
              </w:rPr>
            </w:pPr>
            <w:r>
              <w:rPr>
                <w:sz w:val="18"/>
                <w:szCs w:val="18"/>
                <w:lang w:eastAsia="en-US"/>
              </w:rPr>
              <w:t>О1</w:t>
            </w:r>
          </w:p>
          <w:p w:rsidR="0027089D" w:rsidRDefault="0027089D">
            <w:pPr>
              <w:spacing w:line="276" w:lineRule="auto"/>
              <w:jc w:val="center"/>
              <w:rPr>
                <w:sz w:val="18"/>
                <w:szCs w:val="18"/>
                <w:lang w:eastAsia="en-US"/>
              </w:rPr>
            </w:pPr>
          </w:p>
        </w:tc>
        <w:tc>
          <w:tcPr>
            <w:tcW w:w="1436" w:type="dxa"/>
            <w:gridSpan w:val="4"/>
            <w:tcBorders>
              <w:top w:val="nil"/>
              <w:left w:val="nil"/>
              <w:bottom w:val="nil"/>
              <w:right w:val="single" w:sz="4" w:space="0" w:color="auto"/>
            </w:tcBorders>
            <w:noWrap/>
            <w:vAlign w:val="bottom"/>
          </w:tcPr>
          <w:p w:rsidR="0027089D" w:rsidRDefault="0027089D">
            <w:pPr>
              <w:spacing w:line="276" w:lineRule="auto"/>
              <w:jc w:val="center"/>
              <w:rPr>
                <w:b/>
                <w:sz w:val="18"/>
                <w:szCs w:val="18"/>
                <w:lang w:eastAsia="en-US"/>
              </w:rPr>
            </w:pPr>
            <w:r>
              <w:rPr>
                <w:b/>
                <w:sz w:val="18"/>
                <w:szCs w:val="18"/>
                <w:lang w:eastAsia="en-US"/>
              </w:rPr>
              <w:t>181,6</w:t>
            </w:r>
          </w:p>
          <w:p w:rsidR="0027089D" w:rsidRDefault="0027089D">
            <w:pPr>
              <w:spacing w:line="276" w:lineRule="auto"/>
              <w:jc w:val="center"/>
              <w:rPr>
                <w:sz w:val="18"/>
                <w:szCs w:val="18"/>
                <w:lang w:eastAsia="en-US"/>
              </w:rPr>
            </w:pPr>
            <w:r>
              <w:rPr>
                <w:sz w:val="18"/>
                <w:szCs w:val="18"/>
                <w:lang w:eastAsia="en-US"/>
              </w:rPr>
              <w:t>181,6</w:t>
            </w:r>
          </w:p>
          <w:p w:rsidR="0027089D" w:rsidRDefault="0027089D">
            <w:pPr>
              <w:spacing w:line="276" w:lineRule="auto"/>
              <w:jc w:val="center"/>
              <w:rPr>
                <w:sz w:val="18"/>
                <w:szCs w:val="18"/>
                <w:lang w:eastAsia="en-US"/>
              </w:rPr>
            </w:pPr>
          </w:p>
          <w:p w:rsidR="0027089D" w:rsidRDefault="0027089D">
            <w:pPr>
              <w:spacing w:line="276" w:lineRule="auto"/>
              <w:jc w:val="center"/>
              <w:rPr>
                <w:sz w:val="18"/>
                <w:szCs w:val="18"/>
                <w:lang w:eastAsia="en-US"/>
              </w:rPr>
            </w:pPr>
          </w:p>
        </w:tc>
        <w:tc>
          <w:tcPr>
            <w:tcW w:w="998" w:type="dxa"/>
            <w:gridSpan w:val="2"/>
            <w:tcBorders>
              <w:top w:val="nil"/>
              <w:left w:val="nil"/>
              <w:bottom w:val="nil"/>
              <w:right w:val="single" w:sz="4" w:space="0" w:color="auto"/>
            </w:tcBorders>
            <w:noWrap/>
            <w:vAlign w:val="bottom"/>
          </w:tcPr>
          <w:p w:rsidR="0027089D" w:rsidRDefault="0027089D">
            <w:pPr>
              <w:spacing w:line="276" w:lineRule="auto"/>
              <w:rPr>
                <w:b/>
                <w:sz w:val="18"/>
                <w:szCs w:val="18"/>
                <w:lang w:eastAsia="en-US"/>
              </w:rPr>
            </w:pPr>
            <w:r>
              <w:rPr>
                <w:b/>
                <w:sz w:val="18"/>
                <w:szCs w:val="18"/>
                <w:lang w:eastAsia="en-US"/>
              </w:rPr>
              <w:t>181,6</w:t>
            </w:r>
          </w:p>
          <w:p w:rsidR="0027089D" w:rsidRDefault="0027089D">
            <w:pPr>
              <w:spacing w:line="276" w:lineRule="auto"/>
              <w:rPr>
                <w:sz w:val="18"/>
                <w:szCs w:val="18"/>
                <w:lang w:eastAsia="en-US"/>
              </w:rPr>
            </w:pPr>
            <w:r>
              <w:rPr>
                <w:sz w:val="18"/>
                <w:szCs w:val="18"/>
                <w:lang w:eastAsia="en-US"/>
              </w:rPr>
              <w:t>181,6</w:t>
            </w:r>
          </w:p>
          <w:p w:rsidR="0027089D" w:rsidRDefault="0027089D">
            <w:pPr>
              <w:spacing w:line="276" w:lineRule="auto"/>
              <w:rPr>
                <w:sz w:val="18"/>
                <w:szCs w:val="18"/>
                <w:lang w:eastAsia="en-US"/>
              </w:rPr>
            </w:pPr>
          </w:p>
          <w:p w:rsidR="0027089D" w:rsidRDefault="0027089D">
            <w:pPr>
              <w:spacing w:line="276" w:lineRule="auto"/>
              <w:rPr>
                <w:sz w:val="18"/>
                <w:szCs w:val="18"/>
                <w:lang w:eastAsia="en-US"/>
              </w:rPr>
            </w:pPr>
          </w:p>
        </w:tc>
        <w:tc>
          <w:tcPr>
            <w:tcW w:w="989" w:type="dxa"/>
            <w:tcBorders>
              <w:top w:val="nil"/>
              <w:left w:val="nil"/>
              <w:bottom w:val="nil"/>
              <w:right w:val="single" w:sz="4" w:space="0" w:color="auto"/>
            </w:tcBorders>
            <w:noWrap/>
            <w:vAlign w:val="bottom"/>
          </w:tcPr>
          <w:p w:rsidR="0027089D" w:rsidRDefault="0027089D">
            <w:pPr>
              <w:spacing w:line="276" w:lineRule="auto"/>
              <w:rPr>
                <w:b/>
                <w:sz w:val="18"/>
                <w:szCs w:val="18"/>
                <w:lang w:eastAsia="en-US"/>
              </w:rPr>
            </w:pPr>
            <w:r>
              <w:rPr>
                <w:b/>
                <w:sz w:val="18"/>
                <w:szCs w:val="18"/>
                <w:lang w:eastAsia="en-US"/>
              </w:rPr>
              <w:t>181,6</w:t>
            </w:r>
          </w:p>
          <w:p w:rsidR="0027089D" w:rsidRDefault="0027089D">
            <w:pPr>
              <w:spacing w:line="276" w:lineRule="auto"/>
              <w:rPr>
                <w:sz w:val="18"/>
                <w:szCs w:val="18"/>
                <w:lang w:eastAsia="en-US"/>
              </w:rPr>
            </w:pPr>
            <w:r>
              <w:rPr>
                <w:sz w:val="18"/>
                <w:szCs w:val="18"/>
                <w:lang w:eastAsia="en-US"/>
              </w:rPr>
              <w:t>181,6</w:t>
            </w:r>
          </w:p>
          <w:p w:rsidR="0027089D" w:rsidRDefault="0027089D">
            <w:pPr>
              <w:spacing w:line="276" w:lineRule="auto"/>
              <w:rPr>
                <w:sz w:val="18"/>
                <w:szCs w:val="18"/>
                <w:lang w:eastAsia="en-US"/>
              </w:rPr>
            </w:pPr>
          </w:p>
          <w:p w:rsidR="0027089D" w:rsidRDefault="0027089D">
            <w:pPr>
              <w:spacing w:line="276" w:lineRule="auto"/>
              <w:rPr>
                <w:sz w:val="18"/>
                <w:szCs w:val="18"/>
                <w:lang w:eastAsia="en-US"/>
              </w:rPr>
            </w:pP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11. Дорожное хозяйство</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О4</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О9</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2750,1</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3530,3</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3805,9</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Автомобильные дороги</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О4</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О9</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2750,1</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3530,3</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3805,9</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tcPr>
          <w:p w:rsidR="0027089D" w:rsidRDefault="0027089D">
            <w:pPr>
              <w:spacing w:line="276" w:lineRule="auto"/>
              <w:rPr>
                <w:sz w:val="18"/>
                <w:szCs w:val="18"/>
                <w:lang w:eastAsia="en-US"/>
              </w:rPr>
            </w:pPr>
          </w:p>
          <w:p w:rsidR="0027089D" w:rsidRDefault="0027089D">
            <w:pPr>
              <w:spacing w:line="276" w:lineRule="auto"/>
              <w:rPr>
                <w:sz w:val="18"/>
                <w:szCs w:val="18"/>
                <w:lang w:eastAsia="en-US"/>
              </w:rPr>
            </w:pPr>
            <w:r>
              <w:rPr>
                <w:b/>
                <w:sz w:val="18"/>
                <w:szCs w:val="18"/>
                <w:lang w:eastAsia="en-US"/>
              </w:rPr>
              <w:t>12</w:t>
            </w:r>
            <w:r>
              <w:rPr>
                <w:sz w:val="18"/>
                <w:szCs w:val="18"/>
                <w:lang w:eastAsia="en-US"/>
              </w:rPr>
              <w:t>. Межбюджетные трансферты</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14</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43,3</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43,3</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43,3</w:t>
            </w:r>
          </w:p>
        </w:tc>
      </w:tr>
      <w:tr w:rsidR="0027089D" w:rsidTr="0027089D">
        <w:trPr>
          <w:gridAfter w:val="6"/>
          <w:wAfter w:w="5627" w:type="dxa"/>
          <w:trHeight w:val="255"/>
        </w:trPr>
        <w:tc>
          <w:tcPr>
            <w:tcW w:w="4484" w:type="dxa"/>
            <w:gridSpan w:val="2"/>
            <w:tcBorders>
              <w:top w:val="nil"/>
              <w:left w:val="single" w:sz="4" w:space="0" w:color="auto"/>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xml:space="preserve">  Иные межбюджетные трансферты</w:t>
            </w:r>
          </w:p>
        </w:tc>
        <w:tc>
          <w:tcPr>
            <w:tcW w:w="1625"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14</w:t>
            </w:r>
          </w:p>
        </w:tc>
        <w:tc>
          <w:tcPr>
            <w:tcW w:w="1270" w:type="dxa"/>
            <w:gridSpan w:val="3"/>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00</w:t>
            </w:r>
          </w:p>
        </w:tc>
        <w:tc>
          <w:tcPr>
            <w:tcW w:w="1436" w:type="dxa"/>
            <w:gridSpan w:val="4"/>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43,3</w:t>
            </w:r>
          </w:p>
        </w:tc>
        <w:tc>
          <w:tcPr>
            <w:tcW w:w="998" w:type="dxa"/>
            <w:gridSpan w:val="2"/>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43,3</w:t>
            </w:r>
          </w:p>
        </w:tc>
        <w:tc>
          <w:tcPr>
            <w:tcW w:w="989"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43,3</w:t>
            </w:r>
          </w:p>
        </w:tc>
      </w:tr>
      <w:tr w:rsidR="0027089D" w:rsidTr="0027089D">
        <w:trPr>
          <w:gridAfter w:val="6"/>
          <w:wAfter w:w="5627" w:type="dxa"/>
          <w:trHeight w:val="255"/>
        </w:trPr>
        <w:tc>
          <w:tcPr>
            <w:tcW w:w="4484" w:type="dxa"/>
            <w:gridSpan w:val="2"/>
            <w:tcBorders>
              <w:top w:val="single" w:sz="4" w:space="0" w:color="auto"/>
              <w:left w:val="single" w:sz="4" w:space="0" w:color="auto"/>
              <w:bottom w:val="nil"/>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 </w:t>
            </w:r>
          </w:p>
        </w:tc>
        <w:tc>
          <w:tcPr>
            <w:tcW w:w="1625" w:type="dxa"/>
            <w:tcBorders>
              <w:top w:val="single" w:sz="4" w:space="0" w:color="auto"/>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1270" w:type="dxa"/>
            <w:gridSpan w:val="3"/>
            <w:tcBorders>
              <w:top w:val="single" w:sz="4" w:space="0" w:color="auto"/>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1436" w:type="dxa"/>
            <w:gridSpan w:val="4"/>
            <w:tcBorders>
              <w:top w:val="single" w:sz="4" w:space="0" w:color="auto"/>
              <w:left w:val="nil"/>
              <w:bottom w:val="nil"/>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998" w:type="dxa"/>
            <w:gridSpan w:val="2"/>
            <w:tcBorders>
              <w:top w:val="single" w:sz="4" w:space="0" w:color="auto"/>
              <w:left w:val="nil"/>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89" w:type="dxa"/>
            <w:tcBorders>
              <w:top w:val="single" w:sz="4" w:space="0" w:color="auto"/>
              <w:left w:val="nil"/>
              <w:bottom w:val="nil"/>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r>
      <w:tr w:rsidR="0027089D" w:rsidTr="0027089D">
        <w:trPr>
          <w:gridAfter w:val="6"/>
          <w:wAfter w:w="5627" w:type="dxa"/>
          <w:trHeight w:val="255"/>
        </w:trPr>
        <w:tc>
          <w:tcPr>
            <w:tcW w:w="4484" w:type="dxa"/>
            <w:gridSpan w:val="2"/>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 xml:space="preserve">                        Всего:</w:t>
            </w:r>
          </w:p>
        </w:tc>
        <w:tc>
          <w:tcPr>
            <w:tcW w:w="162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1270" w:type="dxa"/>
            <w:gridSpan w:val="3"/>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ОО</w:t>
            </w:r>
          </w:p>
        </w:tc>
        <w:tc>
          <w:tcPr>
            <w:tcW w:w="1436" w:type="dxa"/>
            <w:gridSpan w:val="4"/>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10918,1</w:t>
            </w:r>
          </w:p>
        </w:tc>
        <w:tc>
          <w:tcPr>
            <w:tcW w:w="998" w:type="dxa"/>
            <w:gridSpan w:val="2"/>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11856,1</w:t>
            </w:r>
          </w:p>
        </w:tc>
        <w:tc>
          <w:tcPr>
            <w:tcW w:w="989"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12152,8</w:t>
            </w:r>
          </w:p>
        </w:tc>
      </w:tr>
    </w:tbl>
    <w:p w:rsidR="0027089D" w:rsidRDefault="0027089D" w:rsidP="0027089D">
      <w:pPr>
        <w:tabs>
          <w:tab w:val="left" w:pos="288"/>
        </w:tabs>
        <w:jc w:val="both"/>
        <w:rPr>
          <w:b/>
          <w:bCs/>
        </w:rPr>
      </w:pPr>
    </w:p>
    <w:tbl>
      <w:tblPr>
        <w:tblW w:w="12570" w:type="dxa"/>
        <w:tblInd w:w="-176" w:type="dxa"/>
        <w:tblLayout w:type="fixed"/>
        <w:tblLook w:val="04A0" w:firstRow="1" w:lastRow="0" w:firstColumn="1" w:lastColumn="0" w:noHBand="0" w:noVBand="1"/>
      </w:tblPr>
      <w:tblGrid>
        <w:gridCol w:w="176"/>
        <w:gridCol w:w="3087"/>
        <w:gridCol w:w="2313"/>
        <w:gridCol w:w="27"/>
        <w:gridCol w:w="638"/>
        <w:gridCol w:w="1134"/>
        <w:gridCol w:w="332"/>
        <w:gridCol w:w="165"/>
        <w:gridCol w:w="1346"/>
        <w:gridCol w:w="676"/>
        <w:gridCol w:w="34"/>
        <w:gridCol w:w="81"/>
        <w:gridCol w:w="122"/>
        <w:gridCol w:w="255"/>
        <w:gridCol w:w="392"/>
        <w:gridCol w:w="123"/>
        <w:gridCol w:w="303"/>
        <w:gridCol w:w="151"/>
        <w:gridCol w:w="85"/>
        <w:gridCol w:w="43"/>
        <w:gridCol w:w="61"/>
        <w:gridCol w:w="236"/>
        <w:gridCol w:w="790"/>
      </w:tblGrid>
      <w:tr w:rsidR="0027089D" w:rsidTr="0027089D">
        <w:trPr>
          <w:gridAfter w:val="5"/>
          <w:wAfter w:w="1215" w:type="dxa"/>
          <w:trHeight w:val="255"/>
        </w:trPr>
        <w:tc>
          <w:tcPr>
            <w:tcW w:w="7703" w:type="dxa"/>
            <w:gridSpan w:val="7"/>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2424" w:type="dxa"/>
            <w:gridSpan w:val="6"/>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1224" w:type="dxa"/>
            <w:gridSpan w:val="5"/>
            <w:noWrap/>
            <w:vAlign w:val="bottom"/>
            <w:hideMark/>
          </w:tcPr>
          <w:p w:rsidR="0027089D" w:rsidRDefault="0027089D">
            <w:pPr>
              <w:spacing w:after="200" w:line="276" w:lineRule="auto"/>
              <w:rPr>
                <w:rFonts w:asciiTheme="minorHAnsi" w:eastAsiaTheme="minorHAnsi" w:hAnsiTheme="minorHAnsi"/>
                <w:sz w:val="22"/>
                <w:szCs w:val="22"/>
                <w:lang w:eastAsia="en-US"/>
              </w:rPr>
            </w:pPr>
          </w:p>
        </w:tc>
      </w:tr>
      <w:tr w:rsidR="0027089D" w:rsidTr="0027089D">
        <w:trPr>
          <w:trHeight w:val="68"/>
        </w:trPr>
        <w:tc>
          <w:tcPr>
            <w:tcW w:w="7703" w:type="dxa"/>
            <w:gridSpan w:val="7"/>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679" w:type="dxa"/>
            <w:gridSpan w:val="7"/>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158" w:type="dxa"/>
            <w:gridSpan w:val="7"/>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36"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790"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trHeight w:val="68"/>
        </w:trPr>
        <w:tc>
          <w:tcPr>
            <w:tcW w:w="7703" w:type="dxa"/>
            <w:gridSpan w:val="7"/>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679" w:type="dxa"/>
            <w:gridSpan w:val="7"/>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158" w:type="dxa"/>
            <w:gridSpan w:val="7"/>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36"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790"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Before w:val="1"/>
          <w:gridAfter w:val="5"/>
          <w:wBefore w:w="175" w:type="dxa"/>
          <w:wAfter w:w="1215" w:type="dxa"/>
          <w:trHeight w:val="255"/>
        </w:trPr>
        <w:tc>
          <w:tcPr>
            <w:tcW w:w="10722" w:type="dxa"/>
            <w:gridSpan w:val="15"/>
            <w:noWrap/>
            <w:vAlign w:val="bottom"/>
          </w:tcPr>
          <w:p w:rsidR="0027089D" w:rsidRDefault="0027089D">
            <w:pPr>
              <w:spacing w:line="276" w:lineRule="auto"/>
              <w:jc w:val="right"/>
              <w:rPr>
                <w:bCs/>
                <w:sz w:val="18"/>
                <w:szCs w:val="18"/>
                <w:lang w:eastAsia="en-US"/>
              </w:rPr>
            </w:pPr>
            <w:r>
              <w:rPr>
                <w:sz w:val="18"/>
                <w:szCs w:val="18"/>
                <w:lang w:eastAsia="en-US"/>
              </w:rPr>
              <w:t xml:space="preserve">                                                                                             </w:t>
            </w:r>
            <w:r>
              <w:rPr>
                <w:bCs/>
                <w:sz w:val="18"/>
                <w:szCs w:val="18"/>
                <w:lang w:eastAsia="en-US"/>
              </w:rPr>
              <w:t>Приложение 4 к Решению Думы</w:t>
            </w:r>
          </w:p>
          <w:p w:rsidR="0027089D" w:rsidRDefault="0027089D">
            <w:pPr>
              <w:spacing w:line="276" w:lineRule="auto"/>
              <w:jc w:val="right"/>
              <w:rPr>
                <w:bCs/>
                <w:sz w:val="18"/>
                <w:szCs w:val="18"/>
                <w:lang w:eastAsia="en-US"/>
              </w:rPr>
            </w:pPr>
            <w:r>
              <w:rPr>
                <w:bCs/>
                <w:sz w:val="18"/>
                <w:szCs w:val="18"/>
                <w:lang w:eastAsia="en-US"/>
              </w:rPr>
              <w:t xml:space="preserve">«О бюджете МО «Укыр» на 2019 год и </w:t>
            </w:r>
          </w:p>
          <w:p w:rsidR="0027089D" w:rsidRDefault="0027089D">
            <w:pPr>
              <w:spacing w:line="276" w:lineRule="auto"/>
              <w:jc w:val="right"/>
              <w:rPr>
                <w:bCs/>
                <w:sz w:val="18"/>
                <w:szCs w:val="18"/>
                <w:lang w:eastAsia="en-US"/>
              </w:rPr>
            </w:pPr>
            <w:r>
              <w:rPr>
                <w:bCs/>
                <w:sz w:val="18"/>
                <w:szCs w:val="18"/>
                <w:lang w:eastAsia="en-US"/>
              </w:rPr>
              <w:t>на плановый период 2020-2021 годов»</w:t>
            </w:r>
          </w:p>
          <w:tbl>
            <w:tblPr>
              <w:tblW w:w="10455" w:type="dxa"/>
              <w:tblLayout w:type="fixed"/>
              <w:tblLook w:val="04A0" w:firstRow="1" w:lastRow="0" w:firstColumn="1" w:lastColumn="0" w:noHBand="0" w:noVBand="1"/>
            </w:tblPr>
            <w:tblGrid>
              <w:gridCol w:w="3547"/>
              <w:gridCol w:w="812"/>
              <w:gridCol w:w="511"/>
              <w:gridCol w:w="567"/>
              <w:gridCol w:w="1318"/>
              <w:gridCol w:w="550"/>
              <w:gridCol w:w="1023"/>
              <w:gridCol w:w="993"/>
              <w:gridCol w:w="1134"/>
            </w:tblGrid>
            <w:tr w:rsidR="0027089D">
              <w:trPr>
                <w:trHeight w:val="300"/>
              </w:trPr>
              <w:tc>
                <w:tcPr>
                  <w:tcW w:w="3545"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811"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511"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567"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1318"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550"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1023"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993"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1134"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r>
            <w:tr w:rsidR="0027089D">
              <w:trPr>
                <w:trHeight w:val="300"/>
              </w:trPr>
              <w:tc>
                <w:tcPr>
                  <w:tcW w:w="8325" w:type="dxa"/>
                  <w:gridSpan w:val="7"/>
                  <w:vMerge w:val="restart"/>
                  <w:tcBorders>
                    <w:top w:val="nil"/>
                    <w:left w:val="nil"/>
                    <w:bottom w:val="single" w:sz="4" w:space="0" w:color="000000"/>
                    <w:right w:val="nil"/>
                  </w:tcBorders>
                  <w:hideMark/>
                </w:tcPr>
                <w:p w:rsidR="0027089D" w:rsidRDefault="0027089D">
                  <w:pPr>
                    <w:spacing w:line="276" w:lineRule="auto"/>
                    <w:jc w:val="center"/>
                    <w:rPr>
                      <w:b/>
                      <w:bCs/>
                      <w:sz w:val="18"/>
                      <w:szCs w:val="18"/>
                      <w:lang w:eastAsia="en-US"/>
                    </w:rPr>
                  </w:pPr>
                  <w:r>
                    <w:rPr>
                      <w:b/>
                      <w:bCs/>
                      <w:sz w:val="18"/>
                      <w:szCs w:val="18"/>
                      <w:lang w:eastAsia="en-US"/>
                    </w:rPr>
                    <w:t xml:space="preserve">                                     Ведомственная структура расходов бюджета муниципального образования "Укыр" на 2019 год и на плановый период 2020-2021 годов</w:t>
                  </w:r>
                </w:p>
              </w:tc>
              <w:tc>
                <w:tcPr>
                  <w:tcW w:w="993"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134"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trPr>
                <w:trHeight w:val="300"/>
              </w:trPr>
              <w:tc>
                <w:tcPr>
                  <w:tcW w:w="13105" w:type="dxa"/>
                  <w:gridSpan w:val="7"/>
                  <w:vMerge/>
                  <w:tcBorders>
                    <w:top w:val="nil"/>
                    <w:left w:val="nil"/>
                    <w:bottom w:val="single" w:sz="4" w:space="0" w:color="000000"/>
                    <w:right w:val="nil"/>
                  </w:tcBorders>
                  <w:vAlign w:val="center"/>
                  <w:hideMark/>
                </w:tcPr>
                <w:p w:rsidR="0027089D" w:rsidRDefault="0027089D">
                  <w:pPr>
                    <w:rPr>
                      <w:b/>
                      <w:bCs/>
                      <w:sz w:val="18"/>
                      <w:szCs w:val="18"/>
                      <w:lang w:eastAsia="en-US"/>
                    </w:rPr>
                  </w:pPr>
                </w:p>
              </w:tc>
              <w:tc>
                <w:tcPr>
                  <w:tcW w:w="993"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134"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trPr>
                <w:trHeight w:val="300"/>
              </w:trPr>
              <w:tc>
                <w:tcPr>
                  <w:tcW w:w="3545" w:type="dxa"/>
                  <w:tcBorders>
                    <w:top w:val="nil"/>
                    <w:left w:val="single" w:sz="4" w:space="0" w:color="auto"/>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xml:space="preserve">   Наименование</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xml:space="preserve"> Коды ведомств</w:t>
                  </w:r>
                </w:p>
                <w:p w:rsidR="0027089D" w:rsidRDefault="0027089D">
                  <w:pPr>
                    <w:spacing w:line="276" w:lineRule="auto"/>
                    <w:rPr>
                      <w:sz w:val="18"/>
                      <w:szCs w:val="18"/>
                      <w:lang w:eastAsia="en-US"/>
                    </w:rPr>
                  </w:pPr>
                  <w:r>
                    <w:rPr>
                      <w:sz w:val="18"/>
                      <w:szCs w:val="18"/>
                      <w:lang w:eastAsia="en-US"/>
                    </w:rPr>
                    <w:t>классиф</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xml:space="preserve">План </w:t>
                  </w:r>
                </w:p>
              </w:tc>
              <w:tc>
                <w:tcPr>
                  <w:tcW w:w="993" w:type="dxa"/>
                  <w:tcBorders>
                    <w:top w:val="single" w:sz="4" w:space="0" w:color="auto"/>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xml:space="preserve">План </w:t>
                  </w:r>
                </w:p>
              </w:tc>
              <w:tc>
                <w:tcPr>
                  <w:tcW w:w="1134" w:type="dxa"/>
                  <w:tcBorders>
                    <w:top w:val="single" w:sz="4" w:space="0" w:color="auto"/>
                    <w:left w:val="nil"/>
                    <w:bottom w:val="nil"/>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xml:space="preserve">План </w:t>
                  </w:r>
                </w:p>
              </w:tc>
            </w:tr>
            <w:tr w:rsidR="0027089D">
              <w:trPr>
                <w:trHeight w:val="164"/>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Глава</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РЗ</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ПР</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ЦСР</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ВР</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на 2019 г.</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на 2020г.</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на 2021г.</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Муниципальное образование "Укыр"</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10918,1</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11856,1</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1215,8</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Общегосударственные вопросы</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4597,3</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4697,3</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4697,3</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Глава муниципального образования</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02</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7018001001</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875,3</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875,3</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875,3</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Выполнение функций органами  местного самоуправления</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02</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7018001001</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120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875,3</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875,3</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875,3</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Оплата труда гражданских служащих(главы)</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02</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7018001001</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121</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672,3</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672,3</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672,3</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Начисления на оплату труда</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02</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7018001001</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129</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203,0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203,0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203,0</w:t>
                  </w:r>
                </w:p>
              </w:tc>
            </w:tr>
            <w:tr w:rsidR="0027089D">
              <w:trPr>
                <w:trHeight w:val="72"/>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Функционирование Правительства Российской Федерации, высших исполнительных</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3721,9</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3821,9</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3821,9</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Выполнение функций органами  местного самоуправления</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7018002000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3721,9</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3821,9</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3821,9</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Оплата труда и начисления на оплату труда</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7018002002</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120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2827,5</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2927,5</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2927,5</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Оплата труда гражданских служащих</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7018002002</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121</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2171,7</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2258,0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2258,0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Начисления на оплату труда</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7018002002</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129</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655,8</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682,0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682,0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Приобретение услуг</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7018002000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240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662,4</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662,4</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662,4</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lastRenderedPageBreak/>
                    <w:t>Оплата услуг связи</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7018002003</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242</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50,0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50,0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50,0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Коммунальные услуги</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7018002004</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130,0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130,0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130,0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Услуги по содержанию имущества</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7018002005</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50,0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50,0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50,0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Прочие услуги</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7018002006</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100,0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100,0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100,0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Прочие расходы</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7018002007</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100,0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100,0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100,0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Увеличение стоимости основных средств</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7018002008</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50,0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50,0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50,0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Увеличение стоимости материальных запасов</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7018002009</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182450,0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182,4</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182,4</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Уплата налогов и прочих</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7018002010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850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232,0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232,0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232,0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Уплата земельного налога, налога на имущество</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7018002010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851</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225,0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225,0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225,0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Уплата штрафов и пеней</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7018002011</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853</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5,0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5,0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5,0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Уплата транспортного налога</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7018002012</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852</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2,0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2,0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Резервные  фонды</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10,0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10,0</w:t>
                  </w:r>
                </w:p>
              </w:tc>
            </w:tr>
            <w:tr w:rsidR="0027089D">
              <w:trPr>
                <w:trHeight w:val="525"/>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sz w:val="18"/>
                      <w:szCs w:val="18"/>
                      <w:lang w:eastAsia="en-US"/>
                    </w:rPr>
                  </w:pPr>
                  <w:r>
                    <w:rPr>
                      <w:sz w:val="18"/>
                      <w:szCs w:val="18"/>
                      <w:lang w:eastAsia="en-US"/>
                    </w:rPr>
                    <w:t>Прочая закупка товаров, работ и услуг для обеспечения госуслуг</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7018005060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10,0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10,0</w:t>
                  </w:r>
                </w:p>
              </w:tc>
            </w:tr>
            <w:tr w:rsidR="0027089D">
              <w:trPr>
                <w:trHeight w:val="195"/>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Осуществл.областн.госуд.полномочий</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0,7</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0,7</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0,7</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по определению перечня долж.лиц</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13</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8010600070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0,7</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0,7</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0,7</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Национальная оборона</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02</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115,1</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115,1</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115,1</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Выполнение функций органами  местного самоуправления</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02</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03</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7030251180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115,1</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115,1</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115,1</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Оплата труда гражданских служащих</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02</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03</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7030251180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121</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84,0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84,0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84,0</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Начисления на оплату труда</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02</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03</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7030251180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129</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25,4</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25,4</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25,4</w:t>
                  </w:r>
                </w:p>
              </w:tc>
            </w:tr>
            <w:tr w:rsidR="0027089D">
              <w:trPr>
                <w:trHeight w:val="525"/>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sz w:val="18"/>
                      <w:szCs w:val="18"/>
                      <w:lang w:eastAsia="en-US"/>
                    </w:rPr>
                  </w:pPr>
                  <w:r>
                    <w:rPr>
                      <w:sz w:val="18"/>
                      <w:szCs w:val="18"/>
                      <w:lang w:eastAsia="en-US"/>
                    </w:rPr>
                    <w:t>Прочая закупка товаров, работ и услуг для обеспечения госуслуг</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02</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03</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7030251180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5,7</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5,7</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5,7</w:t>
                  </w:r>
                </w:p>
              </w:tc>
            </w:tr>
            <w:tr w:rsidR="0027089D">
              <w:trPr>
                <w:trHeight w:val="136"/>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Национальная экономика</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04</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33,6</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33,6</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33,6</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Выполнение функций органами  местного самоуправления</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04</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6130103110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31,9</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31,9</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31,9</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Оплата труда гражданских служащих</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6130173110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121</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24,5</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24,5</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24,5</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Начисления на оплату труда</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6130173110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129</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7,4</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7,4</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7,4</w:t>
                  </w:r>
                </w:p>
              </w:tc>
            </w:tr>
            <w:tr w:rsidR="0027089D">
              <w:trPr>
                <w:trHeight w:val="525"/>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sz w:val="18"/>
                      <w:szCs w:val="18"/>
                      <w:lang w:eastAsia="en-US"/>
                    </w:rPr>
                  </w:pPr>
                  <w:r>
                    <w:rPr>
                      <w:sz w:val="18"/>
                      <w:szCs w:val="18"/>
                      <w:lang w:eastAsia="en-US"/>
                    </w:rPr>
                    <w:t>Прочая закупка товаров, работ и услуг для обеспечения госуслуг</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6130173110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1,7</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1,7</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1,7</w:t>
                  </w:r>
                </w:p>
              </w:tc>
            </w:tr>
            <w:tr w:rsidR="0027089D">
              <w:trPr>
                <w:trHeight w:val="166"/>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Жилищно-коммунальное хозяйство</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05</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02</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419,5</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368,4</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389,4</w:t>
                  </w:r>
                </w:p>
              </w:tc>
            </w:tr>
            <w:tr w:rsidR="0027089D">
              <w:trPr>
                <w:trHeight w:val="465"/>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sz w:val="18"/>
                      <w:szCs w:val="18"/>
                      <w:lang w:eastAsia="en-US"/>
                    </w:rPr>
                  </w:pPr>
                  <w:r>
                    <w:rPr>
                      <w:sz w:val="18"/>
                      <w:szCs w:val="18"/>
                      <w:lang w:eastAsia="en-US"/>
                    </w:rPr>
                    <w:t>Прочая закупка товаров, работ и услуг для обеспечения госуслуг</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05</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02</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7028002070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419,5</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368,4</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389,4</w:t>
                  </w:r>
                </w:p>
              </w:tc>
            </w:tr>
            <w:tr w:rsidR="0027089D">
              <w:trPr>
                <w:trHeight w:val="70"/>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r>
            <w:tr w:rsidR="0027089D">
              <w:trPr>
                <w:trHeight w:val="300"/>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b/>
                      <w:bCs/>
                      <w:sz w:val="18"/>
                      <w:szCs w:val="18"/>
                      <w:lang w:eastAsia="en-US"/>
                    </w:rPr>
                  </w:pPr>
                  <w:r>
                    <w:rPr>
                      <w:b/>
                      <w:bCs/>
                      <w:sz w:val="18"/>
                      <w:szCs w:val="18"/>
                      <w:lang w:eastAsia="en-US"/>
                    </w:rPr>
                    <w:t>Благоустройство</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05</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03</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20,0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20,0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20,0</w:t>
                  </w:r>
                </w:p>
              </w:tc>
            </w:tr>
            <w:tr w:rsidR="0027089D">
              <w:trPr>
                <w:trHeight w:val="480"/>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sz w:val="18"/>
                      <w:szCs w:val="18"/>
                      <w:lang w:eastAsia="en-US"/>
                    </w:rPr>
                  </w:pPr>
                  <w:r>
                    <w:rPr>
                      <w:sz w:val="18"/>
                      <w:szCs w:val="18"/>
                      <w:lang w:eastAsia="en-US"/>
                    </w:rPr>
                    <w:t>Прочая закупка товаров, работ и услуг для обеспечения госуслуг</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05</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03</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7028003080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20,0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20,0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20,0</w:t>
                  </w:r>
                </w:p>
              </w:tc>
            </w:tr>
            <w:tr w:rsidR="0027089D">
              <w:trPr>
                <w:trHeight w:val="138"/>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r>
            <w:tr w:rsidR="0027089D">
              <w:trPr>
                <w:trHeight w:val="330"/>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b/>
                      <w:bCs/>
                      <w:sz w:val="18"/>
                      <w:szCs w:val="18"/>
                      <w:lang w:eastAsia="en-US"/>
                    </w:rPr>
                  </w:pPr>
                  <w:r>
                    <w:rPr>
                      <w:b/>
                      <w:bCs/>
                      <w:sz w:val="18"/>
                      <w:szCs w:val="18"/>
                      <w:lang w:eastAsia="en-US"/>
                    </w:rPr>
                    <w:t>Охрана окружающей среды</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06</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05</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17,6</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17,6</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17,6</w:t>
                  </w:r>
                </w:p>
              </w:tc>
            </w:tr>
            <w:tr w:rsidR="0027089D">
              <w:trPr>
                <w:trHeight w:val="444"/>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sz w:val="18"/>
                      <w:szCs w:val="18"/>
                      <w:lang w:eastAsia="en-US"/>
                    </w:rPr>
                  </w:pPr>
                  <w:r>
                    <w:rPr>
                      <w:sz w:val="18"/>
                      <w:szCs w:val="18"/>
                      <w:lang w:eastAsia="en-US"/>
                    </w:rPr>
                    <w:t>Прочая закупка товаров, работ и услуг для обеспечения госуслуг</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06</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05</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7028004090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17,6</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17,6</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17,6</w:t>
                  </w:r>
                </w:p>
              </w:tc>
            </w:tr>
            <w:tr w:rsidR="0027089D">
              <w:trPr>
                <w:trHeight w:val="82"/>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326"/>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Культура, кинематография и средства мас.информ.</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0000000000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2729,4</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2838,5</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2838,5</w:t>
                  </w:r>
                </w:p>
              </w:tc>
            </w:tr>
            <w:tr w:rsidR="0027089D">
              <w:trPr>
                <w:trHeight w:val="19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в том числе</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25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Клубы</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70380010030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611</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2128,0</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2213,0</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2213,0</w:t>
                  </w:r>
                </w:p>
              </w:tc>
            </w:tr>
            <w:tr w:rsidR="0027089D">
              <w:trPr>
                <w:trHeight w:val="139"/>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Библиотеки</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7038002040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611</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601,4</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625,5</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625,5</w:t>
                  </w:r>
                </w:p>
              </w:tc>
            </w:tr>
            <w:tr w:rsidR="0027089D">
              <w:trPr>
                <w:trHeight w:val="195"/>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273"/>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Дорожное хозяйство</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04</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09</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6908004020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000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2750,1</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3530,3</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3805,9</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lastRenderedPageBreak/>
                    <w:t>Автомобильные дороги</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04</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09</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6908004020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244</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2750,1</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3530,3</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3805,9</w:t>
                  </w:r>
                </w:p>
              </w:tc>
            </w:tr>
            <w:tr w:rsidR="0027089D">
              <w:trPr>
                <w:trHeight w:val="88"/>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Пенсионное обеспечение</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10</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7018002002</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321</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181,6</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181,6</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181,6</w:t>
                  </w:r>
                </w:p>
              </w:tc>
            </w:tr>
            <w:tr w:rsidR="0027089D">
              <w:trPr>
                <w:trHeight w:val="525"/>
              </w:trPr>
              <w:tc>
                <w:tcPr>
                  <w:tcW w:w="3545" w:type="dxa"/>
                  <w:tcBorders>
                    <w:top w:val="nil"/>
                    <w:left w:val="single" w:sz="4" w:space="0" w:color="auto"/>
                    <w:bottom w:val="single" w:sz="4" w:space="0" w:color="auto"/>
                    <w:right w:val="single" w:sz="4" w:space="0" w:color="auto"/>
                  </w:tcBorders>
                  <w:vAlign w:val="bottom"/>
                  <w:hideMark/>
                </w:tcPr>
                <w:p w:rsidR="0027089D" w:rsidRDefault="0027089D">
                  <w:pPr>
                    <w:spacing w:line="276" w:lineRule="auto"/>
                    <w:rPr>
                      <w:sz w:val="18"/>
                      <w:szCs w:val="18"/>
                      <w:lang w:eastAsia="en-US"/>
                    </w:rPr>
                  </w:pPr>
                  <w:r>
                    <w:rPr>
                      <w:sz w:val="18"/>
                      <w:szCs w:val="18"/>
                      <w:lang w:eastAsia="en-US"/>
                    </w:rPr>
                    <w:t>Пособия, компенсации и иные социальные выплаты гражданам</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10</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01</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7018002002</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321</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181,6</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181,6</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color w:val="000000"/>
                      <w:sz w:val="18"/>
                      <w:szCs w:val="18"/>
                      <w:lang w:eastAsia="en-US"/>
                    </w:rPr>
                  </w:pPr>
                  <w:r>
                    <w:rPr>
                      <w:color w:val="000000"/>
                      <w:sz w:val="18"/>
                      <w:szCs w:val="18"/>
                      <w:lang w:eastAsia="en-US"/>
                    </w:rPr>
                    <w:t>181,6</w:t>
                  </w:r>
                </w:p>
              </w:tc>
            </w:tr>
            <w:tr w:rsidR="0027089D">
              <w:trPr>
                <w:trHeight w:val="16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 </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 </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rPr>
                      <w:color w:val="000000"/>
                      <w:sz w:val="18"/>
                      <w:szCs w:val="18"/>
                      <w:lang w:eastAsia="en-US"/>
                    </w:rPr>
                  </w:pPr>
                  <w:r>
                    <w:rPr>
                      <w:color w:val="000000"/>
                      <w:sz w:val="18"/>
                      <w:szCs w:val="18"/>
                      <w:lang w:eastAsia="en-US"/>
                    </w:rPr>
                    <w:t> </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b/>
                      <w:bCs/>
                      <w:sz w:val="18"/>
                      <w:szCs w:val="18"/>
                      <w:lang w:eastAsia="en-US"/>
                    </w:rPr>
                  </w:pPr>
                  <w:r>
                    <w:rPr>
                      <w:b/>
                      <w:bCs/>
                      <w:sz w:val="18"/>
                      <w:szCs w:val="18"/>
                      <w:lang w:eastAsia="en-US"/>
                    </w:rPr>
                    <w:t>Межбюджетные трансферты</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14</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03</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6960000020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8"/>
                      <w:szCs w:val="18"/>
                      <w:lang w:eastAsia="en-US"/>
                    </w:rPr>
                  </w:pPr>
                  <w:r>
                    <w:rPr>
                      <w:b/>
                      <w:bCs/>
                      <w:sz w:val="18"/>
                      <w:szCs w:val="18"/>
                      <w:lang w:eastAsia="en-US"/>
                    </w:rPr>
                    <w:t>540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43,3</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43,3</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b/>
                      <w:bCs/>
                      <w:sz w:val="18"/>
                      <w:szCs w:val="18"/>
                      <w:lang w:eastAsia="en-US"/>
                    </w:rPr>
                  </w:pPr>
                  <w:r>
                    <w:rPr>
                      <w:b/>
                      <w:bCs/>
                      <w:sz w:val="18"/>
                      <w:szCs w:val="18"/>
                      <w:lang w:eastAsia="en-US"/>
                    </w:rPr>
                    <w:t>43,3</w:t>
                  </w:r>
                </w:p>
              </w:tc>
            </w:tr>
            <w:tr w:rsidR="0027089D">
              <w:trPr>
                <w:trHeight w:val="300"/>
              </w:trPr>
              <w:tc>
                <w:tcPr>
                  <w:tcW w:w="3545"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rPr>
                      <w:sz w:val="18"/>
                      <w:szCs w:val="18"/>
                      <w:lang w:eastAsia="en-US"/>
                    </w:rPr>
                  </w:pPr>
                  <w:r>
                    <w:rPr>
                      <w:sz w:val="18"/>
                      <w:szCs w:val="18"/>
                      <w:lang w:eastAsia="en-US"/>
                    </w:rPr>
                    <w:t>Межбюджетные трансферты</w:t>
                  </w:r>
                </w:p>
              </w:tc>
              <w:tc>
                <w:tcPr>
                  <w:tcW w:w="8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083</w:t>
                  </w:r>
                </w:p>
              </w:tc>
              <w:tc>
                <w:tcPr>
                  <w:tcW w:w="511"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14</w:t>
                  </w:r>
                </w:p>
              </w:tc>
              <w:tc>
                <w:tcPr>
                  <w:tcW w:w="567"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03</w:t>
                  </w:r>
                </w:p>
              </w:tc>
              <w:tc>
                <w:tcPr>
                  <w:tcW w:w="1318"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6960000020</w:t>
                  </w:r>
                </w:p>
              </w:tc>
              <w:tc>
                <w:tcPr>
                  <w:tcW w:w="550"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sz w:val="18"/>
                      <w:szCs w:val="18"/>
                      <w:lang w:eastAsia="en-US"/>
                    </w:rPr>
                  </w:pPr>
                  <w:r>
                    <w:rPr>
                      <w:sz w:val="18"/>
                      <w:szCs w:val="18"/>
                      <w:lang w:eastAsia="en-US"/>
                    </w:rPr>
                    <w:t>540</w:t>
                  </w:r>
                </w:p>
              </w:tc>
              <w:tc>
                <w:tcPr>
                  <w:tcW w:w="102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43,3</w:t>
                  </w:r>
                </w:p>
              </w:tc>
              <w:tc>
                <w:tcPr>
                  <w:tcW w:w="993"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43,3</w:t>
                  </w:r>
                </w:p>
              </w:tc>
              <w:tc>
                <w:tcPr>
                  <w:tcW w:w="1134" w:type="dxa"/>
                  <w:tcBorders>
                    <w:top w:val="nil"/>
                    <w:left w:val="nil"/>
                    <w:bottom w:val="single" w:sz="4" w:space="0" w:color="auto"/>
                    <w:right w:val="single" w:sz="4" w:space="0" w:color="auto"/>
                  </w:tcBorders>
                  <w:noWrap/>
                  <w:vAlign w:val="bottom"/>
                  <w:hideMark/>
                </w:tcPr>
                <w:p w:rsidR="0027089D" w:rsidRDefault="0027089D">
                  <w:pPr>
                    <w:spacing w:line="276" w:lineRule="auto"/>
                    <w:jc w:val="right"/>
                    <w:rPr>
                      <w:sz w:val="18"/>
                      <w:szCs w:val="18"/>
                      <w:lang w:eastAsia="en-US"/>
                    </w:rPr>
                  </w:pPr>
                  <w:r>
                    <w:rPr>
                      <w:sz w:val="18"/>
                      <w:szCs w:val="18"/>
                      <w:lang w:eastAsia="en-US"/>
                    </w:rPr>
                    <w:t>43,3</w:t>
                  </w:r>
                </w:p>
              </w:tc>
            </w:tr>
            <w:tr w:rsidR="0027089D">
              <w:trPr>
                <w:trHeight w:val="300"/>
              </w:trPr>
              <w:tc>
                <w:tcPr>
                  <w:tcW w:w="3545"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811"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511"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567"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318"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550"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023"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993"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134" w:type="dxa"/>
                  <w:noWrap/>
                  <w:vAlign w:val="bottom"/>
                  <w:hideMark/>
                </w:tcPr>
                <w:p w:rsidR="0027089D" w:rsidRDefault="0027089D">
                  <w:pPr>
                    <w:spacing w:line="276" w:lineRule="auto"/>
                    <w:rPr>
                      <w:rFonts w:asciiTheme="minorHAnsi" w:eastAsiaTheme="minorHAnsi" w:hAnsiTheme="minorHAnsi"/>
                      <w:sz w:val="22"/>
                      <w:szCs w:val="22"/>
                      <w:lang w:eastAsia="en-US"/>
                    </w:rPr>
                  </w:pPr>
                </w:p>
              </w:tc>
            </w:tr>
          </w:tbl>
          <w:p w:rsidR="0027089D" w:rsidRDefault="0027089D">
            <w:pPr>
              <w:spacing w:line="276" w:lineRule="auto"/>
              <w:rPr>
                <w:sz w:val="16"/>
                <w:szCs w:val="16"/>
                <w:lang w:eastAsia="en-US"/>
              </w:rPr>
            </w:pPr>
          </w:p>
          <w:p w:rsidR="0027089D" w:rsidRDefault="0027089D">
            <w:pPr>
              <w:spacing w:line="276" w:lineRule="auto"/>
              <w:jc w:val="right"/>
              <w:rPr>
                <w:sz w:val="18"/>
                <w:szCs w:val="18"/>
                <w:lang w:eastAsia="en-US"/>
              </w:rPr>
            </w:pPr>
            <w:r>
              <w:rPr>
                <w:sz w:val="18"/>
                <w:szCs w:val="18"/>
                <w:lang w:eastAsia="en-US"/>
              </w:rPr>
              <w:t>Приложение  5 к решению Думы</w:t>
            </w:r>
          </w:p>
          <w:p w:rsidR="0027089D" w:rsidRDefault="0027089D">
            <w:pPr>
              <w:spacing w:line="276" w:lineRule="auto"/>
              <w:jc w:val="right"/>
              <w:rPr>
                <w:sz w:val="18"/>
                <w:szCs w:val="18"/>
                <w:lang w:eastAsia="en-US"/>
              </w:rPr>
            </w:pPr>
            <w:r>
              <w:rPr>
                <w:sz w:val="18"/>
                <w:szCs w:val="18"/>
                <w:lang w:eastAsia="en-US"/>
              </w:rPr>
              <w:t xml:space="preserve">                                                                                               «О бюджете М «Укыр» на 2019год и </w:t>
            </w:r>
          </w:p>
          <w:p w:rsidR="0027089D" w:rsidRDefault="0027089D">
            <w:pPr>
              <w:spacing w:line="276" w:lineRule="auto"/>
              <w:jc w:val="right"/>
              <w:rPr>
                <w:sz w:val="18"/>
                <w:szCs w:val="18"/>
                <w:lang w:eastAsia="en-US"/>
              </w:rPr>
            </w:pPr>
            <w:r>
              <w:rPr>
                <w:sz w:val="18"/>
                <w:szCs w:val="18"/>
                <w:lang w:eastAsia="en-US"/>
              </w:rPr>
              <w:t xml:space="preserve">                                                                                                Плановый период 2020-2021 гг.»</w:t>
            </w:r>
          </w:p>
          <w:tbl>
            <w:tblPr>
              <w:tblW w:w="10350" w:type="dxa"/>
              <w:tblLayout w:type="fixed"/>
              <w:tblLook w:val="04A0" w:firstRow="1" w:lastRow="0" w:firstColumn="1" w:lastColumn="0" w:noHBand="0" w:noVBand="1"/>
            </w:tblPr>
            <w:tblGrid>
              <w:gridCol w:w="1702"/>
              <w:gridCol w:w="1805"/>
              <w:gridCol w:w="6843"/>
            </w:tblGrid>
            <w:tr w:rsidR="0027089D">
              <w:trPr>
                <w:trHeight w:val="264"/>
              </w:trPr>
              <w:tc>
                <w:tcPr>
                  <w:tcW w:w="1701"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1805" w:type="dxa"/>
                  <w:noWrap/>
                  <w:vAlign w:val="bottom"/>
                  <w:hideMark/>
                </w:tcPr>
                <w:p w:rsidR="0027089D" w:rsidRDefault="0027089D">
                  <w:pPr>
                    <w:spacing w:after="200" w:line="276" w:lineRule="auto"/>
                    <w:rPr>
                      <w:rFonts w:asciiTheme="minorHAnsi" w:eastAsiaTheme="minorHAnsi" w:hAnsiTheme="minorHAnsi"/>
                      <w:sz w:val="22"/>
                      <w:szCs w:val="22"/>
                      <w:lang w:eastAsia="en-US"/>
                    </w:rPr>
                  </w:pPr>
                </w:p>
              </w:tc>
              <w:tc>
                <w:tcPr>
                  <w:tcW w:w="6842" w:type="dxa"/>
                  <w:vMerge w:val="restart"/>
                  <w:noWrap/>
                  <w:vAlign w:val="bottom"/>
                </w:tcPr>
                <w:p w:rsidR="0027089D" w:rsidRDefault="0027089D">
                  <w:pPr>
                    <w:spacing w:line="276" w:lineRule="auto"/>
                    <w:jc w:val="center"/>
                    <w:rPr>
                      <w:rFonts w:ascii="Arial CYR" w:hAnsi="Arial CYR" w:cs="Arial CYR"/>
                      <w:b/>
                      <w:bCs/>
                      <w:sz w:val="18"/>
                      <w:szCs w:val="18"/>
                      <w:lang w:eastAsia="en-US"/>
                    </w:rPr>
                  </w:pPr>
                </w:p>
                <w:p w:rsidR="0027089D" w:rsidRDefault="0027089D">
                  <w:pPr>
                    <w:spacing w:line="276" w:lineRule="auto"/>
                    <w:jc w:val="center"/>
                    <w:rPr>
                      <w:rFonts w:ascii="Arial CYR" w:hAnsi="Arial CYR" w:cs="Arial CYR"/>
                      <w:b/>
                      <w:bCs/>
                      <w:sz w:val="18"/>
                      <w:szCs w:val="18"/>
                      <w:lang w:eastAsia="en-US"/>
                    </w:rPr>
                  </w:pPr>
                  <w:r>
                    <w:rPr>
                      <w:rFonts w:ascii="Arial CYR" w:hAnsi="Arial CYR" w:cs="Arial CYR"/>
                      <w:b/>
                      <w:bCs/>
                      <w:sz w:val="18"/>
                      <w:szCs w:val="18"/>
                      <w:lang w:eastAsia="en-US"/>
                    </w:rPr>
                    <w:t xml:space="preserve">Перечень и коды главных администраторов </w:t>
                  </w:r>
                </w:p>
                <w:p w:rsidR="0027089D" w:rsidRDefault="0027089D">
                  <w:pPr>
                    <w:spacing w:line="276" w:lineRule="auto"/>
                    <w:jc w:val="center"/>
                    <w:rPr>
                      <w:rFonts w:ascii="Arial CYR" w:hAnsi="Arial CYR" w:cs="Arial CYR"/>
                      <w:b/>
                      <w:bCs/>
                      <w:sz w:val="18"/>
                      <w:szCs w:val="18"/>
                      <w:lang w:eastAsia="en-US"/>
                    </w:rPr>
                  </w:pPr>
                  <w:r>
                    <w:rPr>
                      <w:rFonts w:ascii="Arial CYR" w:hAnsi="Arial CYR" w:cs="Arial CYR"/>
                      <w:b/>
                      <w:bCs/>
                      <w:sz w:val="18"/>
                      <w:szCs w:val="18"/>
                      <w:lang w:eastAsia="en-US"/>
                    </w:rPr>
                    <w:t>доходов бюджета муниципального образования "Укыр", закрепляемые за ними виды и подвиды доходов на 2019 год и на плановый период 2020-2021 годов</w:t>
                  </w:r>
                </w:p>
              </w:tc>
            </w:tr>
            <w:tr w:rsidR="0027089D">
              <w:trPr>
                <w:trHeight w:val="264"/>
              </w:trPr>
              <w:tc>
                <w:tcPr>
                  <w:tcW w:w="1701"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805"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6842" w:type="dxa"/>
                  <w:vMerge/>
                  <w:vAlign w:val="center"/>
                  <w:hideMark/>
                </w:tcPr>
                <w:p w:rsidR="0027089D" w:rsidRDefault="0027089D">
                  <w:pPr>
                    <w:rPr>
                      <w:rFonts w:ascii="Arial CYR" w:hAnsi="Arial CYR" w:cs="Arial CYR"/>
                      <w:b/>
                      <w:bCs/>
                      <w:sz w:val="18"/>
                      <w:szCs w:val="18"/>
                      <w:lang w:eastAsia="en-US"/>
                    </w:rPr>
                  </w:pPr>
                </w:p>
              </w:tc>
            </w:tr>
            <w:tr w:rsidR="0027089D">
              <w:trPr>
                <w:trHeight w:val="264"/>
              </w:trPr>
              <w:tc>
                <w:tcPr>
                  <w:tcW w:w="1701"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805" w:type="dxa"/>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6842" w:type="dxa"/>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trPr>
                <w:trHeight w:val="255"/>
              </w:trPr>
              <w:tc>
                <w:tcPr>
                  <w:tcW w:w="3506" w:type="dxa"/>
                  <w:gridSpan w:val="2"/>
                  <w:tcBorders>
                    <w:top w:val="single" w:sz="4" w:space="0" w:color="auto"/>
                    <w:left w:val="single" w:sz="4" w:space="0" w:color="auto"/>
                    <w:bottom w:val="single" w:sz="4" w:space="0" w:color="auto"/>
                    <w:right w:val="single" w:sz="4" w:space="0" w:color="000000"/>
                  </w:tcBorders>
                  <w:noWrap/>
                  <w:vAlign w:val="center"/>
                  <w:hideMark/>
                </w:tcPr>
                <w:p w:rsidR="0027089D" w:rsidRDefault="0027089D">
                  <w:pPr>
                    <w:spacing w:line="276" w:lineRule="auto"/>
                    <w:jc w:val="center"/>
                    <w:rPr>
                      <w:rFonts w:ascii="Arial CYR" w:hAnsi="Arial CYR" w:cs="Arial CYR"/>
                      <w:b/>
                      <w:bCs/>
                      <w:sz w:val="18"/>
                      <w:szCs w:val="18"/>
                      <w:lang w:eastAsia="en-US"/>
                    </w:rPr>
                  </w:pPr>
                  <w:r>
                    <w:rPr>
                      <w:rFonts w:ascii="Arial CYR" w:hAnsi="Arial CYR" w:cs="Arial CYR"/>
                      <w:b/>
                      <w:bCs/>
                      <w:sz w:val="18"/>
                      <w:szCs w:val="18"/>
                      <w:lang w:eastAsia="en-US"/>
                    </w:rPr>
                    <w:t>Код бюджетной классификации РФ</w:t>
                  </w:r>
                </w:p>
              </w:tc>
              <w:tc>
                <w:tcPr>
                  <w:tcW w:w="6842" w:type="dxa"/>
                  <w:tcBorders>
                    <w:top w:val="single" w:sz="4" w:space="0" w:color="auto"/>
                    <w:left w:val="nil"/>
                    <w:bottom w:val="single" w:sz="4" w:space="0" w:color="auto"/>
                    <w:right w:val="single" w:sz="4" w:space="0" w:color="auto"/>
                  </w:tcBorders>
                  <w:noWrap/>
                  <w:vAlign w:val="bottom"/>
                  <w:hideMark/>
                </w:tcPr>
                <w:p w:rsidR="0027089D" w:rsidRDefault="0027089D">
                  <w:pPr>
                    <w:tabs>
                      <w:tab w:val="left" w:pos="7508"/>
                    </w:tabs>
                    <w:spacing w:line="276" w:lineRule="auto"/>
                    <w:ind w:left="-572" w:firstLine="572"/>
                    <w:jc w:val="center"/>
                    <w:rPr>
                      <w:rFonts w:ascii="Arial CYR" w:hAnsi="Arial CYR" w:cs="Arial CYR"/>
                      <w:b/>
                      <w:bCs/>
                      <w:sz w:val="18"/>
                      <w:szCs w:val="18"/>
                      <w:lang w:eastAsia="en-US"/>
                    </w:rPr>
                  </w:pPr>
                  <w:r>
                    <w:rPr>
                      <w:rFonts w:ascii="Arial CYR" w:hAnsi="Arial CYR" w:cs="Arial CYR"/>
                      <w:b/>
                      <w:bCs/>
                      <w:sz w:val="18"/>
                      <w:szCs w:val="18"/>
                      <w:lang w:eastAsia="en-US"/>
                    </w:rPr>
                    <w:t>Доходы</w:t>
                  </w:r>
                </w:p>
              </w:tc>
            </w:tr>
            <w:tr w:rsidR="0027089D">
              <w:trPr>
                <w:trHeight w:val="510"/>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b/>
                      <w:bCs/>
                      <w:sz w:val="18"/>
                      <w:szCs w:val="18"/>
                      <w:lang w:eastAsia="en-US"/>
                    </w:rPr>
                  </w:pPr>
                  <w:r>
                    <w:rPr>
                      <w:rFonts w:ascii="Arial CYR" w:hAnsi="Arial CYR" w:cs="Arial CYR"/>
                      <w:b/>
                      <w:bCs/>
                      <w:sz w:val="18"/>
                      <w:szCs w:val="18"/>
                      <w:lang w:eastAsia="en-US"/>
                    </w:rPr>
                    <w:t>администратора доходов</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b/>
                      <w:bCs/>
                      <w:sz w:val="18"/>
                      <w:szCs w:val="18"/>
                      <w:lang w:eastAsia="en-US"/>
                    </w:rPr>
                  </w:pPr>
                  <w:r>
                    <w:rPr>
                      <w:rFonts w:ascii="Arial CYR" w:hAnsi="Arial CYR" w:cs="Arial CYR"/>
                      <w:b/>
                      <w:bCs/>
                      <w:sz w:val="18"/>
                      <w:szCs w:val="18"/>
                      <w:lang w:eastAsia="en-US"/>
                    </w:rPr>
                    <w:t>доходов местного бюджета</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 </w:t>
                  </w:r>
                </w:p>
              </w:tc>
            </w:tr>
            <w:tr w:rsidR="0027089D">
              <w:trPr>
                <w:trHeight w:val="351"/>
              </w:trPr>
              <w:tc>
                <w:tcPr>
                  <w:tcW w:w="3506" w:type="dxa"/>
                  <w:gridSpan w:val="2"/>
                  <w:tcBorders>
                    <w:top w:val="single" w:sz="4" w:space="0" w:color="auto"/>
                    <w:left w:val="single" w:sz="4" w:space="0" w:color="auto"/>
                    <w:bottom w:val="single" w:sz="4" w:space="0" w:color="auto"/>
                    <w:right w:val="single" w:sz="4" w:space="0" w:color="000000"/>
                  </w:tcBorders>
                  <w:noWrap/>
                  <w:vAlign w:val="center"/>
                  <w:hideMark/>
                </w:tcPr>
                <w:p w:rsidR="0027089D" w:rsidRDefault="0027089D">
                  <w:pPr>
                    <w:spacing w:line="276" w:lineRule="auto"/>
                    <w:jc w:val="center"/>
                    <w:rPr>
                      <w:rFonts w:ascii="Arial CYR" w:hAnsi="Arial CYR" w:cs="Arial CYR"/>
                      <w:b/>
                      <w:bCs/>
                      <w:sz w:val="18"/>
                      <w:szCs w:val="18"/>
                      <w:lang w:eastAsia="en-US"/>
                    </w:rPr>
                  </w:pPr>
                  <w:r>
                    <w:rPr>
                      <w:rFonts w:ascii="Arial CYR" w:hAnsi="Arial CYR" w:cs="Arial CYR"/>
                      <w:b/>
                      <w:bCs/>
                      <w:sz w:val="18"/>
                      <w:szCs w:val="18"/>
                      <w:lang w:eastAsia="en-US"/>
                    </w:rPr>
                    <w:t>083</w:t>
                  </w:r>
                </w:p>
              </w:tc>
              <w:tc>
                <w:tcPr>
                  <w:tcW w:w="6842"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rFonts w:ascii="Arial CYR" w:hAnsi="Arial CYR" w:cs="Arial CYR"/>
                      <w:b/>
                      <w:bCs/>
                      <w:sz w:val="18"/>
                      <w:szCs w:val="18"/>
                      <w:lang w:eastAsia="en-US"/>
                    </w:rPr>
                  </w:pPr>
                  <w:r>
                    <w:rPr>
                      <w:rFonts w:ascii="Arial CYR" w:hAnsi="Arial CYR" w:cs="Arial CYR"/>
                      <w:b/>
                      <w:bCs/>
                      <w:sz w:val="18"/>
                      <w:szCs w:val="18"/>
                      <w:lang w:eastAsia="en-US"/>
                    </w:rPr>
                    <w:t>Администрация МО "Укыр"</w:t>
                  </w:r>
                </w:p>
              </w:tc>
            </w:tr>
            <w:tr w:rsidR="0027089D">
              <w:trPr>
                <w:trHeight w:val="705"/>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083</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1  11  05025  10  0000  120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27089D">
              <w:trPr>
                <w:trHeight w:val="504"/>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083</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1 11 05035 10 0000 120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Доходы, получаемые в виде арендной платы за использование имущества, находящееся в муниципальной собственности (за исключением имущества бюджетных и автономных предприятий)</w:t>
                  </w:r>
                </w:p>
              </w:tc>
            </w:tr>
            <w:tr w:rsidR="0027089D">
              <w:trPr>
                <w:trHeight w:val="540"/>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083</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1  14  06025  10  0000  430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27089D">
              <w:trPr>
                <w:trHeight w:val="345"/>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083</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1  17  01050  10  0000  180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Невыясненные поступления, зачисляемые в бюджеты поселений</w:t>
                  </w:r>
                </w:p>
              </w:tc>
            </w:tr>
            <w:tr w:rsidR="0027089D">
              <w:trPr>
                <w:trHeight w:val="285"/>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083</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1  17  05050  10  0000  180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Прочие неналоговые доходы бюджетов поселений</w:t>
                  </w:r>
                </w:p>
              </w:tc>
            </w:tr>
            <w:tr w:rsidR="0027089D">
              <w:trPr>
                <w:trHeight w:val="780"/>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083</w:t>
                  </w:r>
                </w:p>
              </w:tc>
              <w:tc>
                <w:tcPr>
                  <w:tcW w:w="1805"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1  08  04020  01  1000  110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7089D">
              <w:trPr>
                <w:trHeight w:val="780"/>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083</w:t>
                  </w:r>
                </w:p>
              </w:tc>
              <w:tc>
                <w:tcPr>
                  <w:tcW w:w="1805" w:type="dxa"/>
                  <w:tcBorders>
                    <w:top w:val="nil"/>
                    <w:left w:val="nil"/>
                    <w:bottom w:val="single" w:sz="4" w:space="0" w:color="auto"/>
                    <w:right w:val="single" w:sz="4" w:space="0" w:color="auto"/>
                  </w:tcBorders>
                  <w:noWrap/>
                  <w:vAlign w:val="center"/>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1  08  04020  01  4000  110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7089D">
              <w:trPr>
                <w:trHeight w:val="390"/>
              </w:trPr>
              <w:tc>
                <w:tcPr>
                  <w:tcW w:w="3506" w:type="dxa"/>
                  <w:gridSpan w:val="2"/>
                  <w:tcBorders>
                    <w:top w:val="single" w:sz="4" w:space="0" w:color="auto"/>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b/>
                      <w:bCs/>
                      <w:sz w:val="18"/>
                      <w:szCs w:val="18"/>
                      <w:lang w:eastAsia="en-US"/>
                    </w:rPr>
                  </w:pPr>
                  <w:r>
                    <w:rPr>
                      <w:rFonts w:ascii="Arial CYR" w:hAnsi="Arial CYR" w:cs="Arial CYR"/>
                      <w:b/>
                      <w:bCs/>
                      <w:sz w:val="18"/>
                      <w:szCs w:val="18"/>
                      <w:lang w:eastAsia="en-US"/>
                    </w:rPr>
                    <w:t>149</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b/>
                      <w:bCs/>
                      <w:sz w:val="18"/>
                      <w:szCs w:val="18"/>
                      <w:lang w:eastAsia="en-US"/>
                    </w:rPr>
                  </w:pPr>
                  <w:r>
                    <w:rPr>
                      <w:rFonts w:ascii="Arial CYR" w:hAnsi="Arial CYR" w:cs="Arial CYR"/>
                      <w:b/>
                      <w:bCs/>
                      <w:sz w:val="18"/>
                      <w:szCs w:val="18"/>
                      <w:lang w:eastAsia="en-US"/>
                    </w:rPr>
                    <w:t>Финансовый отдел  МО "Укыр"</w:t>
                  </w:r>
                </w:p>
              </w:tc>
            </w:tr>
            <w:tr w:rsidR="0027089D">
              <w:trPr>
                <w:trHeight w:val="33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149</w:t>
                  </w:r>
                </w:p>
              </w:tc>
              <w:tc>
                <w:tcPr>
                  <w:tcW w:w="1805" w:type="dxa"/>
                  <w:tcBorders>
                    <w:top w:val="single" w:sz="4" w:space="0" w:color="auto"/>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1  17  01050  10  0000  180</w:t>
                  </w:r>
                </w:p>
              </w:tc>
              <w:tc>
                <w:tcPr>
                  <w:tcW w:w="6842" w:type="dxa"/>
                  <w:tcBorders>
                    <w:top w:val="single" w:sz="4" w:space="0" w:color="auto"/>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Невыясненные поступления, зачисляемые в бюджеты поселений</w:t>
                  </w:r>
                </w:p>
              </w:tc>
            </w:tr>
            <w:tr w:rsidR="0027089D">
              <w:trPr>
                <w:trHeight w:val="264"/>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149</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2  02  15001 10  0000  150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Дотации бюджетам поселений на выравнивание уровня бюджетной обеспеченности</w:t>
                  </w:r>
                </w:p>
              </w:tc>
            </w:tr>
            <w:tr w:rsidR="0027089D">
              <w:trPr>
                <w:trHeight w:val="264"/>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149</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2  02  15002 10  0000  150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Дотации бюджетам поселений на поддержку мер по обеспечению сбалансированности бюджетов</w:t>
                  </w:r>
                </w:p>
              </w:tc>
            </w:tr>
            <w:tr w:rsidR="0027089D">
              <w:trPr>
                <w:trHeight w:val="264"/>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149</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2 02 19999 10 0000 150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Прочие дотации бюджетам поселений</w:t>
                  </w:r>
                </w:p>
              </w:tc>
            </w:tr>
            <w:tr w:rsidR="0027089D">
              <w:trPr>
                <w:trHeight w:val="345"/>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149</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2  02  29999 10  0000  150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Прочие субсидии бюджетам поселений</w:t>
                  </w:r>
                </w:p>
              </w:tc>
            </w:tr>
            <w:tr w:rsidR="0027089D">
              <w:trPr>
                <w:trHeight w:val="456"/>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149</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2  02  35118  10  0000  150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Cубвенции на осуществление полномочий по первичному вонскому учету на территориях, где отсутствуют военные комиссариаты</w:t>
                  </w:r>
                </w:p>
              </w:tc>
            </w:tr>
            <w:tr w:rsidR="0027089D">
              <w:trPr>
                <w:trHeight w:val="330"/>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149</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2  02  30024  10  0000  150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Cубвенции бюджетам поселений на выполнение передаваемых полномочий субъектов РФ</w:t>
                  </w:r>
                </w:p>
              </w:tc>
            </w:tr>
            <w:tr w:rsidR="0027089D">
              <w:trPr>
                <w:trHeight w:val="562"/>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149</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2  02  49999  10  0000  150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 xml:space="preserve"> Прочие межбюджетные трансферты, передаваемые бюджетам поселений</w:t>
                  </w:r>
                </w:p>
              </w:tc>
            </w:tr>
            <w:tr w:rsidR="0027089D">
              <w:trPr>
                <w:trHeight w:val="696"/>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149</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 xml:space="preserve"> 2  08  05000  10  0000  180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CYR" w:hAnsi="Arial CYR" w:cs="Arial CYR"/>
                      <w:sz w:val="18"/>
                      <w:szCs w:val="18"/>
                      <w:lang w:eastAsia="en-US"/>
                    </w:rPr>
                  </w:pPr>
                  <w:r>
                    <w:rPr>
                      <w:rFonts w:ascii="Arial CYR" w:hAnsi="Arial CYR" w:cs="Arial CYR"/>
                      <w:sz w:val="18"/>
                      <w:szCs w:val="18"/>
                      <w:lang w:eastAsia="en-US"/>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089D">
              <w:trPr>
                <w:trHeight w:val="456"/>
              </w:trPr>
              <w:tc>
                <w:tcPr>
                  <w:tcW w:w="1701" w:type="dxa"/>
                  <w:tcBorders>
                    <w:top w:val="nil"/>
                    <w:left w:val="single" w:sz="4" w:space="0" w:color="auto"/>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149</w:t>
                  </w:r>
                </w:p>
              </w:tc>
              <w:tc>
                <w:tcPr>
                  <w:tcW w:w="1805" w:type="dxa"/>
                  <w:tcBorders>
                    <w:top w:val="nil"/>
                    <w:left w:val="nil"/>
                    <w:bottom w:val="single" w:sz="4" w:space="0" w:color="auto"/>
                    <w:right w:val="single" w:sz="4" w:space="0" w:color="auto"/>
                  </w:tcBorders>
                  <w:noWrap/>
                  <w:vAlign w:val="bottom"/>
                  <w:hideMark/>
                </w:tcPr>
                <w:p w:rsidR="0027089D" w:rsidRDefault="0027089D">
                  <w:pPr>
                    <w:spacing w:line="276" w:lineRule="auto"/>
                    <w:jc w:val="center"/>
                    <w:rPr>
                      <w:rFonts w:ascii="Arial CYR" w:hAnsi="Arial CYR" w:cs="Arial CYR"/>
                      <w:sz w:val="18"/>
                      <w:szCs w:val="18"/>
                      <w:lang w:eastAsia="en-US"/>
                    </w:rPr>
                  </w:pPr>
                  <w:r>
                    <w:rPr>
                      <w:rFonts w:ascii="Arial CYR" w:hAnsi="Arial CYR" w:cs="Arial CYR"/>
                      <w:sz w:val="18"/>
                      <w:szCs w:val="18"/>
                      <w:lang w:eastAsia="en-US"/>
                    </w:rPr>
                    <w:t xml:space="preserve"> 2  19 6010  10  0000  150</w:t>
                  </w:r>
                </w:p>
              </w:tc>
              <w:tc>
                <w:tcPr>
                  <w:tcW w:w="6842" w:type="dxa"/>
                  <w:tcBorders>
                    <w:top w:val="nil"/>
                    <w:left w:val="nil"/>
                    <w:bottom w:val="single" w:sz="4" w:space="0" w:color="auto"/>
                    <w:right w:val="single" w:sz="4" w:space="0" w:color="auto"/>
                  </w:tcBorders>
                  <w:noWrap/>
                  <w:vAlign w:val="bottom"/>
                  <w:hideMark/>
                </w:tcPr>
                <w:p w:rsidR="0027089D" w:rsidRDefault="0027089D">
                  <w:pPr>
                    <w:spacing w:line="276" w:lineRule="auto"/>
                    <w:rPr>
                      <w:rFonts w:ascii="Arial" w:hAnsi="Arial" w:cs="Arial"/>
                      <w:sz w:val="18"/>
                      <w:szCs w:val="18"/>
                      <w:lang w:eastAsia="en-US"/>
                    </w:rPr>
                  </w:pPr>
                  <w:r>
                    <w:rPr>
                      <w:rFonts w:ascii="Arial" w:hAnsi="Arial" w:cs="Arial"/>
                      <w:sz w:val="18"/>
                      <w:szCs w:val="1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7089D" w:rsidRDefault="0027089D">
            <w:pPr>
              <w:spacing w:line="276" w:lineRule="auto"/>
              <w:rPr>
                <w:rFonts w:asciiTheme="minorHAnsi" w:eastAsiaTheme="minorHAnsi" w:hAnsiTheme="minorHAnsi"/>
                <w:sz w:val="22"/>
                <w:szCs w:val="22"/>
                <w:lang w:eastAsia="en-US"/>
              </w:rPr>
            </w:pPr>
          </w:p>
        </w:tc>
        <w:tc>
          <w:tcPr>
            <w:tcW w:w="454" w:type="dxa"/>
            <w:gridSpan w:val="2"/>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4"/>
          <w:wAfter w:w="1130" w:type="dxa"/>
          <w:trHeight w:val="255"/>
        </w:trPr>
        <w:tc>
          <w:tcPr>
            <w:tcW w:w="5572" w:type="dxa"/>
            <w:gridSpan w:val="3"/>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296" w:type="dxa"/>
            <w:gridSpan w:val="5"/>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022" w:type="dxa"/>
            <w:gridSpan w:val="2"/>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310" w:type="dxa"/>
            <w:gridSpan w:val="7"/>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36" w:type="dxa"/>
            <w:gridSpan w:val="2"/>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6"/>
          <w:wAfter w:w="1366" w:type="dxa"/>
          <w:trHeight w:val="315"/>
        </w:trPr>
        <w:tc>
          <w:tcPr>
            <w:tcW w:w="9214" w:type="dxa"/>
            <w:gridSpan w:val="9"/>
            <w:noWrap/>
            <w:vAlign w:val="bottom"/>
          </w:tcPr>
          <w:p w:rsidR="0027089D" w:rsidRDefault="0027089D">
            <w:pPr>
              <w:spacing w:line="276" w:lineRule="auto"/>
              <w:jc w:val="right"/>
              <w:rPr>
                <w:rFonts w:ascii="Arial" w:hAnsi="Arial" w:cs="Arial"/>
                <w:sz w:val="20"/>
                <w:szCs w:val="20"/>
                <w:lang w:eastAsia="en-US"/>
              </w:rPr>
            </w:pPr>
            <w:r>
              <w:rPr>
                <w:rFonts w:ascii="Arial" w:hAnsi="Arial" w:cs="Arial"/>
                <w:sz w:val="20"/>
                <w:szCs w:val="20"/>
                <w:lang w:eastAsia="en-US"/>
              </w:rPr>
              <w:t xml:space="preserve">                                                                                      </w:t>
            </w:r>
          </w:p>
          <w:p w:rsidR="0027089D" w:rsidRDefault="0027089D">
            <w:pPr>
              <w:spacing w:line="276" w:lineRule="auto"/>
              <w:jc w:val="right"/>
              <w:rPr>
                <w:rFonts w:ascii="Arial" w:hAnsi="Arial" w:cs="Arial"/>
                <w:sz w:val="20"/>
                <w:szCs w:val="20"/>
                <w:lang w:eastAsia="en-US"/>
              </w:rPr>
            </w:pPr>
            <w:r>
              <w:rPr>
                <w:rFonts w:ascii="Arial" w:hAnsi="Arial" w:cs="Arial"/>
                <w:sz w:val="20"/>
                <w:szCs w:val="20"/>
                <w:lang w:eastAsia="en-US"/>
              </w:rPr>
              <w:t xml:space="preserve">  Приложение № 6 к решению Думы</w:t>
            </w:r>
          </w:p>
          <w:p w:rsidR="0027089D" w:rsidRDefault="0027089D">
            <w:pPr>
              <w:spacing w:line="276" w:lineRule="auto"/>
              <w:jc w:val="right"/>
              <w:rPr>
                <w:rFonts w:ascii="Arial" w:hAnsi="Arial" w:cs="Arial"/>
                <w:sz w:val="20"/>
                <w:szCs w:val="20"/>
                <w:lang w:eastAsia="en-US"/>
              </w:rPr>
            </w:pPr>
            <w:r>
              <w:rPr>
                <w:rFonts w:ascii="Arial" w:hAnsi="Arial" w:cs="Arial"/>
                <w:sz w:val="20"/>
                <w:szCs w:val="20"/>
                <w:lang w:eastAsia="en-US"/>
              </w:rPr>
              <w:t xml:space="preserve">                                                                                                        О бюджете  МО «Укыр» на 2019 год </w:t>
            </w:r>
          </w:p>
          <w:p w:rsidR="0027089D" w:rsidRDefault="0027089D">
            <w:pPr>
              <w:pStyle w:val="a3"/>
              <w:tabs>
                <w:tab w:val="left" w:pos="708"/>
              </w:tabs>
              <w:spacing w:line="276" w:lineRule="auto"/>
              <w:jc w:val="right"/>
              <w:rPr>
                <w:rFonts w:ascii="Arial" w:hAnsi="Arial" w:cs="Arial"/>
                <w:sz w:val="20"/>
                <w:szCs w:val="20"/>
                <w:u w:val="single"/>
                <w:lang w:eastAsia="en-US"/>
              </w:rPr>
            </w:pPr>
            <w:r>
              <w:rPr>
                <w:rFonts w:ascii="Arial" w:hAnsi="Arial" w:cs="Arial"/>
                <w:b/>
                <w:bCs/>
                <w:sz w:val="20"/>
                <w:szCs w:val="20"/>
                <w:lang w:eastAsia="en-US"/>
              </w:rPr>
              <w:t xml:space="preserve">                    и на плановый период 2020-2021 годов»</w:t>
            </w:r>
          </w:p>
          <w:p w:rsidR="0027089D" w:rsidRDefault="0027089D" w:rsidP="0027089D">
            <w:pPr>
              <w:pStyle w:val="a3"/>
              <w:tabs>
                <w:tab w:val="left" w:pos="708"/>
              </w:tabs>
              <w:spacing w:line="276" w:lineRule="auto"/>
              <w:rPr>
                <w:rFonts w:ascii="Arial" w:hAnsi="Arial" w:cs="Arial"/>
                <w:sz w:val="20"/>
                <w:szCs w:val="20"/>
                <w:lang w:eastAsia="en-US"/>
              </w:rPr>
            </w:pPr>
            <w:r>
              <w:rPr>
                <w:rFonts w:ascii="Arial" w:hAnsi="Arial" w:cs="Arial"/>
                <w:b/>
                <w:bCs/>
                <w:sz w:val="20"/>
                <w:szCs w:val="20"/>
                <w:lang w:eastAsia="en-US"/>
              </w:rPr>
              <w:t xml:space="preserve">                                </w:t>
            </w:r>
            <w:r>
              <w:rPr>
                <w:rFonts w:ascii="Arial" w:hAnsi="Arial" w:cs="Arial"/>
                <w:bCs/>
                <w:sz w:val="20"/>
                <w:szCs w:val="20"/>
                <w:lang w:eastAsia="en-US"/>
              </w:rPr>
              <w:t>Перечень главных администраторов источников финансирования дефицита бюджета муниципального образования «Укыр» на 2019 год и на плановый период 2020-2021 годов»</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614"/>
              <w:gridCol w:w="5619"/>
            </w:tblGrid>
            <w:tr w:rsidR="0027089D" w:rsidTr="0027089D">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27089D" w:rsidRDefault="0027089D">
                  <w:pPr>
                    <w:pStyle w:val="a3"/>
                    <w:spacing w:after="120" w:line="276" w:lineRule="auto"/>
                    <w:rPr>
                      <w:rFonts w:ascii="Arial" w:hAnsi="Arial" w:cs="Arial"/>
                      <w:sz w:val="20"/>
                      <w:szCs w:val="20"/>
                      <w:lang w:eastAsia="en-US"/>
                    </w:rPr>
                  </w:pPr>
                  <w:r>
                    <w:rPr>
                      <w:rFonts w:ascii="Arial" w:hAnsi="Arial" w:cs="Arial"/>
                      <w:bCs/>
                      <w:sz w:val="20"/>
                      <w:szCs w:val="20"/>
                      <w:lang w:eastAsia="en-US"/>
                    </w:rPr>
                    <w:t>Код бюджетной классификации РФ</w:t>
                  </w:r>
                </w:p>
              </w:tc>
              <w:tc>
                <w:tcPr>
                  <w:tcW w:w="5619" w:type="dxa"/>
                  <w:vMerge w:val="restart"/>
                  <w:tcBorders>
                    <w:top w:val="single" w:sz="4" w:space="0" w:color="auto"/>
                    <w:left w:val="single" w:sz="4" w:space="0" w:color="auto"/>
                    <w:bottom w:val="single" w:sz="4" w:space="0" w:color="auto"/>
                    <w:right w:val="single" w:sz="4" w:space="0" w:color="auto"/>
                  </w:tcBorders>
                  <w:vAlign w:val="center"/>
                  <w:hideMark/>
                </w:tcPr>
                <w:p w:rsidR="0027089D" w:rsidRDefault="0027089D">
                  <w:pPr>
                    <w:pStyle w:val="a3"/>
                    <w:spacing w:after="120" w:line="276" w:lineRule="auto"/>
                    <w:rPr>
                      <w:rFonts w:ascii="Arial" w:hAnsi="Arial" w:cs="Arial"/>
                      <w:sz w:val="20"/>
                      <w:szCs w:val="20"/>
                      <w:lang w:eastAsia="en-US"/>
                    </w:rPr>
                  </w:pPr>
                  <w:r>
                    <w:rPr>
                      <w:rFonts w:ascii="Arial" w:hAnsi="Arial" w:cs="Arial"/>
                      <w:bCs/>
                      <w:sz w:val="20"/>
                      <w:szCs w:val="20"/>
                      <w:lang w:eastAsia="en-US"/>
                    </w:rPr>
                    <w:t>Наименование администратора источников финансирования дефицита бюджета</w:t>
                  </w:r>
                </w:p>
              </w:tc>
            </w:tr>
            <w:tr w:rsidR="0027089D" w:rsidTr="0027089D">
              <w:tc>
                <w:tcPr>
                  <w:tcW w:w="1667" w:type="dxa"/>
                  <w:tcBorders>
                    <w:top w:val="single" w:sz="4" w:space="0" w:color="auto"/>
                    <w:left w:val="single" w:sz="4" w:space="0" w:color="auto"/>
                    <w:bottom w:val="single" w:sz="4" w:space="0" w:color="auto"/>
                    <w:right w:val="single" w:sz="4" w:space="0" w:color="auto"/>
                  </w:tcBorders>
                  <w:vAlign w:val="center"/>
                  <w:hideMark/>
                </w:tcPr>
                <w:p w:rsidR="0027089D" w:rsidRDefault="0027089D">
                  <w:pPr>
                    <w:pStyle w:val="a3"/>
                    <w:spacing w:after="120" w:line="276" w:lineRule="auto"/>
                    <w:rPr>
                      <w:rFonts w:ascii="Arial" w:hAnsi="Arial" w:cs="Arial"/>
                      <w:sz w:val="20"/>
                      <w:szCs w:val="20"/>
                      <w:lang w:eastAsia="en-US"/>
                    </w:rPr>
                  </w:pPr>
                  <w:r>
                    <w:rPr>
                      <w:rFonts w:ascii="Arial" w:hAnsi="Arial" w:cs="Arial"/>
                      <w:bCs/>
                      <w:sz w:val="20"/>
                      <w:szCs w:val="20"/>
                      <w:lang w:eastAsia="en-US"/>
                    </w:rPr>
                    <w:t>Администратора источников</w:t>
                  </w:r>
                </w:p>
              </w:tc>
              <w:tc>
                <w:tcPr>
                  <w:tcW w:w="2614" w:type="dxa"/>
                  <w:tcBorders>
                    <w:top w:val="single" w:sz="4" w:space="0" w:color="auto"/>
                    <w:left w:val="single" w:sz="4" w:space="0" w:color="auto"/>
                    <w:bottom w:val="single" w:sz="4" w:space="0" w:color="auto"/>
                    <w:right w:val="single" w:sz="4" w:space="0" w:color="auto"/>
                  </w:tcBorders>
                  <w:vAlign w:val="center"/>
                  <w:hideMark/>
                </w:tcPr>
                <w:p w:rsidR="0027089D" w:rsidRDefault="0027089D">
                  <w:pPr>
                    <w:pStyle w:val="a3"/>
                    <w:spacing w:after="120" w:line="276" w:lineRule="auto"/>
                    <w:rPr>
                      <w:rFonts w:ascii="Arial" w:hAnsi="Arial" w:cs="Arial"/>
                      <w:sz w:val="20"/>
                      <w:szCs w:val="20"/>
                      <w:lang w:eastAsia="en-US"/>
                    </w:rPr>
                  </w:pPr>
                  <w:r>
                    <w:rPr>
                      <w:rFonts w:ascii="Arial" w:hAnsi="Arial" w:cs="Arial"/>
                      <w:bCs/>
                      <w:sz w:val="20"/>
                      <w:szCs w:val="20"/>
                      <w:lang w:eastAsia="en-US"/>
                    </w:rPr>
                    <w:t>Источников финансирования дефицита бюджета</w:t>
                  </w:r>
                </w:p>
              </w:tc>
              <w:tc>
                <w:tcPr>
                  <w:tcW w:w="5619" w:type="dxa"/>
                  <w:vMerge/>
                  <w:tcBorders>
                    <w:top w:val="single" w:sz="4" w:space="0" w:color="auto"/>
                    <w:left w:val="single" w:sz="4" w:space="0" w:color="auto"/>
                    <w:bottom w:val="single" w:sz="4" w:space="0" w:color="auto"/>
                    <w:right w:val="single" w:sz="4" w:space="0" w:color="auto"/>
                  </w:tcBorders>
                  <w:vAlign w:val="center"/>
                  <w:hideMark/>
                </w:tcPr>
                <w:p w:rsidR="0027089D" w:rsidRDefault="0027089D">
                  <w:pPr>
                    <w:rPr>
                      <w:rFonts w:ascii="Arial" w:hAnsi="Arial" w:cs="Arial"/>
                      <w:b/>
                      <w:sz w:val="20"/>
                      <w:szCs w:val="20"/>
                      <w:lang w:eastAsia="en-US"/>
                    </w:rPr>
                  </w:pPr>
                </w:p>
              </w:tc>
            </w:tr>
            <w:tr w:rsidR="0027089D" w:rsidTr="0027089D">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27089D" w:rsidRDefault="0027089D">
                  <w:pPr>
                    <w:pStyle w:val="a3"/>
                    <w:spacing w:after="120" w:line="276" w:lineRule="auto"/>
                    <w:rPr>
                      <w:rFonts w:ascii="Arial" w:hAnsi="Arial" w:cs="Arial"/>
                      <w:sz w:val="20"/>
                      <w:szCs w:val="20"/>
                      <w:lang w:eastAsia="en-US"/>
                    </w:rPr>
                  </w:pPr>
                  <w:r>
                    <w:rPr>
                      <w:rFonts w:ascii="Arial" w:hAnsi="Arial" w:cs="Arial"/>
                      <w:bCs/>
                      <w:sz w:val="20"/>
                      <w:szCs w:val="20"/>
                      <w:lang w:eastAsia="en-US"/>
                    </w:rPr>
                    <w:t>149</w:t>
                  </w:r>
                </w:p>
              </w:tc>
              <w:tc>
                <w:tcPr>
                  <w:tcW w:w="5619" w:type="dxa"/>
                  <w:tcBorders>
                    <w:top w:val="single" w:sz="4" w:space="0" w:color="auto"/>
                    <w:left w:val="single" w:sz="4" w:space="0" w:color="auto"/>
                    <w:bottom w:val="single" w:sz="4" w:space="0" w:color="auto"/>
                    <w:right w:val="single" w:sz="4" w:space="0" w:color="auto"/>
                  </w:tcBorders>
                  <w:vAlign w:val="center"/>
                  <w:hideMark/>
                </w:tcPr>
                <w:p w:rsidR="0027089D" w:rsidRDefault="0027089D">
                  <w:pPr>
                    <w:pStyle w:val="a3"/>
                    <w:spacing w:after="120" w:line="276" w:lineRule="auto"/>
                    <w:rPr>
                      <w:rFonts w:ascii="Arial" w:hAnsi="Arial" w:cs="Arial"/>
                      <w:sz w:val="20"/>
                      <w:szCs w:val="20"/>
                      <w:lang w:eastAsia="en-US"/>
                    </w:rPr>
                  </w:pPr>
                  <w:r>
                    <w:rPr>
                      <w:rFonts w:ascii="Arial" w:hAnsi="Arial" w:cs="Arial"/>
                      <w:bCs/>
                      <w:sz w:val="20"/>
                      <w:szCs w:val="20"/>
                      <w:lang w:eastAsia="en-US"/>
                    </w:rPr>
                    <w:t>Финансовый отдел МО «Укыр»</w:t>
                  </w:r>
                </w:p>
              </w:tc>
            </w:tr>
            <w:tr w:rsidR="0027089D" w:rsidTr="0027089D">
              <w:tc>
                <w:tcPr>
                  <w:tcW w:w="1667" w:type="dxa"/>
                  <w:tcBorders>
                    <w:top w:val="single" w:sz="4" w:space="0" w:color="auto"/>
                    <w:left w:val="single" w:sz="4" w:space="0" w:color="auto"/>
                    <w:bottom w:val="single" w:sz="4" w:space="0" w:color="auto"/>
                    <w:right w:val="single" w:sz="4" w:space="0" w:color="auto"/>
                  </w:tcBorders>
                  <w:vAlign w:val="center"/>
                  <w:hideMark/>
                </w:tcPr>
                <w:p w:rsidR="0027089D" w:rsidRDefault="0027089D">
                  <w:pPr>
                    <w:pStyle w:val="a3"/>
                    <w:spacing w:after="120" w:line="276" w:lineRule="auto"/>
                    <w:rPr>
                      <w:rFonts w:ascii="Arial" w:hAnsi="Arial" w:cs="Arial"/>
                      <w:sz w:val="20"/>
                      <w:szCs w:val="20"/>
                      <w:lang w:eastAsia="en-US"/>
                    </w:rPr>
                  </w:pPr>
                  <w:r>
                    <w:rPr>
                      <w:rFonts w:ascii="Arial" w:hAnsi="Arial" w:cs="Arial"/>
                      <w:b/>
                      <w:bCs/>
                      <w:sz w:val="20"/>
                      <w:szCs w:val="20"/>
                      <w:lang w:eastAsia="en-US"/>
                    </w:rPr>
                    <w:t xml:space="preserve">         149</w:t>
                  </w:r>
                </w:p>
              </w:tc>
              <w:tc>
                <w:tcPr>
                  <w:tcW w:w="2614" w:type="dxa"/>
                  <w:tcBorders>
                    <w:top w:val="single" w:sz="4" w:space="0" w:color="auto"/>
                    <w:left w:val="single" w:sz="4" w:space="0" w:color="auto"/>
                    <w:bottom w:val="single" w:sz="4" w:space="0" w:color="auto"/>
                    <w:right w:val="single" w:sz="4" w:space="0" w:color="auto"/>
                  </w:tcBorders>
                  <w:vAlign w:val="center"/>
                  <w:hideMark/>
                </w:tcPr>
                <w:p w:rsidR="0027089D" w:rsidRDefault="0027089D">
                  <w:pPr>
                    <w:pStyle w:val="a3"/>
                    <w:spacing w:after="120" w:line="276" w:lineRule="auto"/>
                    <w:rPr>
                      <w:rFonts w:ascii="Arial" w:hAnsi="Arial" w:cs="Arial"/>
                      <w:sz w:val="20"/>
                      <w:szCs w:val="20"/>
                      <w:lang w:eastAsia="en-US"/>
                    </w:rPr>
                  </w:pPr>
                  <w:r>
                    <w:rPr>
                      <w:rFonts w:ascii="Arial" w:hAnsi="Arial" w:cs="Arial"/>
                      <w:b/>
                      <w:bCs/>
                      <w:sz w:val="20"/>
                      <w:szCs w:val="20"/>
                      <w:lang w:eastAsia="en-US"/>
                    </w:rPr>
                    <w:t>01 02 00 00 10 0000 710</w:t>
                  </w:r>
                </w:p>
              </w:tc>
              <w:tc>
                <w:tcPr>
                  <w:tcW w:w="5619" w:type="dxa"/>
                  <w:tcBorders>
                    <w:top w:val="single" w:sz="4" w:space="0" w:color="auto"/>
                    <w:left w:val="single" w:sz="4" w:space="0" w:color="auto"/>
                    <w:bottom w:val="single" w:sz="4" w:space="0" w:color="auto"/>
                    <w:right w:val="single" w:sz="4" w:space="0" w:color="auto"/>
                  </w:tcBorders>
                  <w:vAlign w:val="center"/>
                  <w:hideMark/>
                </w:tcPr>
                <w:p w:rsidR="0027089D" w:rsidRDefault="0027089D">
                  <w:pPr>
                    <w:pStyle w:val="a3"/>
                    <w:spacing w:after="120" w:line="276" w:lineRule="auto"/>
                    <w:rPr>
                      <w:rFonts w:ascii="Arial" w:hAnsi="Arial" w:cs="Arial"/>
                      <w:sz w:val="20"/>
                      <w:szCs w:val="20"/>
                      <w:lang w:eastAsia="en-US"/>
                    </w:rPr>
                  </w:pPr>
                  <w:r>
                    <w:rPr>
                      <w:rFonts w:ascii="Arial" w:hAnsi="Arial" w:cs="Arial"/>
                      <w:b/>
                      <w:bCs/>
                      <w:sz w:val="20"/>
                      <w:szCs w:val="20"/>
                      <w:lang w:eastAsia="en-US"/>
                    </w:rPr>
                    <w:t>Получение кредитов от кредитных организаций бюджетами поселений в валюте Российской Федерации</w:t>
                  </w:r>
                </w:p>
              </w:tc>
            </w:tr>
          </w:tbl>
          <w:p w:rsidR="0027089D" w:rsidRDefault="0027089D">
            <w:pPr>
              <w:tabs>
                <w:tab w:val="left" w:pos="1416"/>
              </w:tabs>
              <w:spacing w:line="276" w:lineRule="auto"/>
              <w:jc w:val="right"/>
              <w:rPr>
                <w:rFonts w:ascii="Arial" w:hAnsi="Arial" w:cs="Arial"/>
                <w:sz w:val="20"/>
                <w:szCs w:val="20"/>
                <w:lang w:eastAsia="en-US"/>
              </w:rPr>
            </w:pPr>
          </w:p>
          <w:p w:rsidR="0027089D" w:rsidRDefault="0027089D">
            <w:pPr>
              <w:tabs>
                <w:tab w:val="left" w:pos="1416"/>
              </w:tabs>
              <w:spacing w:line="276" w:lineRule="auto"/>
              <w:jc w:val="right"/>
              <w:rPr>
                <w:rFonts w:ascii="Courier New" w:hAnsi="Courier New" w:cs="Courier New"/>
                <w:sz w:val="22"/>
                <w:szCs w:val="22"/>
                <w:lang w:eastAsia="en-US"/>
              </w:rPr>
            </w:pPr>
          </w:p>
          <w:p w:rsidR="0027089D" w:rsidRDefault="0027089D">
            <w:pPr>
              <w:tabs>
                <w:tab w:val="left" w:pos="1416"/>
              </w:tabs>
              <w:spacing w:line="276" w:lineRule="auto"/>
              <w:jc w:val="right"/>
              <w:rPr>
                <w:rFonts w:ascii="Courier New" w:hAnsi="Courier New" w:cs="Courier New"/>
                <w:sz w:val="22"/>
                <w:szCs w:val="22"/>
                <w:lang w:eastAsia="en-US"/>
              </w:rPr>
            </w:pPr>
          </w:p>
          <w:p w:rsidR="0027089D" w:rsidRDefault="0027089D">
            <w:pPr>
              <w:tabs>
                <w:tab w:val="left" w:pos="1416"/>
              </w:tabs>
              <w:spacing w:line="276" w:lineRule="auto"/>
              <w:jc w:val="right"/>
              <w:rPr>
                <w:rFonts w:ascii="Courier New" w:hAnsi="Courier New" w:cs="Courier New"/>
                <w:sz w:val="22"/>
                <w:szCs w:val="22"/>
                <w:lang w:eastAsia="en-US"/>
              </w:rPr>
            </w:pPr>
          </w:p>
          <w:p w:rsidR="0027089D" w:rsidRDefault="0027089D">
            <w:pPr>
              <w:tabs>
                <w:tab w:val="left" w:pos="1416"/>
              </w:tabs>
              <w:spacing w:line="276" w:lineRule="auto"/>
              <w:jc w:val="right"/>
              <w:rPr>
                <w:rFonts w:ascii="Courier New" w:hAnsi="Courier New" w:cs="Courier New"/>
                <w:sz w:val="22"/>
                <w:szCs w:val="22"/>
                <w:lang w:eastAsia="en-US"/>
              </w:rPr>
            </w:pPr>
          </w:p>
          <w:p w:rsidR="0027089D" w:rsidRDefault="0027089D" w:rsidP="0027089D">
            <w:pPr>
              <w:tabs>
                <w:tab w:val="left" w:pos="1416"/>
              </w:tabs>
              <w:spacing w:line="276" w:lineRule="auto"/>
              <w:rPr>
                <w:rFonts w:ascii="Courier New" w:hAnsi="Courier New" w:cs="Courier New"/>
                <w:sz w:val="22"/>
                <w:szCs w:val="22"/>
                <w:lang w:eastAsia="en-US"/>
              </w:rPr>
            </w:pPr>
          </w:p>
          <w:p w:rsidR="0027089D" w:rsidRDefault="0027089D">
            <w:pPr>
              <w:tabs>
                <w:tab w:val="left" w:pos="1416"/>
              </w:tabs>
              <w:spacing w:line="276" w:lineRule="auto"/>
              <w:jc w:val="right"/>
              <w:rPr>
                <w:rFonts w:ascii="Courier New" w:hAnsi="Courier New" w:cs="Courier New"/>
                <w:sz w:val="22"/>
                <w:szCs w:val="22"/>
                <w:lang w:eastAsia="en-US"/>
              </w:rPr>
            </w:pPr>
          </w:p>
          <w:p w:rsidR="0027089D" w:rsidRDefault="0027089D" w:rsidP="0027089D">
            <w:pPr>
              <w:tabs>
                <w:tab w:val="left" w:pos="1416"/>
              </w:tabs>
              <w:spacing w:line="276" w:lineRule="auto"/>
              <w:rPr>
                <w:rFonts w:ascii="Courier New" w:hAnsi="Courier New" w:cs="Courier New"/>
                <w:sz w:val="22"/>
                <w:szCs w:val="22"/>
                <w:lang w:eastAsia="en-US"/>
              </w:rPr>
            </w:pPr>
          </w:p>
          <w:p w:rsidR="0027089D" w:rsidRDefault="0027089D">
            <w:pPr>
              <w:tabs>
                <w:tab w:val="left" w:pos="1416"/>
              </w:tabs>
              <w:spacing w:line="276" w:lineRule="auto"/>
              <w:jc w:val="right"/>
              <w:rPr>
                <w:rFonts w:ascii="Courier New" w:hAnsi="Courier New" w:cs="Courier New"/>
                <w:sz w:val="22"/>
                <w:szCs w:val="22"/>
                <w:lang w:eastAsia="en-US"/>
              </w:rPr>
            </w:pPr>
          </w:p>
          <w:p w:rsidR="0027089D" w:rsidRDefault="0027089D">
            <w:pPr>
              <w:tabs>
                <w:tab w:val="left" w:pos="1416"/>
              </w:tabs>
              <w:spacing w:line="276" w:lineRule="auto"/>
              <w:jc w:val="right"/>
              <w:rPr>
                <w:rFonts w:ascii="Courier New" w:hAnsi="Courier New" w:cs="Courier New"/>
                <w:sz w:val="22"/>
                <w:szCs w:val="22"/>
                <w:lang w:eastAsia="en-US"/>
              </w:rPr>
            </w:pPr>
          </w:p>
          <w:p w:rsidR="0027089D" w:rsidRDefault="0027089D" w:rsidP="0027089D">
            <w:pPr>
              <w:tabs>
                <w:tab w:val="left" w:pos="1416"/>
              </w:tabs>
              <w:spacing w:line="276" w:lineRule="auto"/>
              <w:jc w:val="center"/>
              <w:rPr>
                <w:rFonts w:ascii="Courier New" w:hAnsi="Courier New" w:cs="Courier New"/>
                <w:sz w:val="22"/>
                <w:szCs w:val="22"/>
                <w:lang w:eastAsia="en-US"/>
              </w:rPr>
            </w:pPr>
          </w:p>
          <w:p w:rsidR="0027089D" w:rsidRDefault="0027089D">
            <w:pPr>
              <w:tabs>
                <w:tab w:val="left" w:pos="1416"/>
              </w:tabs>
              <w:spacing w:line="276" w:lineRule="auto"/>
              <w:jc w:val="right"/>
              <w:rPr>
                <w:rFonts w:ascii="Courier New" w:hAnsi="Courier New" w:cs="Courier New"/>
                <w:sz w:val="22"/>
                <w:szCs w:val="22"/>
                <w:lang w:eastAsia="en-US"/>
              </w:rPr>
            </w:pPr>
          </w:p>
          <w:p w:rsidR="0027089D" w:rsidRDefault="0027089D">
            <w:pPr>
              <w:tabs>
                <w:tab w:val="left" w:pos="1416"/>
              </w:tabs>
              <w:spacing w:line="276" w:lineRule="auto"/>
              <w:jc w:val="right"/>
              <w:rPr>
                <w:rFonts w:ascii="Courier New" w:hAnsi="Courier New" w:cs="Courier New"/>
                <w:sz w:val="22"/>
                <w:szCs w:val="22"/>
                <w:lang w:eastAsia="en-US"/>
              </w:rPr>
            </w:pPr>
          </w:p>
          <w:p w:rsidR="0027089D" w:rsidRDefault="0027089D" w:rsidP="0027089D">
            <w:pPr>
              <w:tabs>
                <w:tab w:val="left" w:pos="1416"/>
              </w:tabs>
              <w:spacing w:line="276" w:lineRule="auto"/>
              <w:jc w:val="center"/>
              <w:rPr>
                <w:rFonts w:ascii="Courier New" w:hAnsi="Courier New" w:cs="Courier New"/>
                <w:sz w:val="22"/>
                <w:szCs w:val="22"/>
                <w:lang w:eastAsia="en-US"/>
              </w:rPr>
            </w:pPr>
          </w:p>
        </w:tc>
        <w:tc>
          <w:tcPr>
            <w:tcW w:w="710" w:type="dxa"/>
            <w:gridSpan w:val="2"/>
            <w:noWrap/>
            <w:vAlign w:val="bottom"/>
          </w:tcPr>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p w:rsidR="0027089D" w:rsidRDefault="0027089D">
            <w:pPr>
              <w:spacing w:line="276" w:lineRule="auto"/>
              <w:jc w:val="right"/>
              <w:rPr>
                <w:sz w:val="18"/>
                <w:szCs w:val="18"/>
                <w:lang w:eastAsia="en-US"/>
              </w:rPr>
            </w:pPr>
          </w:p>
        </w:tc>
        <w:tc>
          <w:tcPr>
            <w:tcW w:w="850" w:type="dxa"/>
            <w:gridSpan w:val="4"/>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426" w:type="dxa"/>
            <w:gridSpan w:val="2"/>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14"/>
          <w:wAfter w:w="3352" w:type="dxa"/>
          <w:trHeight w:val="80"/>
        </w:trPr>
        <w:tc>
          <w:tcPr>
            <w:tcW w:w="9214" w:type="dxa"/>
            <w:gridSpan w:val="9"/>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14"/>
          <w:wAfter w:w="3352" w:type="dxa"/>
          <w:trHeight w:val="88"/>
        </w:trPr>
        <w:tc>
          <w:tcPr>
            <w:tcW w:w="9214" w:type="dxa"/>
            <w:gridSpan w:val="9"/>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14"/>
          <w:wAfter w:w="3352" w:type="dxa"/>
          <w:trHeight w:val="88"/>
        </w:trPr>
        <w:tc>
          <w:tcPr>
            <w:tcW w:w="9214" w:type="dxa"/>
            <w:gridSpan w:val="9"/>
            <w:noWrap/>
            <w:vAlign w:val="bottom"/>
            <w:hideMark/>
          </w:tcPr>
          <w:p w:rsidR="0027089D" w:rsidRDefault="0027089D">
            <w:pPr>
              <w:spacing w:line="276" w:lineRule="auto"/>
              <w:jc w:val="center"/>
              <w:rPr>
                <w:sz w:val="20"/>
                <w:szCs w:val="20"/>
                <w:lang w:eastAsia="en-US"/>
              </w:rPr>
            </w:pPr>
            <w:r>
              <w:rPr>
                <w:sz w:val="20"/>
                <w:szCs w:val="20"/>
                <w:lang w:eastAsia="en-US"/>
              </w:rPr>
              <w:t xml:space="preserve">Источники финансирования дефицита бюджета </w:t>
            </w:r>
          </w:p>
          <w:p w:rsidR="0027089D" w:rsidRDefault="0027089D">
            <w:pPr>
              <w:spacing w:line="276" w:lineRule="auto"/>
              <w:jc w:val="center"/>
              <w:rPr>
                <w:sz w:val="20"/>
                <w:szCs w:val="20"/>
                <w:lang w:eastAsia="en-US"/>
              </w:rPr>
            </w:pPr>
            <w:r>
              <w:rPr>
                <w:sz w:val="20"/>
                <w:szCs w:val="20"/>
                <w:lang w:eastAsia="en-US"/>
              </w:rPr>
              <w:t>муниципального образования "Укыр" на 2019 год и</w:t>
            </w:r>
          </w:p>
          <w:p w:rsidR="0027089D" w:rsidRDefault="0027089D">
            <w:pPr>
              <w:spacing w:line="276" w:lineRule="auto"/>
              <w:jc w:val="center"/>
              <w:rPr>
                <w:sz w:val="20"/>
                <w:szCs w:val="20"/>
                <w:lang w:eastAsia="en-US"/>
              </w:rPr>
            </w:pPr>
            <w:r>
              <w:rPr>
                <w:sz w:val="20"/>
                <w:szCs w:val="20"/>
                <w:lang w:eastAsia="en-US"/>
              </w:rPr>
              <w:t>на плановый период 2020 и 2021 гг.</w:t>
            </w:r>
          </w:p>
        </w:tc>
      </w:tr>
      <w:tr w:rsidR="0027089D" w:rsidTr="0027089D">
        <w:trPr>
          <w:gridAfter w:val="14"/>
          <w:wAfter w:w="3352" w:type="dxa"/>
          <w:trHeight w:val="88"/>
        </w:trPr>
        <w:tc>
          <w:tcPr>
            <w:tcW w:w="9214" w:type="dxa"/>
            <w:gridSpan w:val="9"/>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3"/>
          <w:wAfter w:w="1087" w:type="dxa"/>
          <w:trHeight w:val="330"/>
        </w:trPr>
        <w:tc>
          <w:tcPr>
            <w:tcW w:w="3260" w:type="dxa"/>
            <w:gridSpan w:val="2"/>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2339" w:type="dxa"/>
            <w:gridSpan w:val="2"/>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772" w:type="dxa"/>
            <w:gridSpan w:val="2"/>
            <w:noWrap/>
            <w:vAlign w:val="bottom"/>
            <w:hideMark/>
          </w:tcPr>
          <w:p w:rsidR="0027089D" w:rsidRDefault="0027089D">
            <w:pPr>
              <w:spacing w:line="276" w:lineRule="auto"/>
              <w:jc w:val="right"/>
              <w:rPr>
                <w:sz w:val="16"/>
                <w:szCs w:val="16"/>
                <w:lang w:eastAsia="en-US"/>
              </w:rPr>
            </w:pPr>
            <w:r>
              <w:rPr>
                <w:sz w:val="16"/>
                <w:szCs w:val="16"/>
                <w:lang w:eastAsia="en-US"/>
              </w:rPr>
              <w:t>(тыс. рублей)</w:t>
            </w:r>
          </w:p>
        </w:tc>
        <w:tc>
          <w:tcPr>
            <w:tcW w:w="2634" w:type="dxa"/>
            <w:gridSpan w:val="6"/>
            <w:noWrap/>
            <w:vAlign w:val="bottom"/>
            <w:hideMark/>
          </w:tcPr>
          <w:p w:rsidR="0027089D" w:rsidRDefault="0027089D">
            <w:pPr>
              <w:spacing w:line="276" w:lineRule="auto"/>
              <w:rPr>
                <w:rFonts w:asciiTheme="minorHAnsi" w:eastAsiaTheme="minorHAnsi" w:hAnsiTheme="minorHAnsi"/>
                <w:sz w:val="22"/>
                <w:szCs w:val="22"/>
                <w:lang w:eastAsia="en-US"/>
              </w:rPr>
            </w:pPr>
          </w:p>
        </w:tc>
        <w:tc>
          <w:tcPr>
            <w:tcW w:w="1474" w:type="dxa"/>
            <w:gridSpan w:val="8"/>
            <w:noWrap/>
            <w:vAlign w:val="bottom"/>
            <w:hideMark/>
          </w:tcPr>
          <w:p w:rsidR="0027089D" w:rsidRDefault="0027089D">
            <w:pPr>
              <w:spacing w:line="276" w:lineRule="auto"/>
              <w:rPr>
                <w:rFonts w:asciiTheme="minorHAnsi" w:eastAsiaTheme="minorHAnsi" w:hAnsiTheme="minorHAnsi"/>
                <w:sz w:val="22"/>
                <w:szCs w:val="22"/>
                <w:lang w:eastAsia="en-US"/>
              </w:rPr>
            </w:pPr>
          </w:p>
        </w:tc>
      </w:tr>
      <w:tr w:rsidR="0027089D" w:rsidTr="0027089D">
        <w:trPr>
          <w:gridAfter w:val="8"/>
          <w:wAfter w:w="1792" w:type="dxa"/>
          <w:trHeight w:val="489"/>
        </w:trPr>
        <w:tc>
          <w:tcPr>
            <w:tcW w:w="3260" w:type="dxa"/>
            <w:gridSpan w:val="2"/>
            <w:vMerge w:val="restart"/>
            <w:tcBorders>
              <w:top w:val="single" w:sz="8" w:space="0" w:color="auto"/>
              <w:left w:val="single" w:sz="8" w:space="0" w:color="auto"/>
              <w:bottom w:val="single" w:sz="8" w:space="0" w:color="000000"/>
              <w:right w:val="single" w:sz="8" w:space="0" w:color="auto"/>
            </w:tcBorders>
            <w:hideMark/>
          </w:tcPr>
          <w:p w:rsidR="0027089D" w:rsidRDefault="0027089D">
            <w:pPr>
              <w:spacing w:line="276" w:lineRule="auto"/>
              <w:jc w:val="center"/>
              <w:rPr>
                <w:sz w:val="16"/>
                <w:szCs w:val="16"/>
                <w:lang w:eastAsia="en-US"/>
              </w:rPr>
            </w:pPr>
            <w:r>
              <w:rPr>
                <w:sz w:val="16"/>
                <w:szCs w:val="16"/>
                <w:lang w:eastAsia="en-US"/>
              </w:rPr>
              <w:t>Наименование</w:t>
            </w:r>
          </w:p>
        </w:tc>
        <w:tc>
          <w:tcPr>
            <w:tcW w:w="2339" w:type="dxa"/>
            <w:gridSpan w:val="2"/>
            <w:vMerge w:val="restart"/>
            <w:tcBorders>
              <w:top w:val="single" w:sz="8" w:space="0" w:color="auto"/>
              <w:left w:val="single" w:sz="8" w:space="0" w:color="auto"/>
              <w:bottom w:val="single" w:sz="8" w:space="0" w:color="000000"/>
              <w:right w:val="nil"/>
            </w:tcBorders>
            <w:hideMark/>
          </w:tcPr>
          <w:p w:rsidR="0027089D" w:rsidRDefault="0027089D">
            <w:pPr>
              <w:spacing w:line="276" w:lineRule="auto"/>
              <w:jc w:val="center"/>
              <w:rPr>
                <w:sz w:val="16"/>
                <w:szCs w:val="16"/>
                <w:lang w:eastAsia="en-US"/>
              </w:rPr>
            </w:pPr>
            <w:r>
              <w:rPr>
                <w:sz w:val="16"/>
                <w:szCs w:val="16"/>
                <w:lang w:eastAsia="en-US"/>
              </w:rPr>
              <w:t>Код бюджетной классификации</w:t>
            </w:r>
          </w:p>
        </w:tc>
        <w:tc>
          <w:tcPr>
            <w:tcW w:w="638" w:type="dxa"/>
            <w:tcBorders>
              <w:top w:val="single" w:sz="8" w:space="0" w:color="auto"/>
              <w:left w:val="single" w:sz="8" w:space="0" w:color="auto"/>
              <w:bottom w:val="single" w:sz="4" w:space="0" w:color="auto"/>
              <w:right w:val="nil"/>
            </w:tcBorders>
            <w:noWrap/>
            <w:vAlign w:val="bottom"/>
            <w:hideMark/>
          </w:tcPr>
          <w:p w:rsidR="0027089D" w:rsidRDefault="0027089D">
            <w:pPr>
              <w:spacing w:line="276" w:lineRule="auto"/>
              <w:ind w:hanging="462"/>
              <w:rPr>
                <w:sz w:val="16"/>
                <w:szCs w:val="16"/>
                <w:lang w:eastAsia="en-US"/>
              </w:rPr>
            </w:pPr>
            <w:r>
              <w:rPr>
                <w:sz w:val="16"/>
                <w:szCs w:val="16"/>
                <w:lang w:eastAsia="en-US"/>
              </w:rPr>
              <w:t> </w:t>
            </w:r>
          </w:p>
        </w:tc>
        <w:tc>
          <w:tcPr>
            <w:tcW w:w="4537" w:type="dxa"/>
            <w:gridSpan w:val="10"/>
            <w:tcBorders>
              <w:top w:val="single" w:sz="8" w:space="0" w:color="auto"/>
              <w:left w:val="nil"/>
              <w:bottom w:val="single" w:sz="4" w:space="0" w:color="auto"/>
              <w:right w:val="single" w:sz="8" w:space="0" w:color="000000"/>
            </w:tcBorders>
            <w:noWrap/>
            <w:vAlign w:val="bottom"/>
            <w:hideMark/>
          </w:tcPr>
          <w:p w:rsidR="0027089D" w:rsidRDefault="0027089D">
            <w:pPr>
              <w:spacing w:line="276" w:lineRule="auto"/>
              <w:ind w:hanging="462"/>
              <w:jc w:val="center"/>
              <w:rPr>
                <w:sz w:val="16"/>
                <w:szCs w:val="16"/>
                <w:lang w:eastAsia="en-US"/>
              </w:rPr>
            </w:pPr>
            <w:r>
              <w:rPr>
                <w:sz w:val="16"/>
                <w:szCs w:val="16"/>
                <w:lang w:eastAsia="en-US"/>
              </w:rPr>
              <w:t>сумма</w:t>
            </w:r>
          </w:p>
        </w:tc>
      </w:tr>
      <w:tr w:rsidR="0027089D" w:rsidTr="0027089D">
        <w:trPr>
          <w:gridAfter w:val="8"/>
          <w:wAfter w:w="1792" w:type="dxa"/>
          <w:trHeight w:val="68"/>
        </w:trPr>
        <w:tc>
          <w:tcPr>
            <w:tcW w:w="600" w:type="dxa"/>
            <w:gridSpan w:val="2"/>
            <w:vMerge/>
            <w:tcBorders>
              <w:top w:val="single" w:sz="8" w:space="0" w:color="auto"/>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600" w:type="dxa"/>
            <w:gridSpan w:val="2"/>
            <w:vMerge/>
            <w:tcBorders>
              <w:top w:val="single" w:sz="8" w:space="0" w:color="auto"/>
              <w:left w:val="single" w:sz="8" w:space="0" w:color="auto"/>
              <w:bottom w:val="single" w:sz="8" w:space="0" w:color="000000"/>
              <w:right w:val="nil"/>
            </w:tcBorders>
            <w:vAlign w:val="center"/>
            <w:hideMark/>
          </w:tcPr>
          <w:p w:rsidR="0027089D" w:rsidRDefault="0027089D">
            <w:pPr>
              <w:rPr>
                <w:sz w:val="16"/>
                <w:szCs w:val="16"/>
                <w:lang w:eastAsia="en-US"/>
              </w:rPr>
            </w:pPr>
          </w:p>
        </w:tc>
        <w:tc>
          <w:tcPr>
            <w:tcW w:w="1772" w:type="dxa"/>
            <w:gridSpan w:val="2"/>
            <w:tcBorders>
              <w:top w:val="single" w:sz="4" w:space="0" w:color="auto"/>
              <w:left w:val="single" w:sz="8" w:space="0" w:color="auto"/>
              <w:bottom w:val="single" w:sz="4" w:space="0" w:color="auto"/>
              <w:right w:val="single" w:sz="4" w:space="0" w:color="000000"/>
            </w:tcBorders>
            <w:noWrap/>
            <w:vAlign w:val="bottom"/>
            <w:hideMark/>
          </w:tcPr>
          <w:p w:rsidR="0027089D" w:rsidRDefault="0027089D">
            <w:pPr>
              <w:spacing w:line="276" w:lineRule="auto"/>
              <w:jc w:val="center"/>
              <w:rPr>
                <w:b/>
                <w:bCs/>
                <w:sz w:val="16"/>
                <w:szCs w:val="16"/>
                <w:lang w:eastAsia="en-US"/>
              </w:rPr>
            </w:pPr>
            <w:r>
              <w:rPr>
                <w:b/>
                <w:bCs/>
                <w:sz w:val="16"/>
                <w:szCs w:val="16"/>
                <w:lang w:eastAsia="en-US"/>
              </w:rPr>
              <w:t>2019</w:t>
            </w:r>
          </w:p>
        </w:tc>
        <w:tc>
          <w:tcPr>
            <w:tcW w:w="1843" w:type="dxa"/>
            <w:gridSpan w:val="3"/>
            <w:tcBorders>
              <w:top w:val="nil"/>
              <w:left w:val="nil"/>
              <w:bottom w:val="single" w:sz="4" w:space="0" w:color="auto"/>
              <w:right w:val="single" w:sz="4" w:space="0" w:color="auto"/>
            </w:tcBorders>
            <w:noWrap/>
            <w:vAlign w:val="bottom"/>
            <w:hideMark/>
          </w:tcPr>
          <w:p w:rsidR="0027089D" w:rsidRDefault="0027089D">
            <w:pPr>
              <w:spacing w:line="276" w:lineRule="auto"/>
              <w:jc w:val="center"/>
              <w:rPr>
                <w:b/>
                <w:bCs/>
                <w:sz w:val="16"/>
                <w:szCs w:val="16"/>
                <w:lang w:eastAsia="en-US"/>
              </w:rPr>
            </w:pPr>
            <w:r>
              <w:rPr>
                <w:b/>
                <w:bCs/>
                <w:sz w:val="16"/>
                <w:szCs w:val="16"/>
                <w:lang w:eastAsia="en-US"/>
              </w:rPr>
              <w:t>2020</w:t>
            </w:r>
          </w:p>
        </w:tc>
        <w:tc>
          <w:tcPr>
            <w:tcW w:w="1560" w:type="dxa"/>
            <w:gridSpan w:val="6"/>
            <w:tcBorders>
              <w:top w:val="nil"/>
              <w:left w:val="nil"/>
              <w:bottom w:val="single" w:sz="4" w:space="0" w:color="auto"/>
              <w:right w:val="single" w:sz="8" w:space="0" w:color="auto"/>
            </w:tcBorders>
            <w:noWrap/>
            <w:vAlign w:val="bottom"/>
            <w:hideMark/>
          </w:tcPr>
          <w:p w:rsidR="0027089D" w:rsidRDefault="0027089D">
            <w:pPr>
              <w:spacing w:line="276" w:lineRule="auto"/>
              <w:jc w:val="center"/>
              <w:rPr>
                <w:b/>
                <w:bCs/>
                <w:sz w:val="16"/>
                <w:szCs w:val="16"/>
                <w:lang w:eastAsia="en-US"/>
              </w:rPr>
            </w:pPr>
            <w:r>
              <w:rPr>
                <w:b/>
                <w:bCs/>
                <w:sz w:val="16"/>
                <w:szCs w:val="16"/>
                <w:lang w:eastAsia="en-US"/>
              </w:rPr>
              <w:t>2021</w:t>
            </w:r>
          </w:p>
        </w:tc>
      </w:tr>
      <w:tr w:rsidR="0027089D" w:rsidTr="0027089D">
        <w:trPr>
          <w:gridAfter w:val="8"/>
          <w:wAfter w:w="1792" w:type="dxa"/>
          <w:trHeight w:val="330"/>
        </w:trPr>
        <w:tc>
          <w:tcPr>
            <w:tcW w:w="3260" w:type="dxa"/>
            <w:gridSpan w:val="2"/>
            <w:tcBorders>
              <w:top w:val="nil"/>
              <w:left w:val="single" w:sz="8" w:space="0" w:color="auto"/>
              <w:bottom w:val="single" w:sz="8" w:space="0" w:color="auto"/>
              <w:right w:val="single" w:sz="8" w:space="0" w:color="auto"/>
            </w:tcBorders>
            <w:vAlign w:val="bottom"/>
            <w:hideMark/>
          </w:tcPr>
          <w:p w:rsidR="0027089D" w:rsidRDefault="0027089D">
            <w:pPr>
              <w:spacing w:line="276" w:lineRule="auto"/>
              <w:jc w:val="center"/>
              <w:rPr>
                <w:sz w:val="16"/>
                <w:szCs w:val="16"/>
                <w:lang w:eastAsia="en-US"/>
              </w:rPr>
            </w:pPr>
            <w:r>
              <w:rPr>
                <w:sz w:val="16"/>
                <w:szCs w:val="16"/>
                <w:lang w:eastAsia="en-US"/>
              </w:rPr>
              <w:t>1</w:t>
            </w:r>
          </w:p>
        </w:tc>
        <w:tc>
          <w:tcPr>
            <w:tcW w:w="2339" w:type="dxa"/>
            <w:gridSpan w:val="2"/>
            <w:tcBorders>
              <w:top w:val="nil"/>
              <w:left w:val="nil"/>
              <w:bottom w:val="single" w:sz="8" w:space="0" w:color="auto"/>
              <w:right w:val="nil"/>
            </w:tcBorders>
            <w:vAlign w:val="bottom"/>
            <w:hideMark/>
          </w:tcPr>
          <w:p w:rsidR="0027089D" w:rsidRDefault="0027089D">
            <w:pPr>
              <w:spacing w:line="276" w:lineRule="auto"/>
              <w:jc w:val="center"/>
              <w:rPr>
                <w:sz w:val="16"/>
                <w:szCs w:val="16"/>
                <w:lang w:eastAsia="en-US"/>
              </w:rPr>
            </w:pPr>
            <w:r>
              <w:rPr>
                <w:sz w:val="16"/>
                <w:szCs w:val="16"/>
                <w:lang w:eastAsia="en-US"/>
              </w:rPr>
              <w:t>2</w:t>
            </w:r>
          </w:p>
        </w:tc>
        <w:tc>
          <w:tcPr>
            <w:tcW w:w="1772" w:type="dxa"/>
            <w:gridSpan w:val="2"/>
            <w:tcBorders>
              <w:top w:val="nil"/>
              <w:left w:val="single" w:sz="8" w:space="0" w:color="auto"/>
              <w:bottom w:val="single" w:sz="8" w:space="0" w:color="auto"/>
              <w:right w:val="nil"/>
            </w:tcBorders>
            <w:noWrap/>
            <w:vAlign w:val="bottom"/>
            <w:hideMark/>
          </w:tcPr>
          <w:p w:rsidR="0027089D" w:rsidRDefault="0027089D">
            <w:pPr>
              <w:spacing w:line="276" w:lineRule="auto"/>
              <w:jc w:val="center"/>
              <w:rPr>
                <w:sz w:val="16"/>
                <w:szCs w:val="16"/>
                <w:lang w:eastAsia="en-US"/>
              </w:rPr>
            </w:pPr>
            <w:r>
              <w:rPr>
                <w:sz w:val="16"/>
                <w:szCs w:val="16"/>
                <w:lang w:eastAsia="en-US"/>
              </w:rPr>
              <w:t>3</w:t>
            </w:r>
          </w:p>
        </w:tc>
        <w:tc>
          <w:tcPr>
            <w:tcW w:w="1843" w:type="dxa"/>
            <w:gridSpan w:val="3"/>
            <w:tcBorders>
              <w:top w:val="nil"/>
              <w:left w:val="single" w:sz="4" w:space="0" w:color="auto"/>
              <w:bottom w:val="single" w:sz="8" w:space="0" w:color="auto"/>
              <w:right w:val="single" w:sz="4" w:space="0" w:color="auto"/>
            </w:tcBorders>
            <w:noWrap/>
            <w:vAlign w:val="bottom"/>
            <w:hideMark/>
          </w:tcPr>
          <w:p w:rsidR="0027089D" w:rsidRDefault="0027089D">
            <w:pPr>
              <w:spacing w:line="276" w:lineRule="auto"/>
              <w:rPr>
                <w:sz w:val="16"/>
                <w:szCs w:val="16"/>
                <w:lang w:eastAsia="en-US"/>
              </w:rPr>
            </w:pPr>
            <w:r>
              <w:rPr>
                <w:sz w:val="16"/>
                <w:szCs w:val="16"/>
                <w:lang w:eastAsia="en-US"/>
              </w:rPr>
              <w:t> </w:t>
            </w:r>
          </w:p>
        </w:tc>
        <w:tc>
          <w:tcPr>
            <w:tcW w:w="1560" w:type="dxa"/>
            <w:gridSpan w:val="6"/>
            <w:tcBorders>
              <w:top w:val="nil"/>
              <w:left w:val="nil"/>
              <w:bottom w:val="single" w:sz="8" w:space="0" w:color="auto"/>
              <w:right w:val="single" w:sz="8" w:space="0" w:color="auto"/>
            </w:tcBorders>
            <w:noWrap/>
            <w:vAlign w:val="bottom"/>
            <w:hideMark/>
          </w:tcPr>
          <w:p w:rsidR="0027089D" w:rsidRDefault="0027089D">
            <w:pPr>
              <w:spacing w:line="276" w:lineRule="auto"/>
              <w:rPr>
                <w:sz w:val="16"/>
                <w:szCs w:val="16"/>
                <w:lang w:eastAsia="en-US"/>
              </w:rPr>
            </w:pPr>
            <w:r>
              <w:rPr>
                <w:sz w:val="16"/>
                <w:szCs w:val="16"/>
                <w:lang w:eastAsia="en-US"/>
              </w:rPr>
              <w:t> </w:t>
            </w:r>
          </w:p>
        </w:tc>
      </w:tr>
      <w:tr w:rsidR="0027089D" w:rsidTr="0027089D">
        <w:trPr>
          <w:gridAfter w:val="8"/>
          <w:wAfter w:w="1792" w:type="dxa"/>
          <w:trHeight w:val="608"/>
        </w:trPr>
        <w:tc>
          <w:tcPr>
            <w:tcW w:w="3260" w:type="dxa"/>
            <w:gridSpan w:val="2"/>
            <w:tcBorders>
              <w:top w:val="nil"/>
              <w:left w:val="single" w:sz="8" w:space="0" w:color="auto"/>
              <w:bottom w:val="single" w:sz="8" w:space="0" w:color="auto"/>
              <w:right w:val="nil"/>
            </w:tcBorders>
            <w:hideMark/>
          </w:tcPr>
          <w:p w:rsidR="0027089D" w:rsidRDefault="0027089D">
            <w:pPr>
              <w:spacing w:line="276" w:lineRule="auto"/>
              <w:jc w:val="center"/>
              <w:rPr>
                <w:b/>
                <w:bCs/>
                <w:sz w:val="16"/>
                <w:szCs w:val="16"/>
                <w:lang w:eastAsia="en-US"/>
              </w:rPr>
            </w:pPr>
            <w:r>
              <w:rPr>
                <w:b/>
                <w:bCs/>
                <w:sz w:val="16"/>
                <w:szCs w:val="16"/>
                <w:lang w:eastAsia="en-US"/>
              </w:rPr>
              <w:t>Источники внутреннего финансирования дефицита бюджета</w:t>
            </w:r>
          </w:p>
        </w:tc>
        <w:tc>
          <w:tcPr>
            <w:tcW w:w="2339" w:type="dxa"/>
            <w:gridSpan w:val="2"/>
            <w:tcBorders>
              <w:top w:val="nil"/>
              <w:left w:val="single" w:sz="8" w:space="0" w:color="auto"/>
              <w:bottom w:val="single" w:sz="8" w:space="0" w:color="auto"/>
              <w:right w:val="single" w:sz="8" w:space="0" w:color="auto"/>
            </w:tcBorders>
            <w:vAlign w:val="bottom"/>
            <w:hideMark/>
          </w:tcPr>
          <w:p w:rsidR="0027089D" w:rsidRDefault="0027089D">
            <w:pPr>
              <w:spacing w:line="276" w:lineRule="auto"/>
              <w:jc w:val="center"/>
              <w:rPr>
                <w:sz w:val="16"/>
                <w:szCs w:val="16"/>
                <w:lang w:eastAsia="en-US"/>
              </w:rPr>
            </w:pPr>
            <w:r>
              <w:rPr>
                <w:sz w:val="16"/>
                <w:szCs w:val="16"/>
                <w:lang w:eastAsia="en-US"/>
              </w:rPr>
              <w:t>00010000000000000000</w:t>
            </w:r>
          </w:p>
        </w:tc>
        <w:tc>
          <w:tcPr>
            <w:tcW w:w="1772" w:type="dxa"/>
            <w:gridSpan w:val="2"/>
            <w:tcBorders>
              <w:top w:val="nil"/>
              <w:left w:val="nil"/>
              <w:bottom w:val="single" w:sz="8" w:space="0" w:color="auto"/>
              <w:right w:val="nil"/>
            </w:tcBorders>
            <w:vAlign w:val="bottom"/>
            <w:hideMark/>
          </w:tcPr>
          <w:p w:rsidR="0027089D" w:rsidRDefault="0027089D">
            <w:pPr>
              <w:spacing w:line="276" w:lineRule="auto"/>
              <w:jc w:val="center"/>
              <w:rPr>
                <w:b/>
                <w:bCs/>
                <w:color w:val="000000"/>
                <w:sz w:val="16"/>
                <w:szCs w:val="16"/>
                <w:lang w:eastAsia="en-US"/>
              </w:rPr>
            </w:pPr>
            <w:r>
              <w:rPr>
                <w:b/>
                <w:bCs/>
                <w:color w:val="000000"/>
                <w:sz w:val="16"/>
                <w:szCs w:val="16"/>
                <w:lang w:eastAsia="en-US"/>
              </w:rPr>
              <w:t>224,7</w:t>
            </w:r>
          </w:p>
        </w:tc>
        <w:tc>
          <w:tcPr>
            <w:tcW w:w="1843" w:type="dxa"/>
            <w:gridSpan w:val="3"/>
            <w:tcBorders>
              <w:top w:val="nil"/>
              <w:left w:val="single" w:sz="8" w:space="0" w:color="auto"/>
              <w:bottom w:val="single" w:sz="4" w:space="0" w:color="auto"/>
              <w:right w:val="single" w:sz="8" w:space="0" w:color="auto"/>
            </w:tcBorders>
            <w:noWrap/>
            <w:vAlign w:val="bottom"/>
            <w:hideMark/>
          </w:tcPr>
          <w:p w:rsidR="0027089D" w:rsidRDefault="0027089D">
            <w:pPr>
              <w:spacing w:line="276" w:lineRule="auto"/>
              <w:rPr>
                <w:b/>
                <w:bCs/>
                <w:sz w:val="16"/>
                <w:szCs w:val="16"/>
                <w:lang w:eastAsia="en-US"/>
              </w:rPr>
            </w:pPr>
            <w:r>
              <w:rPr>
                <w:b/>
                <w:bCs/>
                <w:sz w:val="16"/>
                <w:szCs w:val="16"/>
                <w:lang w:eastAsia="en-US"/>
              </w:rPr>
              <w:t xml:space="preserve">     263,7</w:t>
            </w:r>
          </w:p>
        </w:tc>
        <w:tc>
          <w:tcPr>
            <w:tcW w:w="1560" w:type="dxa"/>
            <w:gridSpan w:val="6"/>
            <w:tcBorders>
              <w:top w:val="nil"/>
              <w:left w:val="nil"/>
              <w:bottom w:val="single" w:sz="4" w:space="0" w:color="auto"/>
              <w:right w:val="single" w:sz="8" w:space="0" w:color="auto"/>
            </w:tcBorders>
            <w:noWrap/>
            <w:vAlign w:val="bottom"/>
            <w:hideMark/>
          </w:tcPr>
          <w:p w:rsidR="0027089D" w:rsidRDefault="0027089D">
            <w:pPr>
              <w:spacing w:line="276" w:lineRule="auto"/>
              <w:jc w:val="center"/>
              <w:rPr>
                <w:b/>
                <w:bCs/>
                <w:sz w:val="16"/>
                <w:szCs w:val="16"/>
                <w:lang w:eastAsia="en-US"/>
              </w:rPr>
            </w:pPr>
            <w:r>
              <w:rPr>
                <w:b/>
                <w:bCs/>
                <w:sz w:val="16"/>
                <w:szCs w:val="16"/>
                <w:lang w:eastAsia="en-US"/>
              </w:rPr>
              <w:t>277,5</w:t>
            </w:r>
          </w:p>
        </w:tc>
      </w:tr>
      <w:tr w:rsidR="0027089D" w:rsidTr="0027089D">
        <w:trPr>
          <w:gridAfter w:val="8"/>
          <w:wAfter w:w="1792" w:type="dxa"/>
          <w:trHeight w:val="532"/>
        </w:trPr>
        <w:tc>
          <w:tcPr>
            <w:tcW w:w="3260" w:type="dxa"/>
            <w:gridSpan w:val="2"/>
            <w:tcBorders>
              <w:top w:val="nil"/>
              <w:left w:val="single" w:sz="8" w:space="0" w:color="auto"/>
              <w:bottom w:val="single" w:sz="8" w:space="0" w:color="auto"/>
              <w:right w:val="nil"/>
            </w:tcBorders>
            <w:hideMark/>
          </w:tcPr>
          <w:p w:rsidR="0027089D" w:rsidRDefault="0027089D">
            <w:pPr>
              <w:spacing w:line="276" w:lineRule="auto"/>
              <w:jc w:val="center"/>
              <w:rPr>
                <w:b/>
                <w:bCs/>
                <w:sz w:val="16"/>
                <w:szCs w:val="16"/>
                <w:lang w:eastAsia="en-US"/>
              </w:rPr>
            </w:pPr>
            <w:r>
              <w:rPr>
                <w:b/>
                <w:bCs/>
                <w:sz w:val="16"/>
                <w:szCs w:val="16"/>
                <w:lang w:eastAsia="en-US"/>
              </w:rPr>
              <w:t>Кредиты кредитных организаций в валюте Российской Федерации</w:t>
            </w:r>
          </w:p>
        </w:tc>
        <w:tc>
          <w:tcPr>
            <w:tcW w:w="2339" w:type="dxa"/>
            <w:gridSpan w:val="2"/>
            <w:tcBorders>
              <w:top w:val="nil"/>
              <w:left w:val="single" w:sz="8" w:space="0" w:color="auto"/>
              <w:bottom w:val="single" w:sz="8" w:space="0" w:color="auto"/>
              <w:right w:val="single" w:sz="8" w:space="0" w:color="auto"/>
            </w:tcBorders>
            <w:vAlign w:val="bottom"/>
            <w:hideMark/>
          </w:tcPr>
          <w:p w:rsidR="0027089D" w:rsidRDefault="0027089D">
            <w:pPr>
              <w:spacing w:line="276" w:lineRule="auto"/>
              <w:jc w:val="center"/>
              <w:rPr>
                <w:sz w:val="16"/>
                <w:szCs w:val="16"/>
                <w:lang w:eastAsia="en-US"/>
              </w:rPr>
            </w:pPr>
            <w:r>
              <w:rPr>
                <w:sz w:val="16"/>
                <w:szCs w:val="16"/>
                <w:lang w:eastAsia="en-US"/>
              </w:rPr>
              <w:t>11701020000000000000</w:t>
            </w:r>
          </w:p>
        </w:tc>
        <w:tc>
          <w:tcPr>
            <w:tcW w:w="1772" w:type="dxa"/>
            <w:gridSpan w:val="2"/>
            <w:tcBorders>
              <w:top w:val="single" w:sz="8" w:space="0" w:color="auto"/>
              <w:left w:val="nil"/>
              <w:bottom w:val="single" w:sz="8" w:space="0" w:color="auto"/>
              <w:right w:val="nil"/>
            </w:tcBorders>
            <w:vAlign w:val="bottom"/>
            <w:hideMark/>
          </w:tcPr>
          <w:p w:rsidR="0027089D" w:rsidRDefault="0027089D">
            <w:pPr>
              <w:spacing w:line="276" w:lineRule="auto"/>
              <w:jc w:val="center"/>
              <w:rPr>
                <w:b/>
                <w:bCs/>
                <w:color w:val="000000"/>
                <w:sz w:val="16"/>
                <w:szCs w:val="16"/>
                <w:lang w:eastAsia="en-US"/>
              </w:rPr>
            </w:pPr>
            <w:r>
              <w:rPr>
                <w:b/>
                <w:bCs/>
                <w:color w:val="000000"/>
                <w:sz w:val="16"/>
                <w:szCs w:val="16"/>
                <w:lang w:eastAsia="en-US"/>
              </w:rPr>
              <w:t>224,7</w:t>
            </w:r>
          </w:p>
        </w:tc>
        <w:tc>
          <w:tcPr>
            <w:tcW w:w="1843" w:type="dxa"/>
            <w:gridSpan w:val="3"/>
            <w:tcBorders>
              <w:top w:val="nil"/>
              <w:left w:val="single" w:sz="8" w:space="0" w:color="auto"/>
              <w:bottom w:val="single" w:sz="4" w:space="0" w:color="auto"/>
              <w:right w:val="single" w:sz="8" w:space="0" w:color="auto"/>
            </w:tcBorders>
            <w:noWrap/>
          </w:tcPr>
          <w:p w:rsidR="0027089D" w:rsidRDefault="0027089D">
            <w:pPr>
              <w:spacing w:line="276" w:lineRule="auto"/>
              <w:jc w:val="center"/>
              <w:rPr>
                <w:b/>
                <w:bCs/>
                <w:sz w:val="16"/>
                <w:szCs w:val="16"/>
                <w:lang w:eastAsia="en-US"/>
              </w:rPr>
            </w:pPr>
          </w:p>
          <w:p w:rsidR="0027089D" w:rsidRDefault="0027089D">
            <w:pPr>
              <w:spacing w:line="276" w:lineRule="auto"/>
              <w:jc w:val="center"/>
              <w:rPr>
                <w:lang w:eastAsia="en-US"/>
              </w:rPr>
            </w:pPr>
            <w:r>
              <w:rPr>
                <w:b/>
                <w:bCs/>
                <w:sz w:val="16"/>
                <w:szCs w:val="16"/>
                <w:lang w:eastAsia="en-US"/>
              </w:rPr>
              <w:t>263,7</w:t>
            </w:r>
          </w:p>
        </w:tc>
        <w:tc>
          <w:tcPr>
            <w:tcW w:w="1560" w:type="dxa"/>
            <w:gridSpan w:val="6"/>
            <w:tcBorders>
              <w:top w:val="nil"/>
              <w:left w:val="nil"/>
              <w:bottom w:val="single" w:sz="4" w:space="0" w:color="auto"/>
              <w:right w:val="single" w:sz="8" w:space="0" w:color="auto"/>
            </w:tcBorders>
            <w:noWrap/>
          </w:tcPr>
          <w:p w:rsidR="0027089D" w:rsidRDefault="0027089D">
            <w:pPr>
              <w:spacing w:line="276" w:lineRule="auto"/>
              <w:jc w:val="center"/>
              <w:rPr>
                <w:b/>
                <w:bCs/>
                <w:sz w:val="16"/>
                <w:szCs w:val="16"/>
                <w:lang w:eastAsia="en-US"/>
              </w:rPr>
            </w:pPr>
          </w:p>
          <w:p w:rsidR="0027089D" w:rsidRDefault="0027089D">
            <w:pPr>
              <w:spacing w:line="276" w:lineRule="auto"/>
              <w:jc w:val="center"/>
              <w:rPr>
                <w:lang w:eastAsia="en-US"/>
              </w:rPr>
            </w:pPr>
            <w:r>
              <w:rPr>
                <w:b/>
                <w:bCs/>
                <w:sz w:val="16"/>
                <w:szCs w:val="16"/>
                <w:lang w:eastAsia="en-US"/>
              </w:rPr>
              <w:t>277,5</w:t>
            </w:r>
          </w:p>
        </w:tc>
      </w:tr>
      <w:tr w:rsidR="0027089D" w:rsidTr="0027089D">
        <w:trPr>
          <w:gridAfter w:val="8"/>
          <w:wAfter w:w="1792" w:type="dxa"/>
          <w:trHeight w:val="543"/>
        </w:trPr>
        <w:tc>
          <w:tcPr>
            <w:tcW w:w="3260" w:type="dxa"/>
            <w:gridSpan w:val="2"/>
            <w:tcBorders>
              <w:top w:val="nil"/>
              <w:left w:val="single" w:sz="8" w:space="0" w:color="auto"/>
              <w:bottom w:val="single" w:sz="8" w:space="0" w:color="auto"/>
              <w:right w:val="nil"/>
            </w:tcBorders>
            <w:hideMark/>
          </w:tcPr>
          <w:p w:rsidR="0027089D" w:rsidRDefault="0027089D">
            <w:pPr>
              <w:spacing w:line="276" w:lineRule="auto"/>
              <w:jc w:val="center"/>
              <w:rPr>
                <w:sz w:val="16"/>
                <w:szCs w:val="16"/>
                <w:lang w:eastAsia="en-US"/>
              </w:rPr>
            </w:pPr>
            <w:r>
              <w:rPr>
                <w:sz w:val="16"/>
                <w:szCs w:val="16"/>
                <w:lang w:eastAsia="en-US"/>
              </w:rPr>
              <w:t>Получение кредитов от кредитных организаций в валюте Российской Федерации</w:t>
            </w:r>
          </w:p>
        </w:tc>
        <w:tc>
          <w:tcPr>
            <w:tcW w:w="2339" w:type="dxa"/>
            <w:gridSpan w:val="2"/>
            <w:tcBorders>
              <w:top w:val="nil"/>
              <w:left w:val="single" w:sz="8" w:space="0" w:color="auto"/>
              <w:bottom w:val="single" w:sz="8" w:space="0" w:color="auto"/>
              <w:right w:val="single" w:sz="8" w:space="0" w:color="auto"/>
            </w:tcBorders>
            <w:vAlign w:val="bottom"/>
            <w:hideMark/>
          </w:tcPr>
          <w:p w:rsidR="0027089D" w:rsidRDefault="0027089D">
            <w:pPr>
              <w:spacing w:line="276" w:lineRule="auto"/>
              <w:jc w:val="center"/>
              <w:rPr>
                <w:sz w:val="16"/>
                <w:szCs w:val="16"/>
                <w:lang w:eastAsia="en-US"/>
              </w:rPr>
            </w:pPr>
            <w:r>
              <w:rPr>
                <w:sz w:val="16"/>
                <w:szCs w:val="16"/>
                <w:lang w:eastAsia="en-US"/>
              </w:rPr>
              <w:t>11701020000000000700</w:t>
            </w:r>
          </w:p>
        </w:tc>
        <w:tc>
          <w:tcPr>
            <w:tcW w:w="1772" w:type="dxa"/>
            <w:gridSpan w:val="2"/>
            <w:tcBorders>
              <w:top w:val="single" w:sz="8" w:space="0" w:color="auto"/>
              <w:left w:val="nil"/>
              <w:bottom w:val="single" w:sz="8" w:space="0" w:color="auto"/>
              <w:right w:val="nil"/>
            </w:tcBorders>
            <w:vAlign w:val="bottom"/>
            <w:hideMark/>
          </w:tcPr>
          <w:p w:rsidR="0027089D" w:rsidRDefault="0027089D">
            <w:pPr>
              <w:spacing w:line="276" w:lineRule="auto"/>
              <w:jc w:val="center"/>
              <w:rPr>
                <w:b/>
                <w:bCs/>
                <w:color w:val="000000"/>
                <w:sz w:val="16"/>
                <w:szCs w:val="16"/>
                <w:lang w:eastAsia="en-US"/>
              </w:rPr>
            </w:pPr>
            <w:r>
              <w:rPr>
                <w:b/>
                <w:bCs/>
                <w:color w:val="000000"/>
                <w:sz w:val="16"/>
                <w:szCs w:val="16"/>
                <w:lang w:eastAsia="en-US"/>
              </w:rPr>
              <w:t>224,7</w:t>
            </w:r>
          </w:p>
        </w:tc>
        <w:tc>
          <w:tcPr>
            <w:tcW w:w="1843" w:type="dxa"/>
            <w:gridSpan w:val="3"/>
            <w:tcBorders>
              <w:top w:val="nil"/>
              <w:left w:val="single" w:sz="8" w:space="0" w:color="auto"/>
              <w:bottom w:val="single" w:sz="4" w:space="0" w:color="auto"/>
              <w:right w:val="single" w:sz="8" w:space="0" w:color="auto"/>
            </w:tcBorders>
            <w:noWrap/>
          </w:tcPr>
          <w:p w:rsidR="0027089D" w:rsidRDefault="0027089D">
            <w:pPr>
              <w:spacing w:line="276" w:lineRule="auto"/>
              <w:jc w:val="center"/>
              <w:rPr>
                <w:b/>
                <w:bCs/>
                <w:sz w:val="16"/>
                <w:szCs w:val="16"/>
                <w:lang w:eastAsia="en-US"/>
              </w:rPr>
            </w:pPr>
          </w:p>
          <w:p w:rsidR="0027089D" w:rsidRDefault="0027089D">
            <w:pPr>
              <w:spacing w:line="276" w:lineRule="auto"/>
              <w:jc w:val="center"/>
              <w:rPr>
                <w:lang w:eastAsia="en-US"/>
              </w:rPr>
            </w:pPr>
            <w:r>
              <w:rPr>
                <w:b/>
                <w:bCs/>
                <w:sz w:val="16"/>
                <w:szCs w:val="16"/>
                <w:lang w:eastAsia="en-US"/>
              </w:rPr>
              <w:t>263,7</w:t>
            </w:r>
          </w:p>
        </w:tc>
        <w:tc>
          <w:tcPr>
            <w:tcW w:w="1560" w:type="dxa"/>
            <w:gridSpan w:val="6"/>
            <w:tcBorders>
              <w:top w:val="nil"/>
              <w:left w:val="nil"/>
              <w:bottom w:val="single" w:sz="4" w:space="0" w:color="auto"/>
              <w:right w:val="single" w:sz="8" w:space="0" w:color="auto"/>
            </w:tcBorders>
            <w:noWrap/>
          </w:tcPr>
          <w:p w:rsidR="0027089D" w:rsidRDefault="0027089D">
            <w:pPr>
              <w:spacing w:line="276" w:lineRule="auto"/>
              <w:jc w:val="center"/>
              <w:rPr>
                <w:b/>
                <w:bCs/>
                <w:sz w:val="16"/>
                <w:szCs w:val="16"/>
                <w:lang w:eastAsia="en-US"/>
              </w:rPr>
            </w:pPr>
          </w:p>
          <w:p w:rsidR="0027089D" w:rsidRDefault="0027089D">
            <w:pPr>
              <w:spacing w:line="276" w:lineRule="auto"/>
              <w:jc w:val="center"/>
              <w:rPr>
                <w:lang w:eastAsia="en-US"/>
              </w:rPr>
            </w:pPr>
            <w:r>
              <w:rPr>
                <w:b/>
                <w:bCs/>
                <w:sz w:val="16"/>
                <w:szCs w:val="16"/>
                <w:lang w:eastAsia="en-US"/>
              </w:rPr>
              <w:t>277,5</w:t>
            </w:r>
          </w:p>
        </w:tc>
      </w:tr>
      <w:tr w:rsidR="0027089D" w:rsidTr="0027089D">
        <w:trPr>
          <w:gridAfter w:val="8"/>
          <w:wAfter w:w="1792" w:type="dxa"/>
          <w:trHeight w:val="655"/>
        </w:trPr>
        <w:tc>
          <w:tcPr>
            <w:tcW w:w="3260" w:type="dxa"/>
            <w:gridSpan w:val="2"/>
            <w:tcBorders>
              <w:top w:val="nil"/>
              <w:left w:val="single" w:sz="8" w:space="0" w:color="auto"/>
              <w:bottom w:val="single" w:sz="8" w:space="0" w:color="auto"/>
              <w:right w:val="nil"/>
            </w:tcBorders>
            <w:hideMark/>
          </w:tcPr>
          <w:p w:rsidR="0027089D" w:rsidRDefault="0027089D">
            <w:pPr>
              <w:spacing w:line="276" w:lineRule="auto"/>
              <w:jc w:val="center"/>
              <w:rPr>
                <w:sz w:val="16"/>
                <w:szCs w:val="16"/>
                <w:lang w:eastAsia="en-US"/>
              </w:rPr>
            </w:pPr>
            <w:r>
              <w:rPr>
                <w:sz w:val="16"/>
                <w:szCs w:val="16"/>
                <w:lang w:eastAsia="en-US"/>
              </w:rPr>
              <w:t>Получение кредитов от кредитных организаций бюджетами муниципальных образований в валюте Российской Федерации</w:t>
            </w:r>
          </w:p>
        </w:tc>
        <w:tc>
          <w:tcPr>
            <w:tcW w:w="2339" w:type="dxa"/>
            <w:gridSpan w:val="2"/>
            <w:tcBorders>
              <w:top w:val="nil"/>
              <w:left w:val="single" w:sz="8" w:space="0" w:color="auto"/>
              <w:bottom w:val="single" w:sz="8" w:space="0" w:color="auto"/>
              <w:right w:val="single" w:sz="8" w:space="0" w:color="auto"/>
            </w:tcBorders>
            <w:vAlign w:val="bottom"/>
          </w:tcPr>
          <w:p w:rsidR="0027089D" w:rsidRDefault="0027089D">
            <w:pPr>
              <w:spacing w:line="276" w:lineRule="auto"/>
              <w:jc w:val="center"/>
              <w:rPr>
                <w:sz w:val="16"/>
                <w:szCs w:val="16"/>
                <w:lang w:eastAsia="en-US"/>
              </w:rPr>
            </w:pPr>
            <w:r>
              <w:rPr>
                <w:sz w:val="16"/>
                <w:szCs w:val="16"/>
                <w:lang w:eastAsia="en-US"/>
              </w:rPr>
              <w:t>11701020000100000710</w:t>
            </w:r>
          </w:p>
          <w:p w:rsidR="0027089D" w:rsidRDefault="0027089D">
            <w:pPr>
              <w:spacing w:line="276" w:lineRule="auto"/>
              <w:jc w:val="center"/>
              <w:rPr>
                <w:sz w:val="16"/>
                <w:szCs w:val="16"/>
                <w:lang w:eastAsia="en-US"/>
              </w:rPr>
            </w:pPr>
          </w:p>
        </w:tc>
        <w:tc>
          <w:tcPr>
            <w:tcW w:w="1772" w:type="dxa"/>
            <w:gridSpan w:val="2"/>
            <w:tcBorders>
              <w:top w:val="single" w:sz="8" w:space="0" w:color="auto"/>
              <w:left w:val="nil"/>
              <w:bottom w:val="single" w:sz="8" w:space="0" w:color="auto"/>
              <w:right w:val="nil"/>
            </w:tcBorders>
            <w:vAlign w:val="bottom"/>
          </w:tcPr>
          <w:p w:rsidR="0027089D" w:rsidRDefault="0027089D">
            <w:pPr>
              <w:spacing w:line="276" w:lineRule="auto"/>
              <w:jc w:val="center"/>
              <w:rPr>
                <w:b/>
                <w:bCs/>
                <w:color w:val="000000"/>
                <w:sz w:val="16"/>
                <w:szCs w:val="16"/>
                <w:lang w:eastAsia="en-US"/>
              </w:rPr>
            </w:pPr>
          </w:p>
          <w:p w:rsidR="0027089D" w:rsidRDefault="0027089D">
            <w:pPr>
              <w:spacing w:line="276" w:lineRule="auto"/>
              <w:jc w:val="center"/>
              <w:rPr>
                <w:b/>
                <w:bCs/>
                <w:color w:val="000000"/>
                <w:sz w:val="16"/>
                <w:szCs w:val="16"/>
                <w:lang w:eastAsia="en-US"/>
              </w:rPr>
            </w:pPr>
          </w:p>
          <w:p w:rsidR="0027089D" w:rsidRDefault="0027089D">
            <w:pPr>
              <w:spacing w:line="276" w:lineRule="auto"/>
              <w:jc w:val="center"/>
              <w:rPr>
                <w:b/>
                <w:bCs/>
                <w:color w:val="000000"/>
                <w:sz w:val="16"/>
                <w:szCs w:val="16"/>
                <w:lang w:eastAsia="en-US"/>
              </w:rPr>
            </w:pPr>
            <w:r>
              <w:rPr>
                <w:b/>
                <w:bCs/>
                <w:color w:val="000000"/>
                <w:sz w:val="16"/>
                <w:szCs w:val="16"/>
                <w:lang w:eastAsia="en-US"/>
              </w:rPr>
              <w:t>224,7</w:t>
            </w:r>
          </w:p>
          <w:p w:rsidR="0027089D" w:rsidRDefault="0027089D">
            <w:pPr>
              <w:spacing w:line="276" w:lineRule="auto"/>
              <w:jc w:val="center"/>
              <w:rPr>
                <w:b/>
                <w:bCs/>
                <w:color w:val="000000"/>
                <w:sz w:val="16"/>
                <w:szCs w:val="16"/>
                <w:lang w:eastAsia="en-US"/>
              </w:rPr>
            </w:pPr>
          </w:p>
        </w:tc>
        <w:tc>
          <w:tcPr>
            <w:tcW w:w="1843" w:type="dxa"/>
            <w:gridSpan w:val="3"/>
            <w:tcBorders>
              <w:top w:val="nil"/>
              <w:left w:val="single" w:sz="8" w:space="0" w:color="auto"/>
              <w:bottom w:val="single" w:sz="4" w:space="0" w:color="auto"/>
              <w:right w:val="single" w:sz="8" w:space="0" w:color="auto"/>
            </w:tcBorders>
            <w:noWrap/>
          </w:tcPr>
          <w:p w:rsidR="0027089D" w:rsidRDefault="0027089D">
            <w:pPr>
              <w:spacing w:line="276" w:lineRule="auto"/>
              <w:jc w:val="center"/>
              <w:rPr>
                <w:b/>
                <w:bCs/>
                <w:sz w:val="16"/>
                <w:szCs w:val="16"/>
                <w:lang w:eastAsia="en-US"/>
              </w:rPr>
            </w:pPr>
          </w:p>
          <w:p w:rsidR="0027089D" w:rsidRDefault="0027089D">
            <w:pPr>
              <w:spacing w:line="276" w:lineRule="auto"/>
              <w:jc w:val="center"/>
              <w:rPr>
                <w:lang w:eastAsia="en-US"/>
              </w:rPr>
            </w:pPr>
            <w:r>
              <w:rPr>
                <w:b/>
                <w:bCs/>
                <w:sz w:val="16"/>
                <w:szCs w:val="16"/>
                <w:lang w:eastAsia="en-US"/>
              </w:rPr>
              <w:t>263,7</w:t>
            </w:r>
          </w:p>
        </w:tc>
        <w:tc>
          <w:tcPr>
            <w:tcW w:w="1560" w:type="dxa"/>
            <w:gridSpan w:val="6"/>
            <w:tcBorders>
              <w:top w:val="nil"/>
              <w:left w:val="nil"/>
              <w:bottom w:val="single" w:sz="4" w:space="0" w:color="auto"/>
              <w:right w:val="single" w:sz="8" w:space="0" w:color="auto"/>
            </w:tcBorders>
            <w:noWrap/>
          </w:tcPr>
          <w:p w:rsidR="0027089D" w:rsidRDefault="0027089D">
            <w:pPr>
              <w:spacing w:line="276" w:lineRule="auto"/>
              <w:jc w:val="center"/>
              <w:rPr>
                <w:b/>
                <w:bCs/>
                <w:sz w:val="16"/>
                <w:szCs w:val="16"/>
                <w:lang w:eastAsia="en-US"/>
              </w:rPr>
            </w:pPr>
          </w:p>
          <w:p w:rsidR="0027089D" w:rsidRDefault="0027089D">
            <w:pPr>
              <w:spacing w:line="276" w:lineRule="auto"/>
              <w:jc w:val="center"/>
              <w:rPr>
                <w:lang w:eastAsia="en-US"/>
              </w:rPr>
            </w:pPr>
            <w:r>
              <w:rPr>
                <w:b/>
                <w:bCs/>
                <w:sz w:val="16"/>
                <w:szCs w:val="16"/>
                <w:lang w:eastAsia="en-US"/>
              </w:rPr>
              <w:t>277,5</w:t>
            </w:r>
          </w:p>
        </w:tc>
      </w:tr>
      <w:tr w:rsidR="0027089D" w:rsidTr="0027089D">
        <w:trPr>
          <w:gridAfter w:val="8"/>
          <w:wAfter w:w="1792" w:type="dxa"/>
          <w:trHeight w:val="399"/>
        </w:trPr>
        <w:tc>
          <w:tcPr>
            <w:tcW w:w="3260" w:type="dxa"/>
            <w:gridSpan w:val="2"/>
            <w:tcBorders>
              <w:top w:val="nil"/>
              <w:left w:val="single" w:sz="8" w:space="0" w:color="auto"/>
              <w:bottom w:val="nil"/>
              <w:right w:val="single" w:sz="8" w:space="0" w:color="auto"/>
            </w:tcBorders>
            <w:hideMark/>
          </w:tcPr>
          <w:p w:rsidR="0027089D" w:rsidRDefault="0027089D">
            <w:pPr>
              <w:spacing w:line="276" w:lineRule="auto"/>
              <w:jc w:val="center"/>
              <w:rPr>
                <w:b/>
                <w:bCs/>
                <w:sz w:val="16"/>
                <w:szCs w:val="16"/>
                <w:lang w:eastAsia="en-US"/>
              </w:rPr>
            </w:pPr>
            <w:r>
              <w:rPr>
                <w:b/>
                <w:bCs/>
                <w:sz w:val="16"/>
                <w:szCs w:val="16"/>
                <w:lang w:eastAsia="en-US"/>
              </w:rPr>
              <w:t>Изменение остатков средств на счетах по учету средств бюджетов</w:t>
            </w:r>
          </w:p>
        </w:tc>
        <w:tc>
          <w:tcPr>
            <w:tcW w:w="2339" w:type="dxa"/>
            <w:gridSpan w:val="2"/>
            <w:tcBorders>
              <w:top w:val="nil"/>
              <w:left w:val="nil"/>
              <w:bottom w:val="nil"/>
              <w:right w:val="single" w:sz="8" w:space="0" w:color="auto"/>
            </w:tcBorders>
            <w:vAlign w:val="bottom"/>
            <w:hideMark/>
          </w:tcPr>
          <w:p w:rsidR="0027089D" w:rsidRDefault="0027089D">
            <w:pPr>
              <w:spacing w:line="276" w:lineRule="auto"/>
              <w:jc w:val="center"/>
              <w:rPr>
                <w:sz w:val="16"/>
                <w:szCs w:val="16"/>
                <w:lang w:eastAsia="en-US"/>
              </w:rPr>
            </w:pPr>
            <w:r>
              <w:rPr>
                <w:sz w:val="16"/>
                <w:szCs w:val="16"/>
                <w:lang w:eastAsia="en-US"/>
              </w:rPr>
              <w:t>00001050000000000000</w:t>
            </w:r>
          </w:p>
        </w:tc>
        <w:tc>
          <w:tcPr>
            <w:tcW w:w="1772" w:type="dxa"/>
            <w:gridSpan w:val="2"/>
            <w:tcBorders>
              <w:top w:val="single" w:sz="8" w:space="0" w:color="auto"/>
              <w:left w:val="nil"/>
              <w:bottom w:val="single" w:sz="8" w:space="0" w:color="auto"/>
              <w:right w:val="nil"/>
            </w:tcBorders>
            <w:vAlign w:val="bottom"/>
            <w:hideMark/>
          </w:tcPr>
          <w:p w:rsidR="0027089D" w:rsidRDefault="0027089D">
            <w:pPr>
              <w:spacing w:line="276" w:lineRule="auto"/>
              <w:jc w:val="center"/>
              <w:rPr>
                <w:b/>
                <w:bCs/>
                <w:color w:val="000000"/>
                <w:sz w:val="16"/>
                <w:szCs w:val="16"/>
                <w:lang w:eastAsia="en-US"/>
              </w:rPr>
            </w:pPr>
            <w:r>
              <w:rPr>
                <w:b/>
                <w:bCs/>
                <w:color w:val="000000"/>
                <w:sz w:val="16"/>
                <w:szCs w:val="16"/>
                <w:lang w:eastAsia="en-US"/>
              </w:rPr>
              <w:t>224,7</w:t>
            </w:r>
          </w:p>
        </w:tc>
        <w:tc>
          <w:tcPr>
            <w:tcW w:w="1843" w:type="dxa"/>
            <w:gridSpan w:val="3"/>
            <w:tcBorders>
              <w:top w:val="nil"/>
              <w:left w:val="single" w:sz="8" w:space="0" w:color="auto"/>
              <w:bottom w:val="single" w:sz="4" w:space="0" w:color="auto"/>
              <w:right w:val="single" w:sz="8" w:space="0" w:color="auto"/>
            </w:tcBorders>
            <w:noWrap/>
            <w:hideMark/>
          </w:tcPr>
          <w:p w:rsidR="0027089D" w:rsidRDefault="0027089D">
            <w:pPr>
              <w:spacing w:line="276" w:lineRule="auto"/>
              <w:jc w:val="center"/>
              <w:rPr>
                <w:lang w:eastAsia="en-US"/>
              </w:rPr>
            </w:pPr>
            <w:r>
              <w:rPr>
                <w:b/>
                <w:bCs/>
                <w:sz w:val="16"/>
                <w:szCs w:val="16"/>
                <w:lang w:eastAsia="en-US"/>
              </w:rPr>
              <w:t>263,7</w:t>
            </w:r>
          </w:p>
        </w:tc>
        <w:tc>
          <w:tcPr>
            <w:tcW w:w="1560" w:type="dxa"/>
            <w:gridSpan w:val="6"/>
            <w:tcBorders>
              <w:top w:val="nil"/>
              <w:left w:val="nil"/>
              <w:bottom w:val="single" w:sz="4" w:space="0" w:color="auto"/>
              <w:right w:val="single" w:sz="8" w:space="0" w:color="auto"/>
            </w:tcBorders>
            <w:noWrap/>
            <w:hideMark/>
          </w:tcPr>
          <w:p w:rsidR="0027089D" w:rsidRDefault="0027089D">
            <w:pPr>
              <w:spacing w:line="276" w:lineRule="auto"/>
              <w:jc w:val="center"/>
              <w:rPr>
                <w:lang w:eastAsia="en-US"/>
              </w:rPr>
            </w:pPr>
            <w:r>
              <w:rPr>
                <w:b/>
                <w:bCs/>
                <w:sz w:val="16"/>
                <w:szCs w:val="16"/>
                <w:lang w:eastAsia="en-US"/>
              </w:rPr>
              <w:t>277,5</w:t>
            </w:r>
          </w:p>
        </w:tc>
      </w:tr>
      <w:tr w:rsidR="0027089D" w:rsidTr="0027089D">
        <w:trPr>
          <w:gridAfter w:val="8"/>
          <w:wAfter w:w="1792" w:type="dxa"/>
          <w:trHeight w:val="675"/>
        </w:trPr>
        <w:tc>
          <w:tcPr>
            <w:tcW w:w="3260" w:type="dxa"/>
            <w:gridSpan w:val="2"/>
            <w:vMerge w:val="restart"/>
            <w:tcBorders>
              <w:top w:val="single" w:sz="8" w:space="0" w:color="auto"/>
              <w:left w:val="single" w:sz="8" w:space="0" w:color="auto"/>
              <w:bottom w:val="single" w:sz="8" w:space="0" w:color="000000"/>
              <w:right w:val="single" w:sz="8" w:space="0" w:color="auto"/>
            </w:tcBorders>
            <w:hideMark/>
          </w:tcPr>
          <w:p w:rsidR="0027089D" w:rsidRDefault="0027089D">
            <w:pPr>
              <w:spacing w:line="276" w:lineRule="auto"/>
              <w:jc w:val="center"/>
              <w:rPr>
                <w:sz w:val="16"/>
                <w:szCs w:val="16"/>
                <w:lang w:eastAsia="en-US"/>
              </w:rPr>
            </w:pPr>
            <w:r>
              <w:rPr>
                <w:sz w:val="16"/>
                <w:szCs w:val="16"/>
                <w:lang w:eastAsia="en-US"/>
              </w:rPr>
              <w:t>Увеличение прочих остатков средств бюджетов</w:t>
            </w:r>
          </w:p>
        </w:tc>
        <w:tc>
          <w:tcPr>
            <w:tcW w:w="2339" w:type="dxa"/>
            <w:gridSpan w:val="2"/>
            <w:vMerge w:val="restart"/>
            <w:tcBorders>
              <w:top w:val="single" w:sz="8" w:space="0" w:color="auto"/>
              <w:left w:val="single" w:sz="8" w:space="0" w:color="auto"/>
              <w:bottom w:val="single" w:sz="8" w:space="0" w:color="000000"/>
              <w:right w:val="single" w:sz="8" w:space="0" w:color="auto"/>
            </w:tcBorders>
            <w:vAlign w:val="bottom"/>
          </w:tcPr>
          <w:p w:rsidR="0027089D" w:rsidRDefault="0027089D">
            <w:pPr>
              <w:spacing w:line="276" w:lineRule="auto"/>
              <w:jc w:val="center"/>
              <w:rPr>
                <w:sz w:val="16"/>
                <w:szCs w:val="16"/>
                <w:lang w:eastAsia="en-US"/>
              </w:rPr>
            </w:pPr>
            <w:r>
              <w:rPr>
                <w:sz w:val="16"/>
                <w:szCs w:val="16"/>
                <w:lang w:eastAsia="en-US"/>
              </w:rPr>
              <w:t>00001050200000000500</w:t>
            </w:r>
          </w:p>
          <w:p w:rsidR="0027089D" w:rsidRDefault="0027089D">
            <w:pPr>
              <w:spacing w:line="276" w:lineRule="auto"/>
              <w:jc w:val="center"/>
              <w:rPr>
                <w:sz w:val="16"/>
                <w:szCs w:val="16"/>
                <w:lang w:eastAsia="en-US"/>
              </w:rPr>
            </w:pPr>
          </w:p>
        </w:tc>
        <w:tc>
          <w:tcPr>
            <w:tcW w:w="1772" w:type="dxa"/>
            <w:gridSpan w:val="2"/>
            <w:vMerge w:val="restart"/>
            <w:tcBorders>
              <w:top w:val="single" w:sz="8" w:space="0" w:color="auto"/>
              <w:left w:val="single" w:sz="8" w:space="0" w:color="auto"/>
              <w:bottom w:val="single" w:sz="8" w:space="0" w:color="000000"/>
              <w:right w:val="nil"/>
            </w:tcBorders>
            <w:vAlign w:val="bottom"/>
          </w:tcPr>
          <w:p w:rsidR="0027089D" w:rsidRDefault="0027089D">
            <w:pPr>
              <w:spacing w:line="276" w:lineRule="auto"/>
              <w:jc w:val="center"/>
              <w:rPr>
                <w:b/>
                <w:bCs/>
                <w:sz w:val="16"/>
                <w:szCs w:val="16"/>
                <w:lang w:eastAsia="en-US"/>
              </w:rPr>
            </w:pPr>
            <w:r>
              <w:rPr>
                <w:b/>
                <w:bCs/>
                <w:sz w:val="16"/>
                <w:szCs w:val="16"/>
                <w:lang w:eastAsia="en-US"/>
              </w:rPr>
              <w:t>-10693,3</w:t>
            </w:r>
          </w:p>
          <w:p w:rsidR="0027089D" w:rsidRDefault="0027089D">
            <w:pPr>
              <w:spacing w:line="276" w:lineRule="auto"/>
              <w:jc w:val="center"/>
              <w:rPr>
                <w:b/>
                <w:bCs/>
                <w:sz w:val="16"/>
                <w:szCs w:val="16"/>
                <w:lang w:eastAsia="en-US"/>
              </w:rPr>
            </w:pPr>
          </w:p>
        </w:tc>
        <w:tc>
          <w:tcPr>
            <w:tcW w:w="1843" w:type="dxa"/>
            <w:gridSpan w:val="3"/>
            <w:vMerge w:val="restart"/>
            <w:tcBorders>
              <w:top w:val="nil"/>
              <w:left w:val="single" w:sz="8" w:space="0" w:color="auto"/>
              <w:bottom w:val="single" w:sz="4" w:space="0" w:color="000000"/>
              <w:right w:val="single" w:sz="8" w:space="0" w:color="auto"/>
            </w:tcBorders>
            <w:noWrap/>
            <w:vAlign w:val="bottom"/>
          </w:tcPr>
          <w:p w:rsidR="0027089D" w:rsidRDefault="0027089D">
            <w:pPr>
              <w:spacing w:line="276" w:lineRule="auto"/>
              <w:jc w:val="center"/>
              <w:rPr>
                <w:b/>
                <w:bCs/>
                <w:sz w:val="16"/>
                <w:szCs w:val="16"/>
                <w:lang w:eastAsia="en-US"/>
              </w:rPr>
            </w:pPr>
            <w:r>
              <w:rPr>
                <w:b/>
                <w:bCs/>
                <w:sz w:val="16"/>
                <w:szCs w:val="16"/>
                <w:lang w:eastAsia="en-US"/>
              </w:rPr>
              <w:t>-11592,4</w:t>
            </w:r>
          </w:p>
          <w:p w:rsidR="0027089D" w:rsidRDefault="0027089D">
            <w:pPr>
              <w:spacing w:line="276" w:lineRule="auto"/>
              <w:jc w:val="center"/>
              <w:rPr>
                <w:b/>
                <w:bCs/>
                <w:sz w:val="16"/>
                <w:szCs w:val="16"/>
                <w:lang w:eastAsia="en-US"/>
              </w:rPr>
            </w:pPr>
          </w:p>
        </w:tc>
        <w:tc>
          <w:tcPr>
            <w:tcW w:w="1560" w:type="dxa"/>
            <w:gridSpan w:val="6"/>
            <w:vMerge w:val="restart"/>
            <w:tcBorders>
              <w:top w:val="nil"/>
              <w:left w:val="nil"/>
              <w:bottom w:val="single" w:sz="4" w:space="0" w:color="000000"/>
              <w:right w:val="single" w:sz="8" w:space="0" w:color="auto"/>
            </w:tcBorders>
            <w:noWrap/>
            <w:vAlign w:val="bottom"/>
          </w:tcPr>
          <w:p w:rsidR="0027089D" w:rsidRDefault="0027089D">
            <w:pPr>
              <w:spacing w:line="276" w:lineRule="auto"/>
              <w:jc w:val="center"/>
              <w:rPr>
                <w:b/>
                <w:bCs/>
                <w:sz w:val="16"/>
                <w:szCs w:val="16"/>
                <w:lang w:eastAsia="en-US"/>
              </w:rPr>
            </w:pPr>
            <w:r>
              <w:rPr>
                <w:b/>
                <w:bCs/>
                <w:sz w:val="16"/>
                <w:szCs w:val="16"/>
                <w:lang w:eastAsia="en-US"/>
              </w:rPr>
              <w:t>-11875,3</w:t>
            </w:r>
          </w:p>
          <w:p w:rsidR="0027089D" w:rsidRDefault="0027089D">
            <w:pPr>
              <w:spacing w:line="276" w:lineRule="auto"/>
              <w:jc w:val="center"/>
              <w:rPr>
                <w:b/>
                <w:bCs/>
                <w:sz w:val="16"/>
                <w:szCs w:val="16"/>
                <w:lang w:eastAsia="en-US"/>
              </w:rPr>
            </w:pPr>
          </w:p>
        </w:tc>
      </w:tr>
      <w:tr w:rsidR="0027089D" w:rsidTr="0027089D">
        <w:trPr>
          <w:gridAfter w:val="8"/>
          <w:wAfter w:w="1792" w:type="dxa"/>
          <w:trHeight w:val="184"/>
        </w:trPr>
        <w:tc>
          <w:tcPr>
            <w:tcW w:w="600" w:type="dxa"/>
            <w:gridSpan w:val="2"/>
            <w:vMerge/>
            <w:tcBorders>
              <w:top w:val="single" w:sz="8" w:space="0" w:color="auto"/>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600" w:type="dxa"/>
            <w:gridSpan w:val="2"/>
            <w:vMerge/>
            <w:tcBorders>
              <w:top w:val="single" w:sz="8" w:space="0" w:color="auto"/>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600" w:type="dxa"/>
            <w:gridSpan w:val="2"/>
            <w:vMerge/>
            <w:tcBorders>
              <w:top w:val="single" w:sz="8" w:space="0" w:color="auto"/>
              <w:left w:val="single" w:sz="8" w:space="0" w:color="auto"/>
              <w:bottom w:val="single" w:sz="8" w:space="0" w:color="000000"/>
              <w:right w:val="nil"/>
            </w:tcBorders>
            <w:vAlign w:val="center"/>
            <w:hideMark/>
          </w:tcPr>
          <w:p w:rsidR="0027089D" w:rsidRDefault="0027089D">
            <w:pPr>
              <w:rPr>
                <w:b/>
                <w:bCs/>
                <w:sz w:val="16"/>
                <w:szCs w:val="16"/>
                <w:lang w:eastAsia="en-US"/>
              </w:rPr>
            </w:pPr>
          </w:p>
        </w:tc>
        <w:tc>
          <w:tcPr>
            <w:tcW w:w="7635" w:type="dxa"/>
            <w:gridSpan w:val="3"/>
            <w:vMerge/>
            <w:tcBorders>
              <w:top w:val="nil"/>
              <w:left w:val="single" w:sz="8" w:space="0" w:color="auto"/>
              <w:bottom w:val="single" w:sz="4" w:space="0" w:color="000000"/>
              <w:right w:val="single" w:sz="8" w:space="0" w:color="auto"/>
            </w:tcBorders>
            <w:vAlign w:val="center"/>
            <w:hideMark/>
          </w:tcPr>
          <w:p w:rsidR="0027089D" w:rsidRDefault="0027089D">
            <w:pPr>
              <w:rPr>
                <w:b/>
                <w:bCs/>
                <w:sz w:val="16"/>
                <w:szCs w:val="16"/>
                <w:lang w:eastAsia="en-US"/>
              </w:rPr>
            </w:pPr>
          </w:p>
        </w:tc>
        <w:tc>
          <w:tcPr>
            <w:tcW w:w="9361" w:type="dxa"/>
            <w:gridSpan w:val="6"/>
            <w:vMerge/>
            <w:tcBorders>
              <w:top w:val="nil"/>
              <w:left w:val="nil"/>
              <w:bottom w:val="single" w:sz="4" w:space="0" w:color="000000"/>
              <w:right w:val="single" w:sz="8" w:space="0" w:color="auto"/>
            </w:tcBorders>
            <w:vAlign w:val="center"/>
            <w:hideMark/>
          </w:tcPr>
          <w:p w:rsidR="0027089D" w:rsidRDefault="0027089D">
            <w:pPr>
              <w:rPr>
                <w:b/>
                <w:bCs/>
                <w:sz w:val="16"/>
                <w:szCs w:val="16"/>
                <w:lang w:eastAsia="en-US"/>
              </w:rPr>
            </w:pPr>
          </w:p>
        </w:tc>
      </w:tr>
      <w:tr w:rsidR="0027089D" w:rsidTr="0027089D">
        <w:trPr>
          <w:gridAfter w:val="8"/>
          <w:wAfter w:w="1792" w:type="dxa"/>
          <w:trHeight w:val="675"/>
        </w:trPr>
        <w:tc>
          <w:tcPr>
            <w:tcW w:w="3260" w:type="dxa"/>
            <w:gridSpan w:val="2"/>
            <w:vMerge w:val="restart"/>
            <w:tcBorders>
              <w:top w:val="nil"/>
              <w:left w:val="single" w:sz="8" w:space="0" w:color="auto"/>
              <w:bottom w:val="single" w:sz="8" w:space="0" w:color="000000"/>
              <w:right w:val="single" w:sz="8" w:space="0" w:color="auto"/>
            </w:tcBorders>
            <w:hideMark/>
          </w:tcPr>
          <w:p w:rsidR="0027089D" w:rsidRDefault="0027089D">
            <w:pPr>
              <w:spacing w:line="276" w:lineRule="auto"/>
              <w:jc w:val="center"/>
              <w:rPr>
                <w:sz w:val="16"/>
                <w:szCs w:val="16"/>
                <w:lang w:eastAsia="en-US"/>
              </w:rPr>
            </w:pPr>
            <w:r>
              <w:rPr>
                <w:sz w:val="16"/>
                <w:szCs w:val="16"/>
                <w:lang w:eastAsia="en-US"/>
              </w:rPr>
              <w:t>Увеличение прочих остатков денежных средств бюджетов</w:t>
            </w:r>
          </w:p>
        </w:tc>
        <w:tc>
          <w:tcPr>
            <w:tcW w:w="2339" w:type="dxa"/>
            <w:gridSpan w:val="2"/>
            <w:vMerge w:val="restart"/>
            <w:tcBorders>
              <w:top w:val="nil"/>
              <w:left w:val="single" w:sz="8" w:space="0" w:color="auto"/>
              <w:bottom w:val="single" w:sz="8" w:space="0" w:color="000000"/>
              <w:right w:val="single" w:sz="8" w:space="0" w:color="auto"/>
            </w:tcBorders>
            <w:vAlign w:val="bottom"/>
          </w:tcPr>
          <w:p w:rsidR="0027089D" w:rsidRDefault="0027089D">
            <w:pPr>
              <w:spacing w:line="276" w:lineRule="auto"/>
              <w:jc w:val="center"/>
              <w:rPr>
                <w:sz w:val="16"/>
                <w:szCs w:val="16"/>
                <w:lang w:eastAsia="en-US"/>
              </w:rPr>
            </w:pPr>
            <w:r>
              <w:rPr>
                <w:sz w:val="16"/>
                <w:szCs w:val="16"/>
                <w:lang w:eastAsia="en-US"/>
              </w:rPr>
              <w:t>00001050201000000510</w:t>
            </w:r>
          </w:p>
          <w:p w:rsidR="0027089D" w:rsidRDefault="0027089D">
            <w:pPr>
              <w:spacing w:line="276" w:lineRule="auto"/>
              <w:jc w:val="center"/>
              <w:rPr>
                <w:sz w:val="16"/>
                <w:szCs w:val="16"/>
                <w:lang w:eastAsia="en-US"/>
              </w:rPr>
            </w:pPr>
          </w:p>
        </w:tc>
        <w:tc>
          <w:tcPr>
            <w:tcW w:w="1772" w:type="dxa"/>
            <w:gridSpan w:val="2"/>
            <w:vMerge w:val="restart"/>
            <w:tcBorders>
              <w:top w:val="single" w:sz="8" w:space="0" w:color="auto"/>
              <w:left w:val="single" w:sz="8" w:space="0" w:color="auto"/>
              <w:bottom w:val="single" w:sz="8" w:space="0" w:color="000000"/>
              <w:right w:val="nil"/>
            </w:tcBorders>
          </w:tcPr>
          <w:p w:rsidR="0027089D" w:rsidRDefault="0027089D">
            <w:pPr>
              <w:spacing w:line="276" w:lineRule="auto"/>
              <w:jc w:val="center"/>
              <w:rPr>
                <w:b/>
                <w:bCs/>
                <w:sz w:val="16"/>
                <w:szCs w:val="16"/>
                <w:lang w:eastAsia="en-US"/>
              </w:rPr>
            </w:pPr>
          </w:p>
          <w:p w:rsidR="0027089D" w:rsidRDefault="0027089D">
            <w:pPr>
              <w:spacing w:line="276" w:lineRule="auto"/>
              <w:jc w:val="center"/>
              <w:rPr>
                <w:b/>
                <w:bCs/>
                <w:sz w:val="16"/>
                <w:szCs w:val="16"/>
                <w:lang w:eastAsia="en-US"/>
              </w:rPr>
            </w:pPr>
            <w:r>
              <w:rPr>
                <w:b/>
                <w:bCs/>
                <w:sz w:val="16"/>
                <w:szCs w:val="16"/>
                <w:lang w:eastAsia="en-US"/>
              </w:rPr>
              <w:t>-10693,3</w:t>
            </w:r>
          </w:p>
        </w:tc>
        <w:tc>
          <w:tcPr>
            <w:tcW w:w="1843" w:type="dxa"/>
            <w:gridSpan w:val="3"/>
            <w:vMerge w:val="restart"/>
            <w:tcBorders>
              <w:top w:val="nil"/>
              <w:left w:val="single" w:sz="8" w:space="0" w:color="auto"/>
              <w:bottom w:val="single" w:sz="4" w:space="0" w:color="000000"/>
              <w:right w:val="single" w:sz="8" w:space="0" w:color="auto"/>
            </w:tcBorders>
            <w:noWrap/>
          </w:tcPr>
          <w:p w:rsidR="0027089D" w:rsidRDefault="0027089D">
            <w:pPr>
              <w:spacing w:line="276" w:lineRule="auto"/>
              <w:jc w:val="center"/>
              <w:rPr>
                <w:b/>
                <w:bCs/>
                <w:sz w:val="16"/>
                <w:szCs w:val="16"/>
                <w:lang w:eastAsia="en-US"/>
              </w:rPr>
            </w:pPr>
          </w:p>
          <w:p w:rsidR="0027089D" w:rsidRDefault="0027089D">
            <w:pPr>
              <w:spacing w:line="276" w:lineRule="auto"/>
              <w:jc w:val="center"/>
              <w:rPr>
                <w:b/>
                <w:bCs/>
                <w:sz w:val="16"/>
                <w:szCs w:val="16"/>
                <w:lang w:eastAsia="en-US"/>
              </w:rPr>
            </w:pPr>
            <w:r>
              <w:rPr>
                <w:b/>
                <w:bCs/>
                <w:sz w:val="16"/>
                <w:szCs w:val="16"/>
                <w:lang w:eastAsia="en-US"/>
              </w:rPr>
              <w:t>-11592,4</w:t>
            </w:r>
          </w:p>
        </w:tc>
        <w:tc>
          <w:tcPr>
            <w:tcW w:w="1560" w:type="dxa"/>
            <w:gridSpan w:val="6"/>
            <w:vMerge w:val="restart"/>
            <w:tcBorders>
              <w:top w:val="nil"/>
              <w:left w:val="nil"/>
              <w:bottom w:val="single" w:sz="4" w:space="0" w:color="000000"/>
              <w:right w:val="single" w:sz="8" w:space="0" w:color="auto"/>
            </w:tcBorders>
            <w:noWrap/>
            <w:vAlign w:val="bottom"/>
          </w:tcPr>
          <w:p w:rsidR="0027089D" w:rsidRDefault="0027089D">
            <w:pPr>
              <w:spacing w:line="276" w:lineRule="auto"/>
              <w:jc w:val="center"/>
              <w:rPr>
                <w:b/>
                <w:bCs/>
                <w:sz w:val="16"/>
                <w:szCs w:val="16"/>
                <w:lang w:eastAsia="en-US"/>
              </w:rPr>
            </w:pPr>
            <w:r>
              <w:rPr>
                <w:b/>
                <w:bCs/>
                <w:sz w:val="16"/>
                <w:szCs w:val="16"/>
                <w:lang w:eastAsia="en-US"/>
              </w:rPr>
              <w:t>-11875,3</w:t>
            </w:r>
          </w:p>
          <w:p w:rsidR="0027089D" w:rsidRDefault="0027089D">
            <w:pPr>
              <w:spacing w:line="276" w:lineRule="auto"/>
              <w:jc w:val="center"/>
              <w:rPr>
                <w:b/>
                <w:bCs/>
                <w:sz w:val="16"/>
                <w:szCs w:val="16"/>
                <w:lang w:eastAsia="en-US"/>
              </w:rPr>
            </w:pPr>
          </w:p>
          <w:p w:rsidR="0027089D" w:rsidRDefault="0027089D">
            <w:pPr>
              <w:spacing w:line="276" w:lineRule="auto"/>
              <w:jc w:val="center"/>
              <w:rPr>
                <w:b/>
                <w:bCs/>
                <w:sz w:val="16"/>
                <w:szCs w:val="16"/>
                <w:lang w:eastAsia="en-US"/>
              </w:rPr>
            </w:pPr>
          </w:p>
        </w:tc>
      </w:tr>
      <w:tr w:rsidR="0027089D" w:rsidTr="0027089D">
        <w:trPr>
          <w:gridAfter w:val="8"/>
          <w:wAfter w:w="1792" w:type="dxa"/>
          <w:trHeight w:val="184"/>
        </w:trPr>
        <w:tc>
          <w:tcPr>
            <w:tcW w:w="600" w:type="dxa"/>
            <w:gridSpan w:val="2"/>
            <w:vMerge/>
            <w:tcBorders>
              <w:top w:val="nil"/>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600" w:type="dxa"/>
            <w:gridSpan w:val="2"/>
            <w:vMerge/>
            <w:tcBorders>
              <w:top w:val="nil"/>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600" w:type="dxa"/>
            <w:gridSpan w:val="2"/>
            <w:vMerge/>
            <w:tcBorders>
              <w:top w:val="single" w:sz="8" w:space="0" w:color="auto"/>
              <w:left w:val="single" w:sz="8" w:space="0" w:color="auto"/>
              <w:bottom w:val="single" w:sz="8" w:space="0" w:color="000000"/>
              <w:right w:val="nil"/>
            </w:tcBorders>
            <w:vAlign w:val="center"/>
            <w:hideMark/>
          </w:tcPr>
          <w:p w:rsidR="0027089D" w:rsidRDefault="0027089D">
            <w:pPr>
              <w:rPr>
                <w:b/>
                <w:bCs/>
                <w:sz w:val="16"/>
                <w:szCs w:val="16"/>
                <w:lang w:eastAsia="en-US"/>
              </w:rPr>
            </w:pPr>
          </w:p>
        </w:tc>
        <w:tc>
          <w:tcPr>
            <w:tcW w:w="7635" w:type="dxa"/>
            <w:gridSpan w:val="3"/>
            <w:vMerge/>
            <w:tcBorders>
              <w:top w:val="nil"/>
              <w:left w:val="single" w:sz="8" w:space="0" w:color="auto"/>
              <w:bottom w:val="single" w:sz="4" w:space="0" w:color="000000"/>
              <w:right w:val="single" w:sz="8" w:space="0" w:color="auto"/>
            </w:tcBorders>
            <w:vAlign w:val="center"/>
            <w:hideMark/>
          </w:tcPr>
          <w:p w:rsidR="0027089D" w:rsidRDefault="0027089D">
            <w:pPr>
              <w:rPr>
                <w:b/>
                <w:bCs/>
                <w:sz w:val="16"/>
                <w:szCs w:val="16"/>
                <w:lang w:eastAsia="en-US"/>
              </w:rPr>
            </w:pPr>
          </w:p>
        </w:tc>
        <w:tc>
          <w:tcPr>
            <w:tcW w:w="9361" w:type="dxa"/>
            <w:gridSpan w:val="6"/>
            <w:vMerge/>
            <w:tcBorders>
              <w:top w:val="nil"/>
              <w:left w:val="nil"/>
              <w:bottom w:val="single" w:sz="4" w:space="0" w:color="000000"/>
              <w:right w:val="single" w:sz="8" w:space="0" w:color="auto"/>
            </w:tcBorders>
            <w:vAlign w:val="center"/>
            <w:hideMark/>
          </w:tcPr>
          <w:p w:rsidR="0027089D" w:rsidRDefault="0027089D">
            <w:pPr>
              <w:rPr>
                <w:b/>
                <w:bCs/>
                <w:sz w:val="16"/>
                <w:szCs w:val="16"/>
                <w:lang w:eastAsia="en-US"/>
              </w:rPr>
            </w:pPr>
          </w:p>
        </w:tc>
      </w:tr>
      <w:tr w:rsidR="0027089D" w:rsidTr="0027089D">
        <w:trPr>
          <w:gridAfter w:val="8"/>
          <w:wAfter w:w="1792" w:type="dxa"/>
          <w:trHeight w:val="473"/>
        </w:trPr>
        <w:tc>
          <w:tcPr>
            <w:tcW w:w="3260" w:type="dxa"/>
            <w:gridSpan w:val="2"/>
            <w:vMerge w:val="restart"/>
            <w:tcBorders>
              <w:top w:val="nil"/>
              <w:left w:val="single" w:sz="8" w:space="0" w:color="auto"/>
              <w:bottom w:val="single" w:sz="8" w:space="0" w:color="000000"/>
              <w:right w:val="single" w:sz="8" w:space="0" w:color="auto"/>
            </w:tcBorders>
            <w:hideMark/>
          </w:tcPr>
          <w:p w:rsidR="0027089D" w:rsidRDefault="0027089D">
            <w:pPr>
              <w:spacing w:line="276" w:lineRule="auto"/>
              <w:jc w:val="center"/>
              <w:rPr>
                <w:sz w:val="16"/>
                <w:szCs w:val="16"/>
                <w:lang w:eastAsia="en-US"/>
              </w:rPr>
            </w:pPr>
            <w:r>
              <w:rPr>
                <w:sz w:val="16"/>
                <w:szCs w:val="16"/>
                <w:lang w:eastAsia="en-US"/>
              </w:rPr>
              <w:t>Увеличение прочих остатков денежных средств бюджетов поселений</w:t>
            </w:r>
          </w:p>
        </w:tc>
        <w:tc>
          <w:tcPr>
            <w:tcW w:w="2339" w:type="dxa"/>
            <w:gridSpan w:val="2"/>
            <w:vMerge w:val="restart"/>
            <w:tcBorders>
              <w:top w:val="nil"/>
              <w:left w:val="single" w:sz="8" w:space="0" w:color="auto"/>
              <w:bottom w:val="single" w:sz="8" w:space="0" w:color="000000"/>
              <w:right w:val="single" w:sz="8" w:space="0" w:color="auto"/>
            </w:tcBorders>
            <w:vAlign w:val="bottom"/>
            <w:hideMark/>
          </w:tcPr>
          <w:p w:rsidR="0027089D" w:rsidRDefault="0027089D">
            <w:pPr>
              <w:spacing w:line="276" w:lineRule="auto"/>
              <w:jc w:val="center"/>
              <w:rPr>
                <w:sz w:val="16"/>
                <w:szCs w:val="16"/>
                <w:lang w:eastAsia="en-US"/>
              </w:rPr>
            </w:pPr>
            <w:r>
              <w:rPr>
                <w:sz w:val="16"/>
                <w:szCs w:val="16"/>
                <w:lang w:eastAsia="en-US"/>
              </w:rPr>
              <w:t>00001050201100000510</w:t>
            </w:r>
          </w:p>
        </w:tc>
        <w:tc>
          <w:tcPr>
            <w:tcW w:w="1772" w:type="dxa"/>
            <w:gridSpan w:val="2"/>
            <w:vMerge w:val="restart"/>
            <w:tcBorders>
              <w:top w:val="single" w:sz="8" w:space="0" w:color="auto"/>
              <w:left w:val="single" w:sz="8" w:space="0" w:color="auto"/>
              <w:bottom w:val="single" w:sz="8" w:space="0" w:color="000000"/>
              <w:right w:val="nil"/>
            </w:tcBorders>
          </w:tcPr>
          <w:p w:rsidR="0027089D" w:rsidRDefault="0027089D">
            <w:pPr>
              <w:spacing w:line="276" w:lineRule="auto"/>
              <w:jc w:val="center"/>
              <w:rPr>
                <w:b/>
                <w:bCs/>
                <w:sz w:val="16"/>
                <w:szCs w:val="16"/>
                <w:lang w:eastAsia="en-US"/>
              </w:rPr>
            </w:pPr>
          </w:p>
          <w:p w:rsidR="0027089D" w:rsidRDefault="0027089D">
            <w:pPr>
              <w:spacing w:line="276" w:lineRule="auto"/>
              <w:jc w:val="center"/>
              <w:rPr>
                <w:b/>
                <w:bCs/>
                <w:sz w:val="16"/>
                <w:szCs w:val="16"/>
                <w:lang w:eastAsia="en-US"/>
              </w:rPr>
            </w:pPr>
            <w:r>
              <w:rPr>
                <w:b/>
                <w:bCs/>
                <w:sz w:val="16"/>
                <w:szCs w:val="16"/>
                <w:lang w:eastAsia="en-US"/>
              </w:rPr>
              <w:t>-10693,3</w:t>
            </w:r>
          </w:p>
        </w:tc>
        <w:tc>
          <w:tcPr>
            <w:tcW w:w="1843" w:type="dxa"/>
            <w:gridSpan w:val="3"/>
            <w:vMerge w:val="restart"/>
            <w:tcBorders>
              <w:top w:val="nil"/>
              <w:left w:val="single" w:sz="8" w:space="0" w:color="auto"/>
              <w:bottom w:val="single" w:sz="4" w:space="0" w:color="000000"/>
              <w:right w:val="single" w:sz="8" w:space="0" w:color="auto"/>
            </w:tcBorders>
            <w:noWrap/>
          </w:tcPr>
          <w:p w:rsidR="0027089D" w:rsidRDefault="0027089D">
            <w:pPr>
              <w:spacing w:line="276" w:lineRule="auto"/>
              <w:jc w:val="center"/>
              <w:rPr>
                <w:b/>
                <w:bCs/>
                <w:sz w:val="16"/>
                <w:szCs w:val="16"/>
                <w:lang w:eastAsia="en-US"/>
              </w:rPr>
            </w:pPr>
          </w:p>
          <w:p w:rsidR="0027089D" w:rsidRDefault="0027089D">
            <w:pPr>
              <w:spacing w:line="276" w:lineRule="auto"/>
              <w:jc w:val="center"/>
              <w:rPr>
                <w:b/>
                <w:bCs/>
                <w:sz w:val="16"/>
                <w:szCs w:val="16"/>
                <w:lang w:eastAsia="en-US"/>
              </w:rPr>
            </w:pPr>
            <w:r>
              <w:rPr>
                <w:b/>
                <w:bCs/>
                <w:sz w:val="16"/>
                <w:szCs w:val="16"/>
                <w:lang w:eastAsia="en-US"/>
              </w:rPr>
              <w:t>-11592,4</w:t>
            </w:r>
          </w:p>
        </w:tc>
        <w:tc>
          <w:tcPr>
            <w:tcW w:w="1560" w:type="dxa"/>
            <w:gridSpan w:val="6"/>
            <w:vMerge w:val="restart"/>
            <w:tcBorders>
              <w:top w:val="nil"/>
              <w:left w:val="nil"/>
              <w:bottom w:val="single" w:sz="4" w:space="0" w:color="000000"/>
              <w:right w:val="single" w:sz="8" w:space="0" w:color="auto"/>
            </w:tcBorders>
            <w:noWrap/>
            <w:vAlign w:val="bottom"/>
          </w:tcPr>
          <w:p w:rsidR="0027089D" w:rsidRDefault="0027089D">
            <w:pPr>
              <w:spacing w:line="276" w:lineRule="auto"/>
              <w:jc w:val="center"/>
              <w:rPr>
                <w:b/>
                <w:bCs/>
                <w:sz w:val="16"/>
                <w:szCs w:val="16"/>
                <w:lang w:eastAsia="en-US"/>
              </w:rPr>
            </w:pPr>
            <w:r>
              <w:rPr>
                <w:b/>
                <w:bCs/>
                <w:sz w:val="16"/>
                <w:szCs w:val="16"/>
                <w:lang w:eastAsia="en-US"/>
              </w:rPr>
              <w:t>-11875,3</w:t>
            </w:r>
          </w:p>
          <w:p w:rsidR="0027089D" w:rsidRDefault="0027089D">
            <w:pPr>
              <w:spacing w:line="276" w:lineRule="auto"/>
              <w:jc w:val="center"/>
              <w:rPr>
                <w:b/>
                <w:bCs/>
                <w:sz w:val="16"/>
                <w:szCs w:val="16"/>
                <w:lang w:eastAsia="en-US"/>
              </w:rPr>
            </w:pPr>
          </w:p>
          <w:p w:rsidR="0027089D" w:rsidRDefault="0027089D">
            <w:pPr>
              <w:spacing w:line="276" w:lineRule="auto"/>
              <w:jc w:val="center"/>
              <w:rPr>
                <w:b/>
                <w:bCs/>
                <w:sz w:val="16"/>
                <w:szCs w:val="16"/>
                <w:lang w:eastAsia="en-US"/>
              </w:rPr>
            </w:pPr>
          </w:p>
        </w:tc>
      </w:tr>
      <w:tr w:rsidR="0027089D" w:rsidTr="0027089D">
        <w:trPr>
          <w:gridAfter w:val="8"/>
          <w:wAfter w:w="1792" w:type="dxa"/>
          <w:trHeight w:val="184"/>
        </w:trPr>
        <w:tc>
          <w:tcPr>
            <w:tcW w:w="600" w:type="dxa"/>
            <w:gridSpan w:val="2"/>
            <w:vMerge/>
            <w:tcBorders>
              <w:top w:val="nil"/>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600" w:type="dxa"/>
            <w:gridSpan w:val="2"/>
            <w:vMerge/>
            <w:tcBorders>
              <w:top w:val="nil"/>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600" w:type="dxa"/>
            <w:gridSpan w:val="2"/>
            <w:vMerge/>
            <w:tcBorders>
              <w:top w:val="single" w:sz="8" w:space="0" w:color="auto"/>
              <w:left w:val="single" w:sz="8" w:space="0" w:color="auto"/>
              <w:bottom w:val="single" w:sz="8" w:space="0" w:color="000000"/>
              <w:right w:val="nil"/>
            </w:tcBorders>
            <w:vAlign w:val="center"/>
            <w:hideMark/>
          </w:tcPr>
          <w:p w:rsidR="0027089D" w:rsidRDefault="0027089D">
            <w:pPr>
              <w:rPr>
                <w:b/>
                <w:bCs/>
                <w:sz w:val="16"/>
                <w:szCs w:val="16"/>
                <w:lang w:eastAsia="en-US"/>
              </w:rPr>
            </w:pPr>
          </w:p>
        </w:tc>
        <w:tc>
          <w:tcPr>
            <w:tcW w:w="7635" w:type="dxa"/>
            <w:gridSpan w:val="3"/>
            <w:vMerge/>
            <w:tcBorders>
              <w:top w:val="nil"/>
              <w:left w:val="single" w:sz="8" w:space="0" w:color="auto"/>
              <w:bottom w:val="single" w:sz="4" w:space="0" w:color="000000"/>
              <w:right w:val="single" w:sz="8" w:space="0" w:color="auto"/>
            </w:tcBorders>
            <w:vAlign w:val="center"/>
            <w:hideMark/>
          </w:tcPr>
          <w:p w:rsidR="0027089D" w:rsidRDefault="0027089D">
            <w:pPr>
              <w:rPr>
                <w:b/>
                <w:bCs/>
                <w:sz w:val="16"/>
                <w:szCs w:val="16"/>
                <w:lang w:eastAsia="en-US"/>
              </w:rPr>
            </w:pPr>
          </w:p>
        </w:tc>
        <w:tc>
          <w:tcPr>
            <w:tcW w:w="9361" w:type="dxa"/>
            <w:gridSpan w:val="6"/>
            <w:vMerge/>
            <w:tcBorders>
              <w:top w:val="nil"/>
              <w:left w:val="nil"/>
              <w:bottom w:val="single" w:sz="4" w:space="0" w:color="000000"/>
              <w:right w:val="single" w:sz="8" w:space="0" w:color="auto"/>
            </w:tcBorders>
            <w:vAlign w:val="center"/>
            <w:hideMark/>
          </w:tcPr>
          <w:p w:rsidR="0027089D" w:rsidRDefault="0027089D">
            <w:pPr>
              <w:rPr>
                <w:b/>
                <w:bCs/>
                <w:sz w:val="16"/>
                <w:szCs w:val="16"/>
                <w:lang w:eastAsia="en-US"/>
              </w:rPr>
            </w:pPr>
          </w:p>
        </w:tc>
      </w:tr>
      <w:tr w:rsidR="0027089D" w:rsidTr="0027089D">
        <w:trPr>
          <w:gridAfter w:val="8"/>
          <w:wAfter w:w="1792" w:type="dxa"/>
          <w:trHeight w:val="675"/>
        </w:trPr>
        <w:tc>
          <w:tcPr>
            <w:tcW w:w="3260" w:type="dxa"/>
            <w:gridSpan w:val="2"/>
            <w:vMerge w:val="restart"/>
            <w:tcBorders>
              <w:top w:val="nil"/>
              <w:left w:val="single" w:sz="8" w:space="0" w:color="auto"/>
              <w:bottom w:val="single" w:sz="8" w:space="0" w:color="000000"/>
              <w:right w:val="single" w:sz="8" w:space="0" w:color="auto"/>
            </w:tcBorders>
            <w:hideMark/>
          </w:tcPr>
          <w:p w:rsidR="0027089D" w:rsidRDefault="0027089D">
            <w:pPr>
              <w:spacing w:line="276" w:lineRule="auto"/>
              <w:jc w:val="center"/>
              <w:rPr>
                <w:sz w:val="16"/>
                <w:szCs w:val="16"/>
                <w:lang w:eastAsia="en-US"/>
              </w:rPr>
            </w:pPr>
            <w:r>
              <w:rPr>
                <w:sz w:val="16"/>
                <w:szCs w:val="16"/>
                <w:lang w:eastAsia="en-US"/>
              </w:rPr>
              <w:t>Уменьшение прочих остатков средств бюджетов</w:t>
            </w:r>
          </w:p>
        </w:tc>
        <w:tc>
          <w:tcPr>
            <w:tcW w:w="2339" w:type="dxa"/>
            <w:gridSpan w:val="2"/>
            <w:vMerge w:val="restart"/>
            <w:tcBorders>
              <w:top w:val="nil"/>
              <w:left w:val="single" w:sz="8" w:space="0" w:color="auto"/>
              <w:bottom w:val="single" w:sz="8" w:space="0" w:color="000000"/>
              <w:right w:val="single" w:sz="8" w:space="0" w:color="auto"/>
            </w:tcBorders>
            <w:vAlign w:val="bottom"/>
          </w:tcPr>
          <w:p w:rsidR="0027089D" w:rsidRDefault="0027089D">
            <w:pPr>
              <w:spacing w:line="276" w:lineRule="auto"/>
              <w:jc w:val="center"/>
              <w:rPr>
                <w:sz w:val="16"/>
                <w:szCs w:val="16"/>
                <w:lang w:eastAsia="en-US"/>
              </w:rPr>
            </w:pPr>
            <w:r>
              <w:rPr>
                <w:sz w:val="16"/>
                <w:szCs w:val="16"/>
                <w:lang w:eastAsia="en-US"/>
              </w:rPr>
              <w:t>00001050200000000600</w:t>
            </w:r>
          </w:p>
          <w:p w:rsidR="0027089D" w:rsidRDefault="0027089D">
            <w:pPr>
              <w:spacing w:line="276" w:lineRule="auto"/>
              <w:jc w:val="center"/>
              <w:rPr>
                <w:sz w:val="16"/>
                <w:szCs w:val="16"/>
                <w:lang w:eastAsia="en-US"/>
              </w:rPr>
            </w:pPr>
          </w:p>
        </w:tc>
        <w:tc>
          <w:tcPr>
            <w:tcW w:w="1772" w:type="dxa"/>
            <w:gridSpan w:val="2"/>
            <w:vMerge w:val="restart"/>
            <w:tcBorders>
              <w:top w:val="single" w:sz="8" w:space="0" w:color="auto"/>
              <w:left w:val="single" w:sz="8" w:space="0" w:color="auto"/>
              <w:bottom w:val="single" w:sz="8" w:space="0" w:color="000000"/>
              <w:right w:val="nil"/>
            </w:tcBorders>
            <w:vAlign w:val="bottom"/>
          </w:tcPr>
          <w:p w:rsidR="0027089D" w:rsidRDefault="0027089D">
            <w:pPr>
              <w:spacing w:line="276" w:lineRule="auto"/>
              <w:jc w:val="center"/>
              <w:rPr>
                <w:b/>
                <w:bCs/>
                <w:sz w:val="16"/>
                <w:szCs w:val="16"/>
                <w:lang w:eastAsia="en-US"/>
              </w:rPr>
            </w:pPr>
            <w:r>
              <w:rPr>
                <w:b/>
                <w:bCs/>
                <w:sz w:val="16"/>
                <w:szCs w:val="16"/>
                <w:lang w:eastAsia="en-US"/>
              </w:rPr>
              <w:t>10918,1</w:t>
            </w:r>
          </w:p>
          <w:p w:rsidR="0027089D" w:rsidRDefault="0027089D">
            <w:pPr>
              <w:spacing w:line="276" w:lineRule="auto"/>
              <w:jc w:val="center"/>
              <w:rPr>
                <w:b/>
                <w:bCs/>
                <w:sz w:val="16"/>
                <w:szCs w:val="16"/>
                <w:lang w:eastAsia="en-US"/>
              </w:rPr>
            </w:pPr>
          </w:p>
        </w:tc>
        <w:tc>
          <w:tcPr>
            <w:tcW w:w="1843" w:type="dxa"/>
            <w:gridSpan w:val="3"/>
            <w:vMerge w:val="restart"/>
            <w:tcBorders>
              <w:top w:val="nil"/>
              <w:left w:val="single" w:sz="8" w:space="0" w:color="auto"/>
              <w:bottom w:val="single" w:sz="4" w:space="0" w:color="000000"/>
              <w:right w:val="single" w:sz="8" w:space="0" w:color="auto"/>
            </w:tcBorders>
            <w:noWrap/>
            <w:vAlign w:val="bottom"/>
          </w:tcPr>
          <w:p w:rsidR="0027089D" w:rsidRDefault="0027089D">
            <w:pPr>
              <w:spacing w:line="276" w:lineRule="auto"/>
              <w:jc w:val="center"/>
              <w:rPr>
                <w:b/>
                <w:bCs/>
                <w:sz w:val="16"/>
                <w:szCs w:val="16"/>
                <w:lang w:eastAsia="en-US"/>
              </w:rPr>
            </w:pPr>
            <w:r>
              <w:rPr>
                <w:b/>
                <w:bCs/>
                <w:sz w:val="16"/>
                <w:szCs w:val="16"/>
                <w:lang w:eastAsia="en-US"/>
              </w:rPr>
              <w:t>11856,1</w:t>
            </w:r>
          </w:p>
          <w:p w:rsidR="0027089D" w:rsidRDefault="0027089D">
            <w:pPr>
              <w:spacing w:line="276" w:lineRule="auto"/>
              <w:jc w:val="center"/>
              <w:rPr>
                <w:b/>
                <w:bCs/>
                <w:sz w:val="16"/>
                <w:szCs w:val="16"/>
                <w:lang w:eastAsia="en-US"/>
              </w:rPr>
            </w:pPr>
          </w:p>
        </w:tc>
        <w:tc>
          <w:tcPr>
            <w:tcW w:w="1560" w:type="dxa"/>
            <w:gridSpan w:val="6"/>
            <w:vMerge w:val="restart"/>
            <w:tcBorders>
              <w:top w:val="nil"/>
              <w:left w:val="nil"/>
              <w:bottom w:val="single" w:sz="4" w:space="0" w:color="000000"/>
              <w:right w:val="single" w:sz="8" w:space="0" w:color="auto"/>
            </w:tcBorders>
            <w:noWrap/>
            <w:vAlign w:val="bottom"/>
          </w:tcPr>
          <w:p w:rsidR="0027089D" w:rsidRDefault="0027089D">
            <w:pPr>
              <w:spacing w:line="276" w:lineRule="auto"/>
              <w:jc w:val="center"/>
              <w:rPr>
                <w:b/>
                <w:bCs/>
                <w:sz w:val="16"/>
                <w:szCs w:val="16"/>
                <w:lang w:eastAsia="en-US"/>
              </w:rPr>
            </w:pPr>
            <w:r>
              <w:rPr>
                <w:b/>
                <w:bCs/>
                <w:sz w:val="16"/>
                <w:szCs w:val="16"/>
                <w:lang w:eastAsia="en-US"/>
              </w:rPr>
              <w:t>12152,8</w:t>
            </w:r>
          </w:p>
          <w:p w:rsidR="0027089D" w:rsidRDefault="0027089D">
            <w:pPr>
              <w:spacing w:line="276" w:lineRule="auto"/>
              <w:jc w:val="center"/>
              <w:rPr>
                <w:b/>
                <w:bCs/>
                <w:sz w:val="16"/>
                <w:szCs w:val="16"/>
                <w:lang w:eastAsia="en-US"/>
              </w:rPr>
            </w:pPr>
          </w:p>
        </w:tc>
      </w:tr>
      <w:tr w:rsidR="0027089D" w:rsidTr="0027089D">
        <w:trPr>
          <w:gridAfter w:val="8"/>
          <w:wAfter w:w="1792" w:type="dxa"/>
          <w:trHeight w:val="184"/>
        </w:trPr>
        <w:tc>
          <w:tcPr>
            <w:tcW w:w="600" w:type="dxa"/>
            <w:gridSpan w:val="2"/>
            <w:vMerge/>
            <w:tcBorders>
              <w:top w:val="nil"/>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600" w:type="dxa"/>
            <w:gridSpan w:val="2"/>
            <w:vMerge/>
            <w:tcBorders>
              <w:top w:val="nil"/>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600" w:type="dxa"/>
            <w:gridSpan w:val="2"/>
            <w:vMerge/>
            <w:tcBorders>
              <w:top w:val="single" w:sz="8" w:space="0" w:color="auto"/>
              <w:left w:val="single" w:sz="8" w:space="0" w:color="auto"/>
              <w:bottom w:val="single" w:sz="8" w:space="0" w:color="000000"/>
              <w:right w:val="nil"/>
            </w:tcBorders>
            <w:vAlign w:val="center"/>
            <w:hideMark/>
          </w:tcPr>
          <w:p w:rsidR="0027089D" w:rsidRDefault="0027089D">
            <w:pPr>
              <w:rPr>
                <w:b/>
                <w:bCs/>
                <w:sz w:val="16"/>
                <w:szCs w:val="16"/>
                <w:lang w:eastAsia="en-US"/>
              </w:rPr>
            </w:pPr>
          </w:p>
        </w:tc>
        <w:tc>
          <w:tcPr>
            <w:tcW w:w="7635" w:type="dxa"/>
            <w:gridSpan w:val="3"/>
            <w:vMerge/>
            <w:tcBorders>
              <w:top w:val="nil"/>
              <w:left w:val="single" w:sz="8" w:space="0" w:color="auto"/>
              <w:bottom w:val="single" w:sz="4" w:space="0" w:color="000000"/>
              <w:right w:val="single" w:sz="8" w:space="0" w:color="auto"/>
            </w:tcBorders>
            <w:vAlign w:val="center"/>
            <w:hideMark/>
          </w:tcPr>
          <w:p w:rsidR="0027089D" w:rsidRDefault="0027089D">
            <w:pPr>
              <w:rPr>
                <w:b/>
                <w:bCs/>
                <w:sz w:val="16"/>
                <w:szCs w:val="16"/>
                <w:lang w:eastAsia="en-US"/>
              </w:rPr>
            </w:pPr>
          </w:p>
        </w:tc>
        <w:tc>
          <w:tcPr>
            <w:tcW w:w="9361" w:type="dxa"/>
            <w:gridSpan w:val="6"/>
            <w:vMerge/>
            <w:tcBorders>
              <w:top w:val="nil"/>
              <w:left w:val="nil"/>
              <w:bottom w:val="single" w:sz="4" w:space="0" w:color="000000"/>
              <w:right w:val="single" w:sz="8" w:space="0" w:color="auto"/>
            </w:tcBorders>
            <w:vAlign w:val="center"/>
            <w:hideMark/>
          </w:tcPr>
          <w:p w:rsidR="0027089D" w:rsidRDefault="0027089D">
            <w:pPr>
              <w:rPr>
                <w:b/>
                <w:bCs/>
                <w:sz w:val="16"/>
                <w:szCs w:val="16"/>
                <w:lang w:eastAsia="en-US"/>
              </w:rPr>
            </w:pPr>
          </w:p>
        </w:tc>
      </w:tr>
      <w:tr w:rsidR="0027089D" w:rsidTr="0027089D">
        <w:trPr>
          <w:gridAfter w:val="8"/>
          <w:wAfter w:w="1792" w:type="dxa"/>
          <w:trHeight w:val="615"/>
        </w:trPr>
        <w:tc>
          <w:tcPr>
            <w:tcW w:w="3260" w:type="dxa"/>
            <w:gridSpan w:val="2"/>
            <w:vMerge w:val="restart"/>
            <w:tcBorders>
              <w:top w:val="nil"/>
              <w:left w:val="single" w:sz="8" w:space="0" w:color="auto"/>
              <w:bottom w:val="single" w:sz="8" w:space="0" w:color="000000"/>
              <w:right w:val="single" w:sz="8" w:space="0" w:color="auto"/>
            </w:tcBorders>
            <w:hideMark/>
          </w:tcPr>
          <w:p w:rsidR="0027089D" w:rsidRDefault="0027089D">
            <w:pPr>
              <w:spacing w:line="276" w:lineRule="auto"/>
              <w:jc w:val="center"/>
              <w:rPr>
                <w:sz w:val="16"/>
                <w:szCs w:val="16"/>
                <w:lang w:eastAsia="en-US"/>
              </w:rPr>
            </w:pPr>
            <w:r>
              <w:rPr>
                <w:sz w:val="16"/>
                <w:szCs w:val="16"/>
                <w:lang w:eastAsia="en-US"/>
              </w:rPr>
              <w:t>Уменьшение прочих остатков денежных средств бюджетов</w:t>
            </w:r>
          </w:p>
        </w:tc>
        <w:tc>
          <w:tcPr>
            <w:tcW w:w="2339" w:type="dxa"/>
            <w:gridSpan w:val="2"/>
            <w:vMerge w:val="restart"/>
            <w:tcBorders>
              <w:top w:val="nil"/>
              <w:left w:val="single" w:sz="8" w:space="0" w:color="auto"/>
              <w:bottom w:val="single" w:sz="8" w:space="0" w:color="000000"/>
              <w:right w:val="single" w:sz="8" w:space="0" w:color="auto"/>
            </w:tcBorders>
            <w:vAlign w:val="bottom"/>
            <w:hideMark/>
          </w:tcPr>
          <w:p w:rsidR="0027089D" w:rsidRDefault="0027089D">
            <w:pPr>
              <w:spacing w:line="276" w:lineRule="auto"/>
              <w:jc w:val="center"/>
              <w:rPr>
                <w:sz w:val="16"/>
                <w:szCs w:val="16"/>
                <w:lang w:eastAsia="en-US"/>
              </w:rPr>
            </w:pPr>
            <w:r>
              <w:rPr>
                <w:sz w:val="16"/>
                <w:szCs w:val="16"/>
                <w:lang w:eastAsia="en-US"/>
              </w:rPr>
              <w:t>00001050201000000610</w:t>
            </w:r>
          </w:p>
        </w:tc>
        <w:tc>
          <w:tcPr>
            <w:tcW w:w="1772" w:type="dxa"/>
            <w:gridSpan w:val="2"/>
            <w:tcBorders>
              <w:top w:val="single" w:sz="8" w:space="0" w:color="auto"/>
              <w:left w:val="nil"/>
              <w:bottom w:val="nil"/>
              <w:right w:val="nil"/>
            </w:tcBorders>
            <w:hideMark/>
          </w:tcPr>
          <w:p w:rsidR="0027089D" w:rsidRDefault="0027089D">
            <w:pPr>
              <w:spacing w:line="276" w:lineRule="auto"/>
              <w:rPr>
                <w:rFonts w:asciiTheme="minorHAnsi" w:eastAsiaTheme="minorHAnsi" w:hAnsiTheme="minorHAnsi"/>
                <w:sz w:val="22"/>
                <w:szCs w:val="22"/>
                <w:lang w:eastAsia="en-US"/>
              </w:rPr>
            </w:pPr>
          </w:p>
        </w:tc>
        <w:tc>
          <w:tcPr>
            <w:tcW w:w="1843" w:type="dxa"/>
            <w:gridSpan w:val="3"/>
            <w:vMerge w:val="restart"/>
            <w:tcBorders>
              <w:top w:val="nil"/>
              <w:left w:val="single" w:sz="8" w:space="0" w:color="auto"/>
              <w:bottom w:val="single" w:sz="4" w:space="0" w:color="000000"/>
              <w:right w:val="single" w:sz="8" w:space="0" w:color="auto"/>
            </w:tcBorders>
            <w:noWrap/>
            <w:vAlign w:val="bottom"/>
            <w:hideMark/>
          </w:tcPr>
          <w:p w:rsidR="0027089D" w:rsidRDefault="0027089D">
            <w:pPr>
              <w:spacing w:line="276" w:lineRule="auto"/>
              <w:jc w:val="center"/>
              <w:rPr>
                <w:b/>
                <w:bCs/>
                <w:sz w:val="16"/>
                <w:szCs w:val="16"/>
                <w:lang w:eastAsia="en-US"/>
              </w:rPr>
            </w:pPr>
            <w:r>
              <w:rPr>
                <w:b/>
                <w:bCs/>
                <w:sz w:val="16"/>
                <w:szCs w:val="16"/>
                <w:lang w:eastAsia="en-US"/>
              </w:rPr>
              <w:t>11856,1</w:t>
            </w:r>
          </w:p>
        </w:tc>
        <w:tc>
          <w:tcPr>
            <w:tcW w:w="1560" w:type="dxa"/>
            <w:gridSpan w:val="6"/>
            <w:vMerge w:val="restart"/>
            <w:tcBorders>
              <w:top w:val="nil"/>
              <w:left w:val="nil"/>
              <w:bottom w:val="single" w:sz="4" w:space="0" w:color="000000"/>
              <w:right w:val="single" w:sz="8" w:space="0" w:color="auto"/>
            </w:tcBorders>
            <w:noWrap/>
            <w:vAlign w:val="bottom"/>
            <w:hideMark/>
          </w:tcPr>
          <w:p w:rsidR="0027089D" w:rsidRDefault="0027089D">
            <w:pPr>
              <w:spacing w:line="276" w:lineRule="auto"/>
              <w:jc w:val="center"/>
              <w:rPr>
                <w:b/>
                <w:bCs/>
                <w:sz w:val="16"/>
                <w:szCs w:val="16"/>
                <w:lang w:eastAsia="en-US"/>
              </w:rPr>
            </w:pPr>
            <w:r>
              <w:rPr>
                <w:b/>
                <w:bCs/>
                <w:sz w:val="16"/>
                <w:szCs w:val="16"/>
                <w:lang w:eastAsia="en-US"/>
              </w:rPr>
              <w:t>12152,8</w:t>
            </w:r>
          </w:p>
        </w:tc>
      </w:tr>
      <w:tr w:rsidR="0027089D" w:rsidTr="0027089D">
        <w:trPr>
          <w:gridAfter w:val="8"/>
          <w:wAfter w:w="1792" w:type="dxa"/>
          <w:trHeight w:val="60"/>
        </w:trPr>
        <w:tc>
          <w:tcPr>
            <w:tcW w:w="600" w:type="dxa"/>
            <w:gridSpan w:val="2"/>
            <w:vMerge/>
            <w:tcBorders>
              <w:top w:val="nil"/>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600" w:type="dxa"/>
            <w:gridSpan w:val="2"/>
            <w:vMerge/>
            <w:tcBorders>
              <w:top w:val="nil"/>
              <w:left w:val="single" w:sz="8" w:space="0" w:color="auto"/>
              <w:bottom w:val="single" w:sz="8" w:space="0" w:color="000000"/>
              <w:right w:val="single" w:sz="8" w:space="0" w:color="auto"/>
            </w:tcBorders>
            <w:vAlign w:val="center"/>
            <w:hideMark/>
          </w:tcPr>
          <w:p w:rsidR="0027089D" w:rsidRDefault="0027089D">
            <w:pPr>
              <w:rPr>
                <w:sz w:val="16"/>
                <w:szCs w:val="16"/>
                <w:lang w:eastAsia="en-US"/>
              </w:rPr>
            </w:pPr>
          </w:p>
        </w:tc>
        <w:tc>
          <w:tcPr>
            <w:tcW w:w="1772" w:type="dxa"/>
            <w:gridSpan w:val="2"/>
            <w:tcBorders>
              <w:top w:val="nil"/>
              <w:left w:val="nil"/>
              <w:bottom w:val="single" w:sz="8" w:space="0" w:color="auto"/>
              <w:right w:val="nil"/>
            </w:tcBorders>
            <w:hideMark/>
          </w:tcPr>
          <w:p w:rsidR="0027089D" w:rsidRDefault="0027089D">
            <w:pPr>
              <w:spacing w:line="276" w:lineRule="auto"/>
              <w:jc w:val="center"/>
              <w:rPr>
                <w:b/>
                <w:bCs/>
                <w:sz w:val="16"/>
                <w:szCs w:val="16"/>
                <w:lang w:eastAsia="en-US"/>
              </w:rPr>
            </w:pPr>
            <w:r>
              <w:rPr>
                <w:b/>
                <w:bCs/>
                <w:sz w:val="16"/>
                <w:szCs w:val="16"/>
                <w:lang w:eastAsia="en-US"/>
              </w:rPr>
              <w:t>10918,1</w:t>
            </w:r>
          </w:p>
        </w:tc>
        <w:tc>
          <w:tcPr>
            <w:tcW w:w="7635" w:type="dxa"/>
            <w:gridSpan w:val="3"/>
            <w:vMerge/>
            <w:tcBorders>
              <w:top w:val="nil"/>
              <w:left w:val="single" w:sz="8" w:space="0" w:color="auto"/>
              <w:bottom w:val="single" w:sz="4" w:space="0" w:color="000000"/>
              <w:right w:val="single" w:sz="8" w:space="0" w:color="auto"/>
            </w:tcBorders>
            <w:vAlign w:val="center"/>
            <w:hideMark/>
          </w:tcPr>
          <w:p w:rsidR="0027089D" w:rsidRDefault="0027089D">
            <w:pPr>
              <w:rPr>
                <w:b/>
                <w:bCs/>
                <w:sz w:val="16"/>
                <w:szCs w:val="16"/>
                <w:lang w:eastAsia="en-US"/>
              </w:rPr>
            </w:pPr>
          </w:p>
        </w:tc>
        <w:tc>
          <w:tcPr>
            <w:tcW w:w="9361" w:type="dxa"/>
            <w:gridSpan w:val="6"/>
            <w:vMerge/>
            <w:tcBorders>
              <w:top w:val="nil"/>
              <w:left w:val="nil"/>
              <w:bottom w:val="single" w:sz="4" w:space="0" w:color="000000"/>
              <w:right w:val="single" w:sz="8" w:space="0" w:color="auto"/>
            </w:tcBorders>
            <w:vAlign w:val="center"/>
            <w:hideMark/>
          </w:tcPr>
          <w:p w:rsidR="0027089D" w:rsidRDefault="0027089D">
            <w:pPr>
              <w:rPr>
                <w:b/>
                <w:bCs/>
                <w:sz w:val="16"/>
                <w:szCs w:val="16"/>
                <w:lang w:eastAsia="en-US"/>
              </w:rPr>
            </w:pPr>
          </w:p>
        </w:tc>
      </w:tr>
      <w:tr w:rsidR="0027089D" w:rsidTr="0027089D">
        <w:trPr>
          <w:gridAfter w:val="8"/>
          <w:wAfter w:w="1792" w:type="dxa"/>
          <w:trHeight w:val="675"/>
        </w:trPr>
        <w:tc>
          <w:tcPr>
            <w:tcW w:w="3260" w:type="dxa"/>
            <w:gridSpan w:val="2"/>
            <w:tcBorders>
              <w:top w:val="nil"/>
              <w:left w:val="single" w:sz="8" w:space="0" w:color="auto"/>
              <w:bottom w:val="single" w:sz="8" w:space="0" w:color="000000"/>
              <w:right w:val="single" w:sz="8" w:space="0" w:color="auto"/>
            </w:tcBorders>
            <w:hideMark/>
          </w:tcPr>
          <w:p w:rsidR="0027089D" w:rsidRDefault="0027089D">
            <w:pPr>
              <w:spacing w:line="276" w:lineRule="auto"/>
              <w:jc w:val="center"/>
              <w:rPr>
                <w:sz w:val="16"/>
                <w:szCs w:val="16"/>
                <w:lang w:eastAsia="en-US"/>
              </w:rPr>
            </w:pPr>
            <w:r>
              <w:rPr>
                <w:sz w:val="16"/>
                <w:szCs w:val="16"/>
                <w:lang w:eastAsia="en-US"/>
              </w:rPr>
              <w:t>Уменьшение прочих остатков денежных средств бюджетов поселений</w:t>
            </w:r>
          </w:p>
        </w:tc>
        <w:tc>
          <w:tcPr>
            <w:tcW w:w="2339" w:type="dxa"/>
            <w:gridSpan w:val="2"/>
            <w:tcBorders>
              <w:top w:val="nil"/>
              <w:left w:val="single" w:sz="8" w:space="0" w:color="auto"/>
              <w:bottom w:val="single" w:sz="8" w:space="0" w:color="000000"/>
              <w:right w:val="single" w:sz="8" w:space="0" w:color="auto"/>
            </w:tcBorders>
            <w:vAlign w:val="bottom"/>
            <w:hideMark/>
          </w:tcPr>
          <w:p w:rsidR="0027089D" w:rsidRDefault="0027089D">
            <w:pPr>
              <w:spacing w:line="276" w:lineRule="auto"/>
              <w:jc w:val="center"/>
              <w:rPr>
                <w:sz w:val="16"/>
                <w:szCs w:val="16"/>
                <w:lang w:eastAsia="en-US"/>
              </w:rPr>
            </w:pPr>
            <w:r>
              <w:rPr>
                <w:sz w:val="16"/>
                <w:szCs w:val="16"/>
                <w:lang w:eastAsia="en-US"/>
              </w:rPr>
              <w:t>00001050201100000610</w:t>
            </w:r>
          </w:p>
        </w:tc>
        <w:tc>
          <w:tcPr>
            <w:tcW w:w="1772" w:type="dxa"/>
            <w:gridSpan w:val="2"/>
            <w:tcBorders>
              <w:top w:val="single" w:sz="8" w:space="0" w:color="auto"/>
              <w:left w:val="single" w:sz="8" w:space="0" w:color="auto"/>
              <w:bottom w:val="single" w:sz="8" w:space="0" w:color="000000"/>
              <w:right w:val="nil"/>
            </w:tcBorders>
            <w:vAlign w:val="bottom"/>
            <w:hideMark/>
          </w:tcPr>
          <w:p w:rsidR="0027089D" w:rsidRDefault="0027089D">
            <w:pPr>
              <w:spacing w:line="276" w:lineRule="auto"/>
              <w:jc w:val="center"/>
              <w:rPr>
                <w:b/>
                <w:bCs/>
                <w:sz w:val="16"/>
                <w:szCs w:val="16"/>
                <w:lang w:eastAsia="en-US"/>
              </w:rPr>
            </w:pPr>
            <w:r>
              <w:rPr>
                <w:b/>
                <w:bCs/>
                <w:sz w:val="16"/>
                <w:szCs w:val="16"/>
                <w:lang w:eastAsia="en-US"/>
              </w:rPr>
              <w:t>10918,1</w:t>
            </w:r>
          </w:p>
        </w:tc>
        <w:tc>
          <w:tcPr>
            <w:tcW w:w="1843" w:type="dxa"/>
            <w:gridSpan w:val="3"/>
            <w:tcBorders>
              <w:top w:val="nil"/>
              <w:left w:val="single" w:sz="8" w:space="0" w:color="auto"/>
              <w:bottom w:val="single" w:sz="8" w:space="0" w:color="000000"/>
              <w:right w:val="single" w:sz="8" w:space="0" w:color="auto"/>
            </w:tcBorders>
            <w:noWrap/>
            <w:vAlign w:val="bottom"/>
            <w:hideMark/>
          </w:tcPr>
          <w:p w:rsidR="0027089D" w:rsidRDefault="0027089D">
            <w:pPr>
              <w:spacing w:line="276" w:lineRule="auto"/>
              <w:jc w:val="center"/>
              <w:rPr>
                <w:b/>
                <w:bCs/>
                <w:sz w:val="16"/>
                <w:szCs w:val="16"/>
                <w:lang w:eastAsia="en-US"/>
              </w:rPr>
            </w:pPr>
            <w:r>
              <w:rPr>
                <w:b/>
                <w:bCs/>
                <w:sz w:val="16"/>
                <w:szCs w:val="16"/>
                <w:lang w:eastAsia="en-US"/>
              </w:rPr>
              <w:t>11856,1</w:t>
            </w:r>
          </w:p>
        </w:tc>
        <w:tc>
          <w:tcPr>
            <w:tcW w:w="1560" w:type="dxa"/>
            <w:gridSpan w:val="6"/>
            <w:tcBorders>
              <w:top w:val="nil"/>
              <w:left w:val="nil"/>
              <w:bottom w:val="single" w:sz="8" w:space="0" w:color="000000"/>
              <w:right w:val="single" w:sz="8" w:space="0" w:color="auto"/>
            </w:tcBorders>
            <w:noWrap/>
            <w:vAlign w:val="bottom"/>
            <w:hideMark/>
          </w:tcPr>
          <w:p w:rsidR="0027089D" w:rsidRDefault="0027089D">
            <w:pPr>
              <w:spacing w:line="276" w:lineRule="auto"/>
              <w:jc w:val="center"/>
              <w:rPr>
                <w:b/>
                <w:bCs/>
                <w:sz w:val="16"/>
                <w:szCs w:val="16"/>
                <w:lang w:eastAsia="en-US"/>
              </w:rPr>
            </w:pPr>
            <w:r>
              <w:rPr>
                <w:b/>
                <w:bCs/>
                <w:sz w:val="16"/>
                <w:szCs w:val="16"/>
                <w:lang w:eastAsia="en-US"/>
              </w:rPr>
              <w:t>12152,8</w:t>
            </w:r>
          </w:p>
        </w:tc>
      </w:tr>
    </w:tbl>
    <w:p w:rsidR="0027089D" w:rsidRDefault="0027089D" w:rsidP="0027089D">
      <w:pPr>
        <w:rPr>
          <w:sz w:val="28"/>
          <w:szCs w:val="28"/>
        </w:rPr>
      </w:pPr>
    </w:p>
    <w:p w:rsidR="0027089D" w:rsidRDefault="0027089D" w:rsidP="0027089D">
      <w:pPr>
        <w:rPr>
          <w:sz w:val="28"/>
          <w:szCs w:val="28"/>
        </w:rPr>
      </w:pPr>
    </w:p>
    <w:p w:rsidR="0027089D" w:rsidRDefault="0027089D" w:rsidP="0027089D">
      <w:pPr>
        <w:jc w:val="center"/>
        <w:rPr>
          <w:rFonts w:ascii="Arial" w:hAnsi="Arial" w:cs="Arial"/>
          <w:b/>
          <w:bCs/>
          <w:sz w:val="28"/>
          <w:szCs w:val="28"/>
        </w:rPr>
        <w:sectPr w:rsidR="0027089D" w:rsidSect="0027089D">
          <w:type w:val="continuous"/>
          <w:pgSz w:w="11906" w:h="16838"/>
          <w:pgMar w:top="567" w:right="850" w:bottom="709" w:left="1134" w:header="708" w:footer="708" w:gutter="0"/>
          <w:cols w:space="720"/>
        </w:sectPr>
      </w:pPr>
    </w:p>
    <w:p w:rsidR="0027089D" w:rsidRPr="0027089D" w:rsidRDefault="0027089D" w:rsidP="0027089D">
      <w:pPr>
        <w:jc w:val="center"/>
        <w:rPr>
          <w:b/>
          <w:bCs/>
          <w:sz w:val="22"/>
          <w:szCs w:val="22"/>
        </w:rPr>
      </w:pPr>
      <w:r w:rsidRPr="0027089D">
        <w:rPr>
          <w:b/>
          <w:bCs/>
          <w:sz w:val="22"/>
          <w:szCs w:val="22"/>
        </w:rPr>
        <w:t>27.12.2018г. № 288</w:t>
      </w:r>
    </w:p>
    <w:p w:rsidR="0027089D" w:rsidRPr="0027089D" w:rsidRDefault="0027089D" w:rsidP="0027089D">
      <w:pPr>
        <w:jc w:val="center"/>
        <w:rPr>
          <w:b/>
          <w:bCs/>
          <w:sz w:val="22"/>
          <w:szCs w:val="22"/>
        </w:rPr>
      </w:pPr>
      <w:r w:rsidRPr="0027089D">
        <w:rPr>
          <w:b/>
          <w:bCs/>
          <w:sz w:val="22"/>
          <w:szCs w:val="22"/>
        </w:rPr>
        <w:t>РОССИЙСКАЯ ФЕДЕРАЦИЯ</w:t>
      </w:r>
    </w:p>
    <w:p w:rsidR="0027089D" w:rsidRPr="0027089D" w:rsidRDefault="0027089D" w:rsidP="0027089D">
      <w:pPr>
        <w:pStyle w:val="7"/>
        <w:rPr>
          <w:rFonts w:ascii="Times New Roman" w:hAnsi="Times New Roman" w:cs="Times New Roman"/>
          <w:b/>
          <w:bCs/>
          <w:sz w:val="22"/>
          <w:szCs w:val="22"/>
        </w:rPr>
      </w:pPr>
      <w:r w:rsidRPr="0027089D">
        <w:rPr>
          <w:rFonts w:ascii="Times New Roman" w:hAnsi="Times New Roman" w:cs="Times New Roman"/>
          <w:bCs/>
          <w:iCs w:val="0"/>
          <w:sz w:val="22"/>
          <w:szCs w:val="22"/>
        </w:rPr>
        <w:t>ИРКУТСКАЯ ОБЛАСТЬ</w:t>
      </w:r>
    </w:p>
    <w:p w:rsidR="0027089D" w:rsidRPr="0027089D" w:rsidRDefault="0027089D" w:rsidP="0027089D">
      <w:pPr>
        <w:jc w:val="center"/>
        <w:rPr>
          <w:b/>
          <w:sz w:val="22"/>
          <w:szCs w:val="22"/>
        </w:rPr>
      </w:pPr>
      <w:r w:rsidRPr="0027089D">
        <w:rPr>
          <w:b/>
          <w:sz w:val="22"/>
          <w:szCs w:val="22"/>
        </w:rPr>
        <w:t>МУНИЦИПАЛЬНОЕ ОБРАЗОВАНИЕ «УКЫР»</w:t>
      </w:r>
    </w:p>
    <w:p w:rsidR="0027089D" w:rsidRPr="0027089D" w:rsidRDefault="0027089D" w:rsidP="0027089D">
      <w:pPr>
        <w:pStyle w:val="7"/>
        <w:rPr>
          <w:rFonts w:ascii="Times New Roman" w:hAnsi="Times New Roman" w:cs="Times New Roman"/>
          <w:b/>
          <w:sz w:val="22"/>
          <w:szCs w:val="22"/>
        </w:rPr>
      </w:pPr>
      <w:r w:rsidRPr="0027089D">
        <w:rPr>
          <w:rFonts w:ascii="Times New Roman" w:hAnsi="Times New Roman" w:cs="Times New Roman"/>
          <w:sz w:val="22"/>
          <w:szCs w:val="22"/>
        </w:rPr>
        <w:t>ДУМА</w:t>
      </w:r>
    </w:p>
    <w:p w:rsidR="0027089D" w:rsidRPr="0027089D" w:rsidRDefault="0027089D" w:rsidP="0027089D">
      <w:pPr>
        <w:jc w:val="center"/>
        <w:rPr>
          <w:b/>
          <w:sz w:val="22"/>
          <w:szCs w:val="22"/>
        </w:rPr>
      </w:pPr>
      <w:r w:rsidRPr="0027089D">
        <w:rPr>
          <w:b/>
          <w:sz w:val="22"/>
          <w:szCs w:val="22"/>
        </w:rPr>
        <w:t>РЕШЕНИЕ</w:t>
      </w:r>
    </w:p>
    <w:p w:rsidR="0027089D" w:rsidRPr="0027089D" w:rsidRDefault="0027089D" w:rsidP="0027089D">
      <w:pPr>
        <w:rPr>
          <w:sz w:val="22"/>
          <w:szCs w:val="22"/>
        </w:rPr>
      </w:pPr>
    </w:p>
    <w:p w:rsidR="0027089D" w:rsidRPr="0027089D" w:rsidRDefault="0027089D" w:rsidP="0027089D">
      <w:pPr>
        <w:jc w:val="center"/>
        <w:rPr>
          <w:sz w:val="22"/>
          <w:szCs w:val="22"/>
        </w:rPr>
      </w:pPr>
      <w:r w:rsidRPr="0027089D">
        <w:rPr>
          <w:sz w:val="22"/>
          <w:szCs w:val="22"/>
        </w:rPr>
        <w:t>О внесении изменений  в решение думы № 248</w:t>
      </w:r>
    </w:p>
    <w:p w:rsidR="0027089D" w:rsidRPr="0027089D" w:rsidRDefault="0027089D" w:rsidP="0027089D">
      <w:pPr>
        <w:jc w:val="center"/>
        <w:rPr>
          <w:sz w:val="22"/>
          <w:szCs w:val="22"/>
        </w:rPr>
      </w:pPr>
      <w:r w:rsidRPr="0027089D">
        <w:rPr>
          <w:sz w:val="22"/>
          <w:szCs w:val="22"/>
        </w:rPr>
        <w:t>от 28 декабря 2017 года</w:t>
      </w:r>
    </w:p>
    <w:p w:rsidR="0027089D" w:rsidRPr="0027089D" w:rsidRDefault="0027089D" w:rsidP="0027089D">
      <w:pPr>
        <w:jc w:val="center"/>
        <w:rPr>
          <w:sz w:val="22"/>
          <w:szCs w:val="22"/>
        </w:rPr>
      </w:pPr>
      <w:r w:rsidRPr="0027089D">
        <w:rPr>
          <w:sz w:val="22"/>
          <w:szCs w:val="22"/>
        </w:rPr>
        <w:t>«О бюджете муниципального образования «Укыр»</w:t>
      </w:r>
    </w:p>
    <w:p w:rsidR="0027089D" w:rsidRPr="0027089D" w:rsidRDefault="0027089D" w:rsidP="0027089D">
      <w:pPr>
        <w:jc w:val="center"/>
        <w:rPr>
          <w:sz w:val="22"/>
          <w:szCs w:val="22"/>
        </w:rPr>
      </w:pPr>
      <w:r w:rsidRPr="0027089D">
        <w:rPr>
          <w:sz w:val="22"/>
          <w:szCs w:val="22"/>
        </w:rPr>
        <w:t>на 2018 год и на плановый период 2019 и 2020 годов»</w:t>
      </w:r>
    </w:p>
    <w:p w:rsidR="0027089D" w:rsidRPr="0027089D" w:rsidRDefault="0027089D" w:rsidP="0027089D">
      <w:pPr>
        <w:jc w:val="center"/>
        <w:rPr>
          <w:sz w:val="22"/>
          <w:szCs w:val="22"/>
        </w:rPr>
      </w:pPr>
    </w:p>
    <w:p w:rsidR="0027089D" w:rsidRPr="0027089D" w:rsidRDefault="0027089D" w:rsidP="0027089D">
      <w:pPr>
        <w:jc w:val="center"/>
        <w:rPr>
          <w:sz w:val="22"/>
          <w:szCs w:val="22"/>
        </w:rPr>
      </w:pPr>
    </w:p>
    <w:p w:rsidR="0027089D" w:rsidRPr="0027089D" w:rsidRDefault="0027089D" w:rsidP="0027089D">
      <w:pPr>
        <w:ind w:firstLine="510"/>
        <w:jc w:val="both"/>
        <w:rPr>
          <w:sz w:val="22"/>
          <w:szCs w:val="22"/>
        </w:rPr>
      </w:pPr>
      <w:r w:rsidRPr="0027089D">
        <w:rPr>
          <w:sz w:val="22"/>
          <w:szCs w:val="22"/>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Устава МО «Укыр»</w:t>
      </w:r>
    </w:p>
    <w:p w:rsidR="0027089D" w:rsidRPr="0027089D" w:rsidRDefault="0027089D" w:rsidP="0027089D">
      <w:pPr>
        <w:ind w:firstLine="510"/>
        <w:jc w:val="center"/>
        <w:rPr>
          <w:b/>
          <w:sz w:val="22"/>
          <w:szCs w:val="22"/>
        </w:rPr>
      </w:pPr>
      <w:r w:rsidRPr="0027089D">
        <w:rPr>
          <w:b/>
          <w:sz w:val="22"/>
          <w:szCs w:val="22"/>
        </w:rPr>
        <w:t>Дума решила</w:t>
      </w:r>
    </w:p>
    <w:p w:rsidR="0027089D" w:rsidRPr="0027089D" w:rsidRDefault="0027089D" w:rsidP="0027089D">
      <w:pPr>
        <w:ind w:firstLine="510"/>
        <w:jc w:val="center"/>
        <w:rPr>
          <w:b/>
          <w:sz w:val="22"/>
          <w:szCs w:val="22"/>
        </w:rPr>
      </w:pPr>
    </w:p>
    <w:p w:rsidR="0027089D" w:rsidRPr="0027089D" w:rsidRDefault="0027089D" w:rsidP="0027089D">
      <w:pPr>
        <w:pStyle w:val="26"/>
        <w:numPr>
          <w:ilvl w:val="0"/>
          <w:numId w:val="4"/>
        </w:numPr>
        <w:spacing w:after="0" w:line="240" w:lineRule="auto"/>
        <w:jc w:val="both"/>
        <w:rPr>
          <w:sz w:val="22"/>
          <w:szCs w:val="22"/>
        </w:rPr>
      </w:pPr>
      <w:r w:rsidRPr="0027089D">
        <w:rPr>
          <w:sz w:val="22"/>
          <w:szCs w:val="22"/>
        </w:rPr>
        <w:t>Внести в решение думы № 248 от 28 декабря 2017 года следующие изменения:</w:t>
      </w:r>
    </w:p>
    <w:p w:rsidR="0027089D" w:rsidRPr="0027089D" w:rsidRDefault="0027089D" w:rsidP="0027089D">
      <w:pPr>
        <w:pStyle w:val="26"/>
        <w:ind w:left="480"/>
        <w:rPr>
          <w:sz w:val="22"/>
          <w:szCs w:val="22"/>
        </w:rPr>
      </w:pPr>
      <w:r w:rsidRPr="0027089D">
        <w:rPr>
          <w:sz w:val="22"/>
          <w:szCs w:val="22"/>
        </w:rPr>
        <w:t xml:space="preserve">   1.1 Пункт 1 статьи 1 изложить в следующей редакции:</w:t>
      </w:r>
    </w:p>
    <w:p w:rsidR="0027089D" w:rsidRPr="0027089D" w:rsidRDefault="0027089D" w:rsidP="0027089D">
      <w:pPr>
        <w:autoSpaceDE w:val="0"/>
        <w:autoSpaceDN w:val="0"/>
        <w:adjustRightInd w:val="0"/>
        <w:jc w:val="both"/>
        <w:rPr>
          <w:sz w:val="22"/>
          <w:szCs w:val="22"/>
        </w:rPr>
      </w:pPr>
      <w:r w:rsidRPr="0027089D">
        <w:rPr>
          <w:sz w:val="22"/>
          <w:szCs w:val="22"/>
        </w:rPr>
        <w:t xml:space="preserve">    «1. Утвердить основные характеристики местного бюджета на 2018 год:</w:t>
      </w:r>
    </w:p>
    <w:p w:rsidR="0027089D" w:rsidRPr="0027089D" w:rsidRDefault="0027089D" w:rsidP="0027089D">
      <w:pPr>
        <w:ind w:firstLine="284"/>
        <w:jc w:val="both"/>
        <w:rPr>
          <w:sz w:val="22"/>
          <w:szCs w:val="22"/>
        </w:rPr>
      </w:pPr>
      <w:r w:rsidRPr="0027089D">
        <w:rPr>
          <w:sz w:val="22"/>
          <w:szCs w:val="22"/>
        </w:rPr>
        <w:t xml:space="preserve">  общий объем доходов местного бюджета в сумме  13882,8 тыс. руб., в том числе безвозмездные поступления в сумме  9226,8 тыс. руб.;</w:t>
      </w:r>
    </w:p>
    <w:p w:rsidR="0027089D" w:rsidRPr="0027089D" w:rsidRDefault="0027089D" w:rsidP="0027089D">
      <w:pPr>
        <w:jc w:val="both"/>
        <w:rPr>
          <w:sz w:val="22"/>
          <w:szCs w:val="22"/>
        </w:rPr>
      </w:pPr>
      <w:r w:rsidRPr="0027089D">
        <w:rPr>
          <w:sz w:val="22"/>
          <w:szCs w:val="22"/>
        </w:rPr>
        <w:t xml:space="preserve">      общий объем расходов местного бюджета  в сумме 16528,6 тыс. руб.;</w:t>
      </w:r>
    </w:p>
    <w:p w:rsidR="0027089D" w:rsidRPr="0027089D" w:rsidRDefault="0027089D" w:rsidP="0027089D">
      <w:pPr>
        <w:pStyle w:val="ConsPlusNormal1"/>
        <w:jc w:val="both"/>
        <w:rPr>
          <w:rFonts w:ascii="Times New Roman" w:hAnsi="Times New Roman" w:cs="Times New Roman"/>
          <w:sz w:val="22"/>
          <w:szCs w:val="22"/>
        </w:rPr>
      </w:pPr>
      <w:r w:rsidRPr="0027089D">
        <w:rPr>
          <w:rFonts w:ascii="Times New Roman" w:hAnsi="Times New Roman" w:cs="Times New Roman"/>
          <w:sz w:val="22"/>
          <w:szCs w:val="22"/>
        </w:rPr>
        <w:t xml:space="preserve">       размер дефицита местного бюджета в сумме 2645,7 тыс. руб. Установить, что превышение дефицита над ограничениями, установленными статьей 92.1 Бюджетного кодекса РФ, осуществлено в пределах сумм снижения остатка средств на счетах по учету средств местного бюджета в объеме 2645,7 тыс. руб.;</w:t>
      </w:r>
    </w:p>
    <w:p w:rsidR="0027089D" w:rsidRPr="0027089D" w:rsidRDefault="0027089D" w:rsidP="0027089D">
      <w:pPr>
        <w:autoSpaceDE w:val="0"/>
        <w:autoSpaceDN w:val="0"/>
        <w:adjustRightInd w:val="0"/>
        <w:jc w:val="both"/>
        <w:rPr>
          <w:sz w:val="22"/>
          <w:szCs w:val="22"/>
        </w:rPr>
      </w:pPr>
      <w:r w:rsidRPr="0027089D">
        <w:rPr>
          <w:sz w:val="22"/>
          <w:szCs w:val="22"/>
        </w:rPr>
        <w:t xml:space="preserve">       дефицит местного бюджета составляет 0 %  утвержденного общего годового объема доходов бюджета МО «Укыр» с учетом остатков средств на счетах по учету средств бюджета и утвержденного объема безвозмездных  поступлений» </w:t>
      </w:r>
    </w:p>
    <w:p w:rsidR="0027089D" w:rsidRPr="0027089D" w:rsidRDefault="0027089D" w:rsidP="0027089D">
      <w:pPr>
        <w:autoSpaceDE w:val="0"/>
        <w:autoSpaceDN w:val="0"/>
        <w:adjustRightInd w:val="0"/>
        <w:ind w:firstLine="540"/>
        <w:jc w:val="both"/>
        <w:rPr>
          <w:sz w:val="22"/>
          <w:szCs w:val="22"/>
        </w:rPr>
      </w:pPr>
      <w:r w:rsidRPr="0027089D">
        <w:rPr>
          <w:sz w:val="22"/>
          <w:szCs w:val="22"/>
        </w:rPr>
        <w:t xml:space="preserve">   1.2 Пункт 2 статьи 11 изложить в новой редакции:</w:t>
      </w:r>
    </w:p>
    <w:p w:rsidR="0027089D" w:rsidRPr="0027089D" w:rsidRDefault="0027089D" w:rsidP="0027089D">
      <w:pPr>
        <w:autoSpaceDE w:val="0"/>
        <w:autoSpaceDN w:val="0"/>
        <w:adjustRightInd w:val="0"/>
        <w:jc w:val="both"/>
        <w:rPr>
          <w:sz w:val="22"/>
          <w:szCs w:val="22"/>
        </w:rPr>
      </w:pPr>
      <w:r w:rsidRPr="0027089D">
        <w:rPr>
          <w:sz w:val="22"/>
          <w:szCs w:val="22"/>
        </w:rPr>
        <w:t xml:space="preserve">       «2. Установить верхний предел муниципального долга МО «Укыр»:</w:t>
      </w:r>
    </w:p>
    <w:p w:rsidR="0027089D" w:rsidRPr="0027089D" w:rsidRDefault="0027089D" w:rsidP="0027089D">
      <w:pPr>
        <w:autoSpaceDE w:val="0"/>
        <w:autoSpaceDN w:val="0"/>
        <w:adjustRightInd w:val="0"/>
        <w:jc w:val="both"/>
        <w:rPr>
          <w:sz w:val="22"/>
          <w:szCs w:val="22"/>
        </w:rPr>
      </w:pPr>
      <w:r w:rsidRPr="0027089D">
        <w:rPr>
          <w:sz w:val="22"/>
          <w:szCs w:val="22"/>
        </w:rPr>
        <w:t xml:space="preserve">      по состоянию на 1 января 2019 года в размере 0,0 тыс. руб., в том числе верхний предел долга по муниципальным гарантиям – 0,0 тыс. руб.;</w:t>
      </w:r>
    </w:p>
    <w:p w:rsidR="0027089D" w:rsidRPr="0027089D" w:rsidRDefault="0027089D" w:rsidP="0027089D">
      <w:pPr>
        <w:autoSpaceDE w:val="0"/>
        <w:autoSpaceDN w:val="0"/>
        <w:adjustRightInd w:val="0"/>
        <w:jc w:val="both"/>
        <w:rPr>
          <w:sz w:val="22"/>
          <w:szCs w:val="22"/>
        </w:rPr>
      </w:pPr>
      <w:r w:rsidRPr="0027089D">
        <w:rPr>
          <w:sz w:val="22"/>
          <w:szCs w:val="22"/>
        </w:rPr>
        <w:t xml:space="preserve">      по состоянию на 1 января 2020 года в размере 217,4 тыс. руб., в том числе верхний предел долга по муниципальным гарантиям – 0 тыс. руб.;</w:t>
      </w:r>
    </w:p>
    <w:p w:rsidR="0027089D" w:rsidRPr="0027089D" w:rsidRDefault="0027089D" w:rsidP="0027089D">
      <w:pPr>
        <w:autoSpaceDE w:val="0"/>
        <w:autoSpaceDN w:val="0"/>
        <w:adjustRightInd w:val="0"/>
        <w:jc w:val="both"/>
        <w:rPr>
          <w:sz w:val="22"/>
          <w:szCs w:val="22"/>
        </w:rPr>
      </w:pPr>
      <w:r w:rsidRPr="0027089D">
        <w:rPr>
          <w:sz w:val="22"/>
          <w:szCs w:val="22"/>
        </w:rPr>
        <w:t xml:space="preserve">      по состоянию на 1 января 2021 года в размере 219,6 тыс. руб., в том числе верхний предел долга по муниципальным гарантиям – 0 тыс. руб.</w:t>
      </w:r>
    </w:p>
    <w:p w:rsidR="0027089D" w:rsidRPr="0027089D" w:rsidRDefault="0027089D" w:rsidP="0027089D">
      <w:pPr>
        <w:autoSpaceDE w:val="0"/>
        <w:autoSpaceDN w:val="0"/>
        <w:adjustRightInd w:val="0"/>
        <w:jc w:val="both"/>
        <w:rPr>
          <w:sz w:val="22"/>
          <w:szCs w:val="22"/>
        </w:rPr>
      </w:pPr>
      <w:r w:rsidRPr="0027089D">
        <w:rPr>
          <w:sz w:val="22"/>
          <w:szCs w:val="22"/>
        </w:rPr>
        <w:t xml:space="preserve">           1.3 Приложение 2, 3, 4, 7,8  изложить в новой редакции.</w:t>
      </w:r>
    </w:p>
    <w:p w:rsidR="0027089D" w:rsidRPr="0027089D" w:rsidRDefault="0027089D" w:rsidP="0027089D">
      <w:pPr>
        <w:autoSpaceDE w:val="0"/>
        <w:autoSpaceDN w:val="0"/>
        <w:adjustRightInd w:val="0"/>
        <w:jc w:val="both"/>
        <w:rPr>
          <w:sz w:val="22"/>
          <w:szCs w:val="22"/>
        </w:rPr>
      </w:pPr>
    </w:p>
    <w:p w:rsidR="0027089D" w:rsidRPr="0027089D" w:rsidRDefault="0027089D" w:rsidP="0027089D">
      <w:pPr>
        <w:pStyle w:val="26"/>
        <w:numPr>
          <w:ilvl w:val="0"/>
          <w:numId w:val="4"/>
        </w:numPr>
        <w:spacing w:after="0" w:line="240" w:lineRule="auto"/>
        <w:jc w:val="both"/>
        <w:rPr>
          <w:sz w:val="22"/>
          <w:szCs w:val="22"/>
        </w:rPr>
      </w:pPr>
      <w:r w:rsidRPr="0027089D">
        <w:rPr>
          <w:sz w:val="22"/>
          <w:szCs w:val="22"/>
        </w:rPr>
        <w:t>Настоящее Решение вступает в силу со дня его официального опубликования.</w:t>
      </w:r>
    </w:p>
    <w:p w:rsidR="0027089D" w:rsidRPr="0027089D" w:rsidRDefault="0027089D" w:rsidP="0027089D">
      <w:pPr>
        <w:pStyle w:val="26"/>
        <w:numPr>
          <w:ilvl w:val="0"/>
          <w:numId w:val="4"/>
        </w:numPr>
        <w:spacing w:after="0" w:line="240" w:lineRule="auto"/>
        <w:jc w:val="both"/>
        <w:rPr>
          <w:sz w:val="22"/>
          <w:szCs w:val="22"/>
        </w:rPr>
      </w:pPr>
      <w:r w:rsidRPr="0027089D">
        <w:rPr>
          <w:sz w:val="22"/>
          <w:szCs w:val="22"/>
        </w:rPr>
        <w:t>Опубликовать настоящее Решение в муниципальном Вестнике и разместить на сайте администрации МО «Укыр».</w:t>
      </w:r>
    </w:p>
    <w:p w:rsidR="0027089D" w:rsidRPr="0027089D" w:rsidRDefault="0027089D" w:rsidP="0027089D">
      <w:pPr>
        <w:rPr>
          <w:sz w:val="22"/>
          <w:szCs w:val="22"/>
        </w:rPr>
      </w:pPr>
    </w:p>
    <w:p w:rsidR="0027089D" w:rsidRPr="0027089D" w:rsidRDefault="0027089D" w:rsidP="0027089D">
      <w:pPr>
        <w:jc w:val="both"/>
        <w:rPr>
          <w:sz w:val="22"/>
          <w:szCs w:val="22"/>
        </w:rPr>
      </w:pPr>
      <w:r w:rsidRPr="0027089D">
        <w:rPr>
          <w:sz w:val="22"/>
          <w:szCs w:val="22"/>
        </w:rPr>
        <w:t xml:space="preserve">Глава  МО «Укыр»                                                           В.А.Багайников   </w:t>
      </w:r>
    </w:p>
    <w:p w:rsidR="0027089D" w:rsidRDefault="0027089D" w:rsidP="0027089D">
      <w:pPr>
        <w:jc w:val="both"/>
        <w:rPr>
          <w:rFonts w:ascii="Arial" w:hAnsi="Arial" w:cs="Arial"/>
        </w:rPr>
        <w:sectPr w:rsidR="0027089D" w:rsidSect="0027089D">
          <w:type w:val="continuous"/>
          <w:pgSz w:w="11906" w:h="16838"/>
          <w:pgMar w:top="567" w:right="850" w:bottom="709" w:left="1134" w:header="708" w:footer="708" w:gutter="0"/>
          <w:cols w:num="2" w:space="720"/>
        </w:sectPr>
      </w:pPr>
    </w:p>
    <w:p w:rsidR="0027089D" w:rsidRDefault="0027089D" w:rsidP="0027089D">
      <w:pPr>
        <w:jc w:val="both"/>
        <w:rPr>
          <w:rFonts w:ascii="Arial" w:hAnsi="Arial" w:cs="Arial"/>
        </w:rPr>
      </w:pPr>
    </w:p>
    <w:p w:rsidR="0027089D" w:rsidRDefault="0027089D" w:rsidP="0027089D">
      <w:pPr>
        <w:jc w:val="both"/>
        <w:rPr>
          <w:rFonts w:ascii="Arial" w:hAnsi="Arial" w:cs="Arial"/>
        </w:rPr>
      </w:pPr>
    </w:p>
    <w:tbl>
      <w:tblPr>
        <w:tblW w:w="10490" w:type="dxa"/>
        <w:tblInd w:w="-34" w:type="dxa"/>
        <w:tblLook w:val="04A0" w:firstRow="1" w:lastRow="0" w:firstColumn="1" w:lastColumn="0" w:noHBand="0" w:noVBand="1"/>
      </w:tblPr>
      <w:tblGrid>
        <w:gridCol w:w="2836"/>
        <w:gridCol w:w="5812"/>
        <w:gridCol w:w="1842"/>
      </w:tblGrid>
      <w:tr w:rsidR="0027089D" w:rsidRPr="0027089D" w:rsidTr="0027089D">
        <w:trPr>
          <w:trHeight w:val="300"/>
        </w:trPr>
        <w:tc>
          <w:tcPr>
            <w:tcW w:w="8648" w:type="dxa"/>
            <w:gridSpan w:val="2"/>
            <w:vMerge w:val="restart"/>
            <w:noWrap/>
            <w:vAlign w:val="bottom"/>
          </w:tcPr>
          <w:p w:rsidR="0027089D" w:rsidRPr="0027089D" w:rsidRDefault="0027089D">
            <w:pPr>
              <w:rPr>
                <w:bCs/>
                <w:sz w:val="22"/>
                <w:szCs w:val="22"/>
              </w:rPr>
            </w:pPr>
            <w:r w:rsidRPr="0027089D">
              <w:rPr>
                <w:bCs/>
                <w:sz w:val="22"/>
                <w:szCs w:val="22"/>
              </w:rPr>
              <w:t xml:space="preserve">                                                                                                                                               Приложение 2</w:t>
            </w:r>
          </w:p>
          <w:p w:rsidR="0027089D" w:rsidRPr="0027089D" w:rsidRDefault="0027089D">
            <w:pPr>
              <w:jc w:val="center"/>
              <w:rPr>
                <w:bCs/>
                <w:sz w:val="22"/>
                <w:szCs w:val="22"/>
              </w:rPr>
            </w:pPr>
          </w:p>
          <w:p w:rsidR="0027089D" w:rsidRPr="0027089D" w:rsidRDefault="0027089D">
            <w:pPr>
              <w:jc w:val="center"/>
              <w:rPr>
                <w:bCs/>
                <w:sz w:val="22"/>
                <w:szCs w:val="22"/>
              </w:rPr>
            </w:pPr>
            <w:r w:rsidRPr="0027089D">
              <w:rPr>
                <w:bCs/>
                <w:sz w:val="22"/>
                <w:szCs w:val="22"/>
              </w:rPr>
              <w:t>Поступление доходов в бюджет муниципального образования "Укыр" по группам, подгруппам, статьям классификации доходов на 2018 год  и на плановый период 2019 - 2020 годов</w:t>
            </w:r>
          </w:p>
        </w:tc>
        <w:tc>
          <w:tcPr>
            <w:tcW w:w="1842" w:type="dxa"/>
            <w:noWrap/>
            <w:vAlign w:val="bottom"/>
            <w:hideMark/>
          </w:tcPr>
          <w:p w:rsidR="0027089D" w:rsidRPr="0027089D" w:rsidRDefault="0027089D">
            <w:pPr>
              <w:rPr>
                <w:sz w:val="22"/>
                <w:szCs w:val="22"/>
              </w:rPr>
            </w:pPr>
          </w:p>
        </w:tc>
      </w:tr>
      <w:tr w:rsidR="0027089D" w:rsidRPr="0027089D" w:rsidTr="0027089D">
        <w:trPr>
          <w:trHeight w:val="300"/>
        </w:trPr>
        <w:tc>
          <w:tcPr>
            <w:tcW w:w="0" w:type="auto"/>
            <w:gridSpan w:val="2"/>
            <w:vMerge/>
            <w:vAlign w:val="center"/>
            <w:hideMark/>
          </w:tcPr>
          <w:p w:rsidR="0027089D" w:rsidRPr="0027089D" w:rsidRDefault="0027089D">
            <w:pPr>
              <w:rPr>
                <w:bCs/>
                <w:sz w:val="22"/>
                <w:szCs w:val="22"/>
              </w:rPr>
            </w:pPr>
          </w:p>
        </w:tc>
        <w:tc>
          <w:tcPr>
            <w:tcW w:w="1842" w:type="dxa"/>
            <w:noWrap/>
            <w:vAlign w:val="bottom"/>
            <w:hideMark/>
          </w:tcPr>
          <w:p w:rsidR="0027089D" w:rsidRPr="0027089D" w:rsidRDefault="0027089D">
            <w:pPr>
              <w:rPr>
                <w:sz w:val="22"/>
                <w:szCs w:val="22"/>
              </w:rPr>
            </w:pPr>
          </w:p>
        </w:tc>
      </w:tr>
      <w:tr w:rsidR="0027089D" w:rsidRPr="0027089D" w:rsidTr="0027089D">
        <w:trPr>
          <w:trHeight w:val="630"/>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Код бюджетной классификации РФ</w:t>
            </w:r>
          </w:p>
        </w:tc>
        <w:tc>
          <w:tcPr>
            <w:tcW w:w="5812" w:type="dxa"/>
            <w:tcBorders>
              <w:top w:val="single" w:sz="4" w:space="0" w:color="auto"/>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Наименование показателей</w:t>
            </w:r>
          </w:p>
        </w:tc>
        <w:tc>
          <w:tcPr>
            <w:tcW w:w="1842" w:type="dxa"/>
            <w:tcBorders>
              <w:top w:val="single" w:sz="4" w:space="0" w:color="auto"/>
              <w:left w:val="nil"/>
              <w:bottom w:val="single" w:sz="4" w:space="0" w:color="auto"/>
              <w:right w:val="single" w:sz="4" w:space="0" w:color="auto"/>
            </w:tcBorders>
            <w:noWrap/>
            <w:vAlign w:val="center"/>
            <w:hideMark/>
          </w:tcPr>
          <w:p w:rsidR="0027089D" w:rsidRPr="0027089D" w:rsidRDefault="0027089D">
            <w:pPr>
              <w:jc w:val="center"/>
              <w:rPr>
                <w:b/>
                <w:bCs/>
                <w:sz w:val="22"/>
                <w:szCs w:val="22"/>
              </w:rPr>
            </w:pPr>
            <w:r w:rsidRPr="0027089D">
              <w:rPr>
                <w:b/>
                <w:bCs/>
                <w:sz w:val="22"/>
                <w:szCs w:val="22"/>
              </w:rPr>
              <w:t>201</w:t>
            </w:r>
            <w:r w:rsidRPr="0027089D">
              <w:rPr>
                <w:b/>
                <w:bCs/>
                <w:sz w:val="22"/>
                <w:szCs w:val="22"/>
                <w:lang w:val="en-US"/>
              </w:rPr>
              <w:t>8</w:t>
            </w:r>
            <w:r w:rsidRPr="0027089D">
              <w:rPr>
                <w:b/>
                <w:bCs/>
                <w:sz w:val="22"/>
                <w:szCs w:val="22"/>
              </w:rPr>
              <w:t xml:space="preserve"> г.</w:t>
            </w:r>
          </w:p>
        </w:tc>
      </w:tr>
      <w:tr w:rsidR="0027089D" w:rsidRPr="0027089D" w:rsidTr="0027089D">
        <w:trPr>
          <w:trHeight w:val="421"/>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000  1  00  00000  00  0000  000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ДОХОДЫ</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rPr>
                <w:b/>
                <w:bCs/>
                <w:sz w:val="22"/>
                <w:szCs w:val="22"/>
              </w:rPr>
            </w:pPr>
            <w:r w:rsidRPr="0027089D">
              <w:rPr>
                <w:b/>
                <w:bCs/>
                <w:sz w:val="22"/>
                <w:szCs w:val="22"/>
                <w:lang w:val="en-US"/>
              </w:rPr>
              <w:t xml:space="preserve">  </w:t>
            </w:r>
            <w:r w:rsidRPr="0027089D">
              <w:rPr>
                <w:b/>
                <w:bCs/>
                <w:sz w:val="22"/>
                <w:szCs w:val="22"/>
              </w:rPr>
              <w:t xml:space="preserve">              </w:t>
            </w:r>
            <w:r w:rsidRPr="0027089D">
              <w:rPr>
                <w:b/>
                <w:bCs/>
                <w:sz w:val="22"/>
                <w:szCs w:val="22"/>
                <w:lang w:val="en-US"/>
              </w:rPr>
              <w:t xml:space="preserve"> </w:t>
            </w:r>
            <w:r w:rsidRPr="0027089D">
              <w:rPr>
                <w:b/>
                <w:bCs/>
                <w:sz w:val="22"/>
                <w:szCs w:val="22"/>
              </w:rPr>
              <w:t xml:space="preserve">4656,1 </w:t>
            </w:r>
          </w:p>
        </w:tc>
      </w:tr>
      <w:tr w:rsidR="0027089D" w:rsidRPr="0027089D" w:rsidTr="0027089D">
        <w:trPr>
          <w:trHeight w:val="413"/>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000  1  01  00000  00  0000  000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НАЛОГИ НА ПРИБЫЛЬ, ДОХОДЫ</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Cs/>
                <w:sz w:val="22"/>
                <w:szCs w:val="22"/>
              </w:rPr>
            </w:pPr>
            <w:r w:rsidRPr="0027089D">
              <w:rPr>
                <w:bCs/>
                <w:sz w:val="22"/>
                <w:szCs w:val="22"/>
              </w:rPr>
              <w:t>300,0</w:t>
            </w:r>
          </w:p>
        </w:tc>
      </w:tr>
      <w:tr w:rsidR="0027089D" w:rsidRPr="0027089D" w:rsidTr="0027089D">
        <w:trPr>
          <w:trHeight w:val="389"/>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000  1  01  02000  01  0000  110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НАЛОГ НА ДОХОДЫ ФИЗИЧЕСКИХ ЛИЦ</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Cs/>
                <w:sz w:val="22"/>
                <w:szCs w:val="22"/>
              </w:rPr>
            </w:pPr>
            <w:r w:rsidRPr="0027089D">
              <w:rPr>
                <w:bCs/>
                <w:sz w:val="22"/>
                <w:szCs w:val="22"/>
              </w:rPr>
              <w:t>300,0</w:t>
            </w:r>
          </w:p>
        </w:tc>
      </w:tr>
      <w:tr w:rsidR="0027089D" w:rsidRPr="0027089D" w:rsidTr="0027089D">
        <w:trPr>
          <w:trHeight w:val="1036"/>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000  1  01  02021  01  0000  110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300,0</w:t>
            </w:r>
          </w:p>
        </w:tc>
      </w:tr>
      <w:tr w:rsidR="0027089D" w:rsidRPr="0027089D" w:rsidTr="0027089D">
        <w:trPr>
          <w:trHeight w:val="555"/>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000 1 03 00000 00 0000 000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Налоги на товары (работы, услуги), реализуемые на территории РФ</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
                <w:bCs/>
                <w:sz w:val="22"/>
                <w:szCs w:val="22"/>
              </w:rPr>
            </w:pPr>
            <w:r w:rsidRPr="0027089D">
              <w:rPr>
                <w:b/>
                <w:bCs/>
                <w:sz w:val="22"/>
                <w:szCs w:val="22"/>
              </w:rPr>
              <w:t>2528,1</w:t>
            </w:r>
          </w:p>
        </w:tc>
      </w:tr>
      <w:tr w:rsidR="0027089D" w:rsidRPr="0027089D" w:rsidTr="0027089D">
        <w:trPr>
          <w:trHeight w:val="375"/>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000 1 0302230 01 0000 110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Доходы от уплаты акцизов на дизельное топливо</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943,3</w:t>
            </w:r>
          </w:p>
        </w:tc>
      </w:tr>
      <w:tr w:rsidR="0027089D" w:rsidRPr="0027089D" w:rsidTr="0027089D">
        <w:trPr>
          <w:trHeight w:val="469"/>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000 1 0302240 01 0000 110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Доходы от уплаты акцизоов на моторные масла</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12,2</w:t>
            </w:r>
          </w:p>
        </w:tc>
      </w:tr>
      <w:tr w:rsidR="0027089D" w:rsidRPr="0027089D" w:rsidTr="0027089D">
        <w:trPr>
          <w:trHeight w:val="405"/>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000 1 03 02250 01 0000 110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Доходы на уплату акцизов на автомобильный бензин</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1 706,6</w:t>
            </w:r>
          </w:p>
        </w:tc>
      </w:tr>
      <w:tr w:rsidR="0027089D" w:rsidRPr="0027089D" w:rsidTr="0027089D">
        <w:trPr>
          <w:trHeight w:val="513"/>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000 1 0302260 01 0000 110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Доходы на уплату акцизов на твердое топливо</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-134,0</w:t>
            </w:r>
          </w:p>
        </w:tc>
      </w:tr>
      <w:tr w:rsidR="0027089D" w:rsidRPr="0027089D" w:rsidTr="0027089D">
        <w:trPr>
          <w:trHeight w:val="360"/>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000 1 05 00000  00  0000  000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НАЛОГИ НА СОВОКУПНЫЙ ДОХОД</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
                <w:bCs/>
                <w:sz w:val="22"/>
                <w:szCs w:val="22"/>
              </w:rPr>
            </w:pPr>
            <w:r w:rsidRPr="0027089D">
              <w:rPr>
                <w:b/>
                <w:bCs/>
                <w:sz w:val="22"/>
                <w:szCs w:val="22"/>
              </w:rPr>
              <w:t>60,0</w:t>
            </w:r>
          </w:p>
        </w:tc>
      </w:tr>
      <w:tr w:rsidR="0027089D" w:rsidRPr="0027089D" w:rsidTr="0027089D">
        <w:trPr>
          <w:trHeight w:val="360"/>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000  1  05  03020  01  0000  110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Единый сельскохозяйственный налог</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60,0</w:t>
            </w:r>
          </w:p>
        </w:tc>
      </w:tr>
      <w:tr w:rsidR="0027089D" w:rsidRPr="0027089D" w:rsidTr="0027089D">
        <w:trPr>
          <w:trHeight w:val="390"/>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000  1  06  00000  00  0000  000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НАЛОГИ НА ИМУЩЕСТВО</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
                <w:bCs/>
                <w:sz w:val="22"/>
                <w:szCs w:val="22"/>
              </w:rPr>
            </w:pPr>
            <w:r w:rsidRPr="0027089D">
              <w:rPr>
                <w:b/>
                <w:bCs/>
                <w:sz w:val="22"/>
                <w:szCs w:val="22"/>
              </w:rPr>
              <w:t>800,0</w:t>
            </w:r>
          </w:p>
        </w:tc>
      </w:tr>
      <w:tr w:rsidR="0027089D" w:rsidRPr="0027089D" w:rsidTr="0027089D">
        <w:trPr>
          <w:trHeight w:val="375"/>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000  1  06  01030  10  0000  110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Налог на имущество</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20,0</w:t>
            </w:r>
          </w:p>
        </w:tc>
      </w:tr>
      <w:tr w:rsidR="0027089D" w:rsidRPr="0027089D" w:rsidTr="0027089D">
        <w:trPr>
          <w:trHeight w:val="483"/>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000  1  06  06033  10  0000  110</w:t>
            </w:r>
          </w:p>
        </w:tc>
        <w:tc>
          <w:tcPr>
            <w:tcW w:w="5812" w:type="dxa"/>
            <w:tcBorders>
              <w:top w:val="nil"/>
              <w:left w:val="nil"/>
              <w:bottom w:val="single" w:sz="4" w:space="0" w:color="auto"/>
              <w:right w:val="single" w:sz="4" w:space="0" w:color="auto"/>
            </w:tcBorders>
            <w:vAlign w:val="bottom"/>
            <w:hideMark/>
          </w:tcPr>
          <w:p w:rsidR="0027089D" w:rsidRPr="0027089D" w:rsidRDefault="0027089D">
            <w:pPr>
              <w:rPr>
                <w:color w:val="000000"/>
                <w:sz w:val="22"/>
                <w:szCs w:val="22"/>
              </w:rPr>
            </w:pPr>
            <w:r w:rsidRPr="0027089D">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350,0</w:t>
            </w:r>
          </w:p>
        </w:tc>
      </w:tr>
      <w:tr w:rsidR="0027089D" w:rsidRPr="0027089D" w:rsidTr="0027089D">
        <w:trPr>
          <w:trHeight w:val="433"/>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000  1  06  06043  10  0000  110</w:t>
            </w:r>
          </w:p>
        </w:tc>
        <w:tc>
          <w:tcPr>
            <w:tcW w:w="5812" w:type="dxa"/>
            <w:vAlign w:val="bottom"/>
            <w:hideMark/>
          </w:tcPr>
          <w:p w:rsidR="0027089D" w:rsidRPr="0027089D" w:rsidRDefault="0027089D">
            <w:pPr>
              <w:rPr>
                <w:color w:val="000000"/>
                <w:sz w:val="22"/>
                <w:szCs w:val="22"/>
              </w:rPr>
            </w:pPr>
            <w:r w:rsidRPr="0027089D">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842" w:type="dxa"/>
            <w:tcBorders>
              <w:top w:val="nil"/>
              <w:left w:val="single" w:sz="4" w:space="0" w:color="auto"/>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430,0</w:t>
            </w:r>
          </w:p>
        </w:tc>
      </w:tr>
      <w:tr w:rsidR="0027089D" w:rsidRPr="0027089D" w:rsidTr="0027089D">
        <w:trPr>
          <w:trHeight w:val="443"/>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000  1  08  00000  00  0000  000</w:t>
            </w:r>
          </w:p>
        </w:tc>
        <w:tc>
          <w:tcPr>
            <w:tcW w:w="5812" w:type="dxa"/>
            <w:tcBorders>
              <w:top w:val="single" w:sz="4" w:space="0" w:color="auto"/>
              <w:left w:val="nil"/>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ГОСУДАРСТВЕННАЯ ПОШЛИНА, СБОРЫ</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
                <w:bCs/>
                <w:sz w:val="22"/>
                <w:szCs w:val="22"/>
              </w:rPr>
            </w:pPr>
            <w:r w:rsidRPr="0027089D">
              <w:rPr>
                <w:b/>
                <w:bCs/>
                <w:sz w:val="22"/>
                <w:szCs w:val="22"/>
              </w:rPr>
              <w:t>3,4</w:t>
            </w:r>
          </w:p>
        </w:tc>
      </w:tr>
      <w:tr w:rsidR="0027089D" w:rsidRPr="0027089D" w:rsidTr="0027089D">
        <w:trPr>
          <w:trHeight w:val="416"/>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000  1  08  04020  01  0000  110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3,4</w:t>
            </w:r>
          </w:p>
        </w:tc>
      </w:tr>
      <w:tr w:rsidR="0027089D" w:rsidRPr="0027089D" w:rsidTr="0027089D">
        <w:trPr>
          <w:trHeight w:val="557"/>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000  1  11  00000  00  0000  000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
                <w:bCs/>
                <w:sz w:val="22"/>
                <w:szCs w:val="22"/>
              </w:rPr>
            </w:pPr>
            <w:r w:rsidRPr="0027089D">
              <w:rPr>
                <w:b/>
                <w:bCs/>
                <w:sz w:val="22"/>
                <w:szCs w:val="22"/>
              </w:rPr>
              <w:t>169,6</w:t>
            </w:r>
          </w:p>
        </w:tc>
      </w:tr>
      <w:tr w:rsidR="0027089D" w:rsidRPr="0027089D" w:rsidTr="0027089D">
        <w:trPr>
          <w:trHeight w:val="415"/>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000  1  11  05025  10  0000  120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160,0</w:t>
            </w:r>
          </w:p>
        </w:tc>
      </w:tr>
      <w:tr w:rsidR="0027089D" w:rsidRPr="0027089D" w:rsidTr="0027089D">
        <w:trPr>
          <w:trHeight w:val="605"/>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000  1  11  05035  10  0000  120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9,6</w:t>
            </w:r>
          </w:p>
        </w:tc>
      </w:tr>
      <w:tr w:rsidR="0027089D" w:rsidRPr="0027089D" w:rsidTr="0027089D">
        <w:trPr>
          <w:trHeight w:val="675"/>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000  1  14  00000  00  0000  000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
                <w:bCs/>
                <w:sz w:val="22"/>
                <w:szCs w:val="22"/>
              </w:rPr>
            </w:pPr>
            <w:r w:rsidRPr="0027089D">
              <w:rPr>
                <w:b/>
                <w:bCs/>
                <w:sz w:val="22"/>
                <w:szCs w:val="22"/>
              </w:rPr>
              <w:t>445,0</w:t>
            </w:r>
          </w:p>
        </w:tc>
      </w:tr>
      <w:tr w:rsidR="0027089D" w:rsidRPr="0027089D" w:rsidTr="0027089D">
        <w:trPr>
          <w:trHeight w:val="411"/>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000  1  14  02053  10  0000  410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Доходы от реализации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85,0</w:t>
            </w:r>
          </w:p>
        </w:tc>
      </w:tr>
      <w:tr w:rsidR="0027089D" w:rsidRPr="0027089D" w:rsidTr="0027089D">
        <w:trPr>
          <w:trHeight w:val="884"/>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000  1  14  06025  10  0000  430</w:t>
            </w:r>
          </w:p>
        </w:tc>
        <w:tc>
          <w:tcPr>
            <w:tcW w:w="5812" w:type="dxa"/>
            <w:hideMark/>
          </w:tcPr>
          <w:p w:rsidR="0027089D" w:rsidRPr="0027089D" w:rsidRDefault="0027089D">
            <w:pPr>
              <w:rPr>
                <w:color w:val="000000"/>
                <w:sz w:val="22"/>
                <w:szCs w:val="22"/>
              </w:rPr>
            </w:pPr>
            <w:r w:rsidRPr="0027089D">
              <w:rPr>
                <w:color w:val="000000"/>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2" w:type="dxa"/>
            <w:tcBorders>
              <w:top w:val="nil"/>
              <w:left w:val="single" w:sz="4" w:space="0" w:color="auto"/>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360,0</w:t>
            </w:r>
          </w:p>
        </w:tc>
      </w:tr>
      <w:tr w:rsidR="0027089D" w:rsidRPr="0027089D" w:rsidTr="0027089D">
        <w:trPr>
          <w:trHeight w:val="484"/>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000  1  17  00000  00  0000  000</w:t>
            </w:r>
          </w:p>
        </w:tc>
        <w:tc>
          <w:tcPr>
            <w:tcW w:w="5812" w:type="dxa"/>
            <w:tcBorders>
              <w:top w:val="single" w:sz="4" w:space="0" w:color="auto"/>
              <w:left w:val="nil"/>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ПРОЧИЕ НЕНАЛОГОВЫЕ ДОХОДЫ</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
                <w:bCs/>
                <w:sz w:val="22"/>
                <w:szCs w:val="22"/>
              </w:rPr>
            </w:pPr>
            <w:r w:rsidRPr="0027089D">
              <w:rPr>
                <w:b/>
                <w:bCs/>
                <w:sz w:val="22"/>
                <w:szCs w:val="22"/>
              </w:rPr>
              <w:t>350,0</w:t>
            </w:r>
          </w:p>
        </w:tc>
      </w:tr>
      <w:tr w:rsidR="0027089D" w:rsidRPr="0027089D" w:rsidTr="0027089D">
        <w:trPr>
          <w:trHeight w:val="600"/>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000  1  17  01050 10  0000  180</w:t>
            </w:r>
          </w:p>
        </w:tc>
        <w:tc>
          <w:tcPr>
            <w:tcW w:w="5812" w:type="dxa"/>
            <w:vAlign w:val="bottom"/>
            <w:hideMark/>
          </w:tcPr>
          <w:p w:rsidR="0027089D" w:rsidRPr="0027089D" w:rsidRDefault="0027089D">
            <w:pPr>
              <w:rPr>
                <w:color w:val="000000"/>
                <w:sz w:val="22"/>
                <w:szCs w:val="22"/>
              </w:rPr>
            </w:pPr>
            <w:r w:rsidRPr="0027089D">
              <w:rPr>
                <w:color w:val="000000"/>
                <w:sz w:val="22"/>
                <w:szCs w:val="22"/>
              </w:rPr>
              <w:t>Невыясненные поступления, зачисляемые в бюджеты сельских поселений</w:t>
            </w:r>
          </w:p>
        </w:tc>
        <w:tc>
          <w:tcPr>
            <w:tcW w:w="1842" w:type="dxa"/>
            <w:tcBorders>
              <w:top w:val="nil"/>
              <w:left w:val="single" w:sz="4" w:space="0" w:color="auto"/>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0,0</w:t>
            </w:r>
          </w:p>
        </w:tc>
      </w:tr>
      <w:tr w:rsidR="0027089D" w:rsidRPr="0027089D" w:rsidTr="0027089D">
        <w:trPr>
          <w:trHeight w:val="371"/>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000  1  17  05050  10  0000  180</w:t>
            </w:r>
          </w:p>
        </w:tc>
        <w:tc>
          <w:tcPr>
            <w:tcW w:w="5812" w:type="dxa"/>
            <w:tcBorders>
              <w:top w:val="single" w:sz="4" w:space="0" w:color="auto"/>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Прочие неналоговые доходы бюджетов поселений</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350,0</w:t>
            </w:r>
          </w:p>
        </w:tc>
      </w:tr>
      <w:tr w:rsidR="0027089D" w:rsidRPr="0027089D" w:rsidTr="0027089D">
        <w:trPr>
          <w:trHeight w:val="419"/>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000  2  00  00000  00  0000  000</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БЕЗВОЗМЕЗДНЫЕ ПОСТУПЛЕНИЯ</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
                <w:bCs/>
                <w:sz w:val="22"/>
                <w:szCs w:val="22"/>
              </w:rPr>
            </w:pPr>
            <w:r w:rsidRPr="0027089D">
              <w:rPr>
                <w:b/>
                <w:bCs/>
                <w:sz w:val="22"/>
                <w:szCs w:val="22"/>
              </w:rPr>
              <w:t>8156,8</w:t>
            </w:r>
          </w:p>
        </w:tc>
      </w:tr>
      <w:tr w:rsidR="0027089D" w:rsidRPr="0027089D" w:rsidTr="0027089D">
        <w:trPr>
          <w:trHeight w:val="412"/>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000  2  02  01000  00  0000  151</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Дотации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7181,1</w:t>
            </w:r>
          </w:p>
        </w:tc>
      </w:tr>
      <w:tr w:rsidR="0027089D" w:rsidRPr="0027089D" w:rsidTr="0027089D">
        <w:trPr>
          <w:trHeight w:val="375"/>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000  2  02  15001  10  0000  151</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Дотации на выравнивание уровня бюджетной обеспеченности</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332,4</w:t>
            </w:r>
          </w:p>
        </w:tc>
      </w:tr>
      <w:tr w:rsidR="0027089D" w:rsidRPr="0027089D" w:rsidTr="0027089D">
        <w:trPr>
          <w:trHeight w:val="467"/>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000  2  02  15001 10  0000  151</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Дотации бюджетам муниципальных образ. на выравнивание уровня бюджетной обеспеченности из районного бюджета</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7632,2</w:t>
            </w:r>
          </w:p>
        </w:tc>
      </w:tr>
      <w:tr w:rsidR="0027089D" w:rsidRPr="0027089D" w:rsidTr="0027089D">
        <w:trPr>
          <w:trHeight w:val="467"/>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000  2  02  15002 10  0000  151</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Дотации бюджетам муниципальных образ. на выравнивание уровня бюджетной обеспеченности из районного бюджета</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274,0</w:t>
            </w:r>
          </w:p>
        </w:tc>
      </w:tr>
      <w:tr w:rsidR="0027089D" w:rsidRPr="0027089D" w:rsidTr="0027089D">
        <w:trPr>
          <w:trHeight w:val="451"/>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000  2  02  29999 10  0000  151</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xml:space="preserve">Прочие субсидии </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506,6</w:t>
            </w:r>
          </w:p>
        </w:tc>
      </w:tr>
      <w:tr w:rsidR="0027089D" w:rsidRPr="0027089D" w:rsidTr="0027089D">
        <w:trPr>
          <w:trHeight w:val="600"/>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000  2  02  29999 10  0000  151</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xml:space="preserve">Прочие субсидии (на реализацию мероприятий перечня проектов народных инициатив) </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364,4</w:t>
            </w:r>
          </w:p>
        </w:tc>
      </w:tr>
      <w:tr w:rsidR="0027089D" w:rsidRPr="0027089D" w:rsidTr="0027089D">
        <w:trPr>
          <w:trHeight w:val="602"/>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000 2  02  03015  10  0000  151</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Субвенции на осуществление полномочий по первичному воинскому учету на территориях, где отсутствуют военные комиссариаты</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82,8</w:t>
            </w:r>
          </w:p>
        </w:tc>
      </w:tr>
      <w:tr w:rsidR="0027089D" w:rsidRPr="0027089D" w:rsidTr="0027089D">
        <w:trPr>
          <w:trHeight w:val="600"/>
        </w:trPr>
        <w:tc>
          <w:tcPr>
            <w:tcW w:w="2836"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000 2  02  03024 10  0000  151</w:t>
            </w:r>
          </w:p>
        </w:tc>
        <w:tc>
          <w:tcPr>
            <w:tcW w:w="5812"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Cубвенции местным бюджетам на выполнение передаваемых полномочий субъектов РФ</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sz w:val="22"/>
                <w:szCs w:val="22"/>
              </w:rPr>
            </w:pPr>
            <w:r w:rsidRPr="0027089D">
              <w:rPr>
                <w:sz w:val="22"/>
                <w:szCs w:val="22"/>
              </w:rPr>
              <w:t>34,3</w:t>
            </w:r>
          </w:p>
        </w:tc>
      </w:tr>
      <w:tr w:rsidR="0027089D" w:rsidRPr="0027089D" w:rsidTr="0027089D">
        <w:trPr>
          <w:trHeight w:val="324"/>
        </w:trPr>
        <w:tc>
          <w:tcPr>
            <w:tcW w:w="2836" w:type="dxa"/>
            <w:tcBorders>
              <w:top w:val="nil"/>
              <w:left w:val="single" w:sz="4" w:space="0" w:color="auto"/>
              <w:bottom w:val="single" w:sz="4" w:space="0" w:color="auto"/>
              <w:right w:val="nil"/>
            </w:tcBorders>
            <w:noWrap/>
            <w:vAlign w:val="bottom"/>
            <w:hideMark/>
          </w:tcPr>
          <w:p w:rsidR="0027089D" w:rsidRPr="0027089D" w:rsidRDefault="0027089D">
            <w:pPr>
              <w:jc w:val="center"/>
              <w:rPr>
                <w:bCs/>
                <w:sz w:val="22"/>
                <w:szCs w:val="22"/>
              </w:rPr>
            </w:pPr>
            <w:r w:rsidRPr="0027089D">
              <w:rPr>
                <w:bCs/>
                <w:sz w:val="22"/>
                <w:szCs w:val="22"/>
              </w:rPr>
              <w:t> </w:t>
            </w:r>
          </w:p>
        </w:tc>
        <w:tc>
          <w:tcPr>
            <w:tcW w:w="5812"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ВСЕГО ДОХОДОВ</w:t>
            </w:r>
          </w:p>
        </w:tc>
        <w:tc>
          <w:tcPr>
            <w:tcW w:w="1842" w:type="dxa"/>
            <w:tcBorders>
              <w:top w:val="nil"/>
              <w:left w:val="nil"/>
              <w:bottom w:val="single" w:sz="4" w:space="0" w:color="auto"/>
              <w:right w:val="single" w:sz="4" w:space="0" w:color="auto"/>
            </w:tcBorders>
            <w:noWrap/>
            <w:vAlign w:val="center"/>
            <w:hideMark/>
          </w:tcPr>
          <w:p w:rsidR="0027089D" w:rsidRPr="0027089D" w:rsidRDefault="0027089D">
            <w:pPr>
              <w:jc w:val="right"/>
              <w:rPr>
                <w:b/>
                <w:bCs/>
                <w:sz w:val="22"/>
                <w:szCs w:val="22"/>
              </w:rPr>
            </w:pPr>
            <w:r w:rsidRPr="0027089D">
              <w:rPr>
                <w:b/>
                <w:bCs/>
                <w:sz w:val="22"/>
                <w:szCs w:val="22"/>
              </w:rPr>
              <w:t>13882,8</w:t>
            </w:r>
          </w:p>
        </w:tc>
      </w:tr>
    </w:tbl>
    <w:p w:rsidR="0027089D" w:rsidRPr="0027089D" w:rsidRDefault="0027089D" w:rsidP="0027089D">
      <w:pPr>
        <w:rPr>
          <w:sz w:val="22"/>
          <w:szCs w:val="22"/>
        </w:rPr>
      </w:pPr>
    </w:p>
    <w:p w:rsidR="0027089D" w:rsidRPr="0027089D" w:rsidRDefault="0027089D" w:rsidP="0027089D">
      <w:pPr>
        <w:tabs>
          <w:tab w:val="left" w:pos="5610"/>
        </w:tabs>
        <w:jc w:val="right"/>
        <w:rPr>
          <w:sz w:val="22"/>
          <w:szCs w:val="22"/>
        </w:rPr>
      </w:pPr>
      <w:r w:rsidRPr="0027089D">
        <w:rPr>
          <w:sz w:val="22"/>
          <w:szCs w:val="22"/>
        </w:rPr>
        <w:t xml:space="preserve">                                                                                                                                                                  Приложение 3</w:t>
      </w:r>
    </w:p>
    <w:p w:rsidR="0027089D" w:rsidRPr="0027089D" w:rsidRDefault="0027089D" w:rsidP="0027089D">
      <w:pPr>
        <w:rPr>
          <w:sz w:val="22"/>
          <w:szCs w:val="22"/>
        </w:rPr>
      </w:pPr>
    </w:p>
    <w:tbl>
      <w:tblPr>
        <w:tblW w:w="9949" w:type="dxa"/>
        <w:tblInd w:w="-34" w:type="dxa"/>
        <w:tblLook w:val="04A0" w:firstRow="1" w:lastRow="0" w:firstColumn="1" w:lastColumn="0" w:noHBand="0" w:noVBand="1"/>
      </w:tblPr>
      <w:tblGrid>
        <w:gridCol w:w="6394"/>
        <w:gridCol w:w="1009"/>
        <w:gridCol w:w="1405"/>
        <w:gridCol w:w="1141"/>
      </w:tblGrid>
      <w:tr w:rsidR="0027089D" w:rsidRPr="0027089D" w:rsidTr="0027089D">
        <w:trPr>
          <w:trHeight w:val="315"/>
        </w:trPr>
        <w:tc>
          <w:tcPr>
            <w:tcW w:w="6394" w:type="dxa"/>
            <w:noWrap/>
            <w:vAlign w:val="bottom"/>
            <w:hideMark/>
          </w:tcPr>
          <w:p w:rsidR="0027089D" w:rsidRPr="0027089D" w:rsidRDefault="0027089D">
            <w:pPr>
              <w:jc w:val="center"/>
              <w:rPr>
                <w:bCs/>
                <w:sz w:val="22"/>
                <w:szCs w:val="22"/>
              </w:rPr>
            </w:pPr>
            <w:r w:rsidRPr="0027089D">
              <w:rPr>
                <w:bCs/>
                <w:sz w:val="22"/>
                <w:szCs w:val="22"/>
              </w:rPr>
              <w:t>Распределение расходов по  бюджету МО "Укыр"по</w:t>
            </w:r>
          </w:p>
        </w:tc>
        <w:tc>
          <w:tcPr>
            <w:tcW w:w="1009" w:type="dxa"/>
            <w:noWrap/>
            <w:vAlign w:val="bottom"/>
            <w:hideMark/>
          </w:tcPr>
          <w:p w:rsidR="0027089D" w:rsidRPr="0027089D" w:rsidRDefault="0027089D">
            <w:pPr>
              <w:rPr>
                <w:sz w:val="22"/>
                <w:szCs w:val="22"/>
              </w:rPr>
            </w:pPr>
          </w:p>
        </w:tc>
        <w:tc>
          <w:tcPr>
            <w:tcW w:w="1405" w:type="dxa"/>
            <w:noWrap/>
            <w:vAlign w:val="bottom"/>
            <w:hideMark/>
          </w:tcPr>
          <w:p w:rsidR="0027089D" w:rsidRPr="0027089D" w:rsidRDefault="0027089D">
            <w:pPr>
              <w:rPr>
                <w:sz w:val="22"/>
                <w:szCs w:val="22"/>
              </w:rPr>
            </w:pPr>
          </w:p>
        </w:tc>
        <w:tc>
          <w:tcPr>
            <w:tcW w:w="1141" w:type="dxa"/>
            <w:noWrap/>
            <w:vAlign w:val="bottom"/>
            <w:hideMark/>
          </w:tcPr>
          <w:p w:rsidR="0027089D" w:rsidRPr="0027089D" w:rsidRDefault="0027089D">
            <w:pPr>
              <w:rPr>
                <w:sz w:val="22"/>
                <w:szCs w:val="22"/>
              </w:rPr>
            </w:pPr>
          </w:p>
        </w:tc>
      </w:tr>
      <w:tr w:rsidR="0027089D" w:rsidRPr="0027089D" w:rsidTr="0027089D">
        <w:trPr>
          <w:trHeight w:val="315"/>
        </w:trPr>
        <w:tc>
          <w:tcPr>
            <w:tcW w:w="6394" w:type="dxa"/>
            <w:noWrap/>
            <w:vAlign w:val="bottom"/>
            <w:hideMark/>
          </w:tcPr>
          <w:p w:rsidR="0027089D" w:rsidRPr="0027089D" w:rsidRDefault="0027089D">
            <w:pPr>
              <w:jc w:val="center"/>
              <w:rPr>
                <w:bCs/>
                <w:sz w:val="22"/>
                <w:szCs w:val="22"/>
              </w:rPr>
            </w:pPr>
            <w:r w:rsidRPr="0027089D">
              <w:rPr>
                <w:bCs/>
                <w:sz w:val="22"/>
                <w:szCs w:val="22"/>
              </w:rPr>
              <w:t>разделам и подразделам функциональной классификации</w:t>
            </w:r>
          </w:p>
        </w:tc>
        <w:tc>
          <w:tcPr>
            <w:tcW w:w="1009" w:type="dxa"/>
            <w:noWrap/>
            <w:vAlign w:val="bottom"/>
            <w:hideMark/>
          </w:tcPr>
          <w:p w:rsidR="0027089D" w:rsidRPr="0027089D" w:rsidRDefault="0027089D">
            <w:pPr>
              <w:rPr>
                <w:sz w:val="22"/>
                <w:szCs w:val="22"/>
              </w:rPr>
            </w:pPr>
          </w:p>
        </w:tc>
        <w:tc>
          <w:tcPr>
            <w:tcW w:w="1405" w:type="dxa"/>
            <w:noWrap/>
            <w:vAlign w:val="bottom"/>
            <w:hideMark/>
          </w:tcPr>
          <w:p w:rsidR="0027089D" w:rsidRPr="0027089D" w:rsidRDefault="0027089D">
            <w:pPr>
              <w:rPr>
                <w:sz w:val="22"/>
                <w:szCs w:val="22"/>
              </w:rPr>
            </w:pPr>
          </w:p>
        </w:tc>
        <w:tc>
          <w:tcPr>
            <w:tcW w:w="1141" w:type="dxa"/>
            <w:noWrap/>
            <w:vAlign w:val="bottom"/>
            <w:hideMark/>
          </w:tcPr>
          <w:p w:rsidR="0027089D" w:rsidRPr="0027089D" w:rsidRDefault="0027089D">
            <w:pPr>
              <w:rPr>
                <w:sz w:val="22"/>
                <w:szCs w:val="22"/>
              </w:rPr>
            </w:pPr>
          </w:p>
        </w:tc>
      </w:tr>
      <w:tr w:rsidR="0027089D" w:rsidRPr="0027089D" w:rsidTr="0027089D">
        <w:trPr>
          <w:trHeight w:val="315"/>
        </w:trPr>
        <w:tc>
          <w:tcPr>
            <w:tcW w:w="6394" w:type="dxa"/>
            <w:noWrap/>
            <w:vAlign w:val="bottom"/>
            <w:hideMark/>
          </w:tcPr>
          <w:p w:rsidR="0027089D" w:rsidRPr="0027089D" w:rsidRDefault="0027089D">
            <w:pPr>
              <w:jc w:val="center"/>
              <w:rPr>
                <w:bCs/>
                <w:sz w:val="22"/>
                <w:szCs w:val="22"/>
              </w:rPr>
            </w:pPr>
            <w:r w:rsidRPr="0027089D">
              <w:rPr>
                <w:bCs/>
                <w:sz w:val="22"/>
                <w:szCs w:val="22"/>
              </w:rPr>
              <w:t>расходов на 2018 год и на плановый период 2019-2020 годов</w:t>
            </w:r>
          </w:p>
        </w:tc>
        <w:tc>
          <w:tcPr>
            <w:tcW w:w="1009" w:type="dxa"/>
            <w:noWrap/>
            <w:vAlign w:val="bottom"/>
            <w:hideMark/>
          </w:tcPr>
          <w:p w:rsidR="0027089D" w:rsidRPr="0027089D" w:rsidRDefault="0027089D">
            <w:pPr>
              <w:rPr>
                <w:sz w:val="22"/>
                <w:szCs w:val="22"/>
              </w:rPr>
            </w:pPr>
          </w:p>
        </w:tc>
        <w:tc>
          <w:tcPr>
            <w:tcW w:w="1405" w:type="dxa"/>
            <w:noWrap/>
            <w:vAlign w:val="bottom"/>
            <w:hideMark/>
          </w:tcPr>
          <w:p w:rsidR="0027089D" w:rsidRPr="0027089D" w:rsidRDefault="0027089D">
            <w:pPr>
              <w:rPr>
                <w:sz w:val="22"/>
                <w:szCs w:val="22"/>
              </w:rPr>
            </w:pPr>
          </w:p>
        </w:tc>
        <w:tc>
          <w:tcPr>
            <w:tcW w:w="1141" w:type="dxa"/>
            <w:noWrap/>
            <w:vAlign w:val="bottom"/>
            <w:hideMark/>
          </w:tcPr>
          <w:p w:rsidR="0027089D" w:rsidRPr="0027089D" w:rsidRDefault="0027089D">
            <w:pPr>
              <w:rPr>
                <w:sz w:val="22"/>
                <w:szCs w:val="22"/>
              </w:rPr>
            </w:pPr>
          </w:p>
        </w:tc>
      </w:tr>
      <w:tr w:rsidR="0027089D" w:rsidRPr="0027089D" w:rsidTr="0027089D">
        <w:trPr>
          <w:trHeight w:val="315"/>
        </w:trPr>
        <w:tc>
          <w:tcPr>
            <w:tcW w:w="6394" w:type="dxa"/>
            <w:noWrap/>
            <w:vAlign w:val="bottom"/>
            <w:hideMark/>
          </w:tcPr>
          <w:p w:rsidR="0027089D" w:rsidRPr="0027089D" w:rsidRDefault="0027089D">
            <w:pPr>
              <w:rPr>
                <w:sz w:val="22"/>
                <w:szCs w:val="22"/>
              </w:rPr>
            </w:pPr>
          </w:p>
        </w:tc>
        <w:tc>
          <w:tcPr>
            <w:tcW w:w="1009" w:type="dxa"/>
            <w:noWrap/>
            <w:vAlign w:val="bottom"/>
            <w:hideMark/>
          </w:tcPr>
          <w:p w:rsidR="0027089D" w:rsidRPr="0027089D" w:rsidRDefault="0027089D">
            <w:pPr>
              <w:rPr>
                <w:sz w:val="22"/>
                <w:szCs w:val="22"/>
              </w:rPr>
            </w:pPr>
          </w:p>
        </w:tc>
        <w:tc>
          <w:tcPr>
            <w:tcW w:w="1405" w:type="dxa"/>
            <w:noWrap/>
            <w:vAlign w:val="bottom"/>
            <w:hideMark/>
          </w:tcPr>
          <w:p w:rsidR="0027089D" w:rsidRPr="0027089D" w:rsidRDefault="0027089D">
            <w:pPr>
              <w:rPr>
                <w:sz w:val="22"/>
                <w:szCs w:val="22"/>
              </w:rPr>
            </w:pPr>
          </w:p>
        </w:tc>
        <w:tc>
          <w:tcPr>
            <w:tcW w:w="1141" w:type="dxa"/>
            <w:noWrap/>
            <w:vAlign w:val="bottom"/>
            <w:hideMark/>
          </w:tcPr>
          <w:p w:rsidR="0027089D" w:rsidRPr="0027089D" w:rsidRDefault="0027089D">
            <w:pPr>
              <w:rPr>
                <w:sz w:val="22"/>
                <w:szCs w:val="22"/>
              </w:rPr>
            </w:pPr>
          </w:p>
        </w:tc>
      </w:tr>
      <w:tr w:rsidR="0027089D" w:rsidRPr="0027089D" w:rsidTr="0027089D">
        <w:trPr>
          <w:trHeight w:val="80"/>
        </w:trPr>
        <w:tc>
          <w:tcPr>
            <w:tcW w:w="6394" w:type="dxa"/>
            <w:noWrap/>
            <w:vAlign w:val="bottom"/>
            <w:hideMark/>
          </w:tcPr>
          <w:p w:rsidR="0027089D" w:rsidRPr="0027089D" w:rsidRDefault="0027089D">
            <w:pPr>
              <w:rPr>
                <w:sz w:val="22"/>
                <w:szCs w:val="22"/>
              </w:rPr>
            </w:pPr>
          </w:p>
        </w:tc>
        <w:tc>
          <w:tcPr>
            <w:tcW w:w="1009" w:type="dxa"/>
            <w:noWrap/>
            <w:vAlign w:val="bottom"/>
            <w:hideMark/>
          </w:tcPr>
          <w:p w:rsidR="0027089D" w:rsidRPr="0027089D" w:rsidRDefault="0027089D">
            <w:pPr>
              <w:rPr>
                <w:sz w:val="22"/>
                <w:szCs w:val="22"/>
              </w:rPr>
            </w:pPr>
          </w:p>
        </w:tc>
        <w:tc>
          <w:tcPr>
            <w:tcW w:w="1405" w:type="dxa"/>
            <w:noWrap/>
            <w:vAlign w:val="bottom"/>
            <w:hideMark/>
          </w:tcPr>
          <w:p w:rsidR="0027089D" w:rsidRPr="0027089D" w:rsidRDefault="0027089D">
            <w:pPr>
              <w:rPr>
                <w:sz w:val="22"/>
                <w:szCs w:val="22"/>
              </w:rPr>
            </w:pPr>
          </w:p>
        </w:tc>
        <w:tc>
          <w:tcPr>
            <w:tcW w:w="1141" w:type="dxa"/>
            <w:noWrap/>
            <w:vAlign w:val="bottom"/>
            <w:hideMark/>
          </w:tcPr>
          <w:p w:rsidR="0027089D" w:rsidRPr="0027089D" w:rsidRDefault="0027089D">
            <w:pPr>
              <w:rPr>
                <w:sz w:val="22"/>
                <w:szCs w:val="22"/>
              </w:rPr>
            </w:pPr>
            <w:r w:rsidRPr="0027089D">
              <w:rPr>
                <w:sz w:val="22"/>
                <w:szCs w:val="22"/>
              </w:rPr>
              <w:t>тыс.р.</w:t>
            </w:r>
          </w:p>
        </w:tc>
      </w:tr>
      <w:tr w:rsidR="0027089D" w:rsidRPr="0027089D" w:rsidTr="0027089D">
        <w:trPr>
          <w:trHeight w:val="315"/>
        </w:trPr>
        <w:tc>
          <w:tcPr>
            <w:tcW w:w="6394" w:type="dxa"/>
            <w:tcBorders>
              <w:top w:val="single" w:sz="4" w:space="0" w:color="auto"/>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 xml:space="preserve">         Наименование</w:t>
            </w:r>
          </w:p>
        </w:tc>
        <w:tc>
          <w:tcPr>
            <w:tcW w:w="1009" w:type="dxa"/>
            <w:tcBorders>
              <w:top w:val="single" w:sz="4" w:space="0" w:color="auto"/>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Раздел</w:t>
            </w:r>
          </w:p>
        </w:tc>
        <w:tc>
          <w:tcPr>
            <w:tcW w:w="1405" w:type="dxa"/>
            <w:tcBorders>
              <w:top w:val="single" w:sz="4" w:space="0" w:color="auto"/>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Подраздел</w:t>
            </w:r>
          </w:p>
        </w:tc>
        <w:tc>
          <w:tcPr>
            <w:tcW w:w="1141" w:type="dxa"/>
            <w:tcBorders>
              <w:top w:val="single" w:sz="4" w:space="0" w:color="auto"/>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xml:space="preserve">План </w:t>
            </w:r>
          </w:p>
        </w:tc>
      </w:tr>
      <w:tr w:rsidR="0027089D" w:rsidRPr="0027089D" w:rsidTr="0027089D">
        <w:trPr>
          <w:trHeight w:val="315"/>
        </w:trPr>
        <w:tc>
          <w:tcPr>
            <w:tcW w:w="6394"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 xml:space="preserve">          расходов</w:t>
            </w:r>
          </w:p>
        </w:tc>
        <w:tc>
          <w:tcPr>
            <w:tcW w:w="100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140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114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xml:space="preserve"> на 2018 г.</w:t>
            </w: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 </w:t>
            </w:r>
          </w:p>
        </w:tc>
        <w:tc>
          <w:tcPr>
            <w:tcW w:w="1009"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1405"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1141"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1.Общегосударственные вопросы</w:t>
            </w:r>
          </w:p>
        </w:tc>
        <w:tc>
          <w:tcPr>
            <w:tcW w:w="1009"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О1</w:t>
            </w:r>
          </w:p>
        </w:tc>
        <w:tc>
          <w:tcPr>
            <w:tcW w:w="1405"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ОО</w:t>
            </w:r>
          </w:p>
        </w:tc>
        <w:tc>
          <w:tcPr>
            <w:tcW w:w="1141"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5825,2</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Функц.высш.должн.лица субъекта РФ и органа местн.самоупр.</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О1</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О2</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1026,5</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Функц.Пр-ва РФ,выс.орг.гос.власти и местной</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О1</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О4</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4798,7</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tcPr>
          <w:p w:rsidR="0027089D" w:rsidRPr="0027089D" w:rsidRDefault="0027089D">
            <w:pPr>
              <w:rPr>
                <w:sz w:val="22"/>
                <w:szCs w:val="22"/>
              </w:rPr>
            </w:pPr>
            <w:r w:rsidRPr="0027089D">
              <w:rPr>
                <w:sz w:val="22"/>
                <w:szCs w:val="22"/>
              </w:rPr>
              <w:t>Администрации</w:t>
            </w:r>
          </w:p>
          <w:p w:rsidR="0027089D" w:rsidRPr="0027089D" w:rsidRDefault="0027089D">
            <w:pPr>
              <w:rPr>
                <w:sz w:val="22"/>
                <w:szCs w:val="22"/>
              </w:rPr>
            </w:pPr>
          </w:p>
          <w:p w:rsidR="0027089D" w:rsidRPr="0027089D" w:rsidRDefault="0027089D">
            <w:pPr>
              <w:rPr>
                <w:sz w:val="22"/>
                <w:szCs w:val="22"/>
              </w:rPr>
            </w:pPr>
            <w:r w:rsidRPr="0027089D">
              <w:rPr>
                <w:sz w:val="22"/>
                <w:szCs w:val="22"/>
              </w:rPr>
              <w:t>Выборы</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01 </w:t>
            </w:r>
          </w:p>
          <w:p w:rsidR="0027089D" w:rsidRPr="0027089D" w:rsidRDefault="0027089D">
            <w:pPr>
              <w:jc w:val="center"/>
              <w:rPr>
                <w:sz w:val="22"/>
                <w:szCs w:val="22"/>
              </w:rPr>
            </w:pPr>
            <w:r w:rsidRPr="0027089D">
              <w:rPr>
                <w:sz w:val="22"/>
                <w:szCs w:val="22"/>
              </w:rPr>
              <w:t>01</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07 </w:t>
            </w:r>
          </w:p>
          <w:p w:rsidR="0027089D" w:rsidRPr="0027089D" w:rsidRDefault="0027089D">
            <w:pPr>
              <w:jc w:val="center"/>
              <w:rPr>
                <w:sz w:val="22"/>
                <w:szCs w:val="22"/>
              </w:rPr>
            </w:pPr>
            <w:r w:rsidRPr="0027089D">
              <w:rPr>
                <w:sz w:val="22"/>
                <w:szCs w:val="22"/>
              </w:rPr>
              <w:t>07</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86,4</w:t>
            </w:r>
          </w:p>
          <w:p w:rsidR="0027089D" w:rsidRPr="0027089D" w:rsidRDefault="0027089D">
            <w:pPr>
              <w:jc w:val="center"/>
              <w:rPr>
                <w:sz w:val="22"/>
                <w:szCs w:val="22"/>
              </w:rPr>
            </w:pPr>
            <w:r w:rsidRPr="0027089D">
              <w:rPr>
                <w:sz w:val="22"/>
                <w:szCs w:val="22"/>
              </w:rPr>
              <w:t>86,4 </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2.Резервный фонд</w:t>
            </w:r>
          </w:p>
        </w:tc>
        <w:tc>
          <w:tcPr>
            <w:tcW w:w="1009"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О1</w:t>
            </w:r>
          </w:p>
        </w:tc>
        <w:tc>
          <w:tcPr>
            <w:tcW w:w="1405"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ОО</w:t>
            </w:r>
          </w:p>
        </w:tc>
        <w:tc>
          <w:tcPr>
            <w:tcW w:w="1141"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10,0</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Прочие расходы</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О1</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11</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10,0</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3. Осуществление областн.госуд. полномочий</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О1</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ОО</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0,7</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по определению перечня долж.лиц</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О1</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13</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0,7</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4. Национальная оборона</w:t>
            </w:r>
          </w:p>
        </w:tc>
        <w:tc>
          <w:tcPr>
            <w:tcW w:w="1009"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О2</w:t>
            </w:r>
          </w:p>
        </w:tc>
        <w:tc>
          <w:tcPr>
            <w:tcW w:w="1405"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ОО</w:t>
            </w:r>
          </w:p>
        </w:tc>
        <w:tc>
          <w:tcPr>
            <w:tcW w:w="1141"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82,8</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Осуществл.перв.воинского учета</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О2</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О3</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82,8</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5. Национальная экономика</w:t>
            </w:r>
          </w:p>
        </w:tc>
        <w:tc>
          <w:tcPr>
            <w:tcW w:w="1009"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О4</w:t>
            </w:r>
          </w:p>
        </w:tc>
        <w:tc>
          <w:tcPr>
            <w:tcW w:w="1405"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ОО</w:t>
            </w:r>
          </w:p>
        </w:tc>
        <w:tc>
          <w:tcPr>
            <w:tcW w:w="1141"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489,2</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xml:space="preserve"> Общеэкономические вопросы</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О4</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О1</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33,6</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tcPr>
          <w:p w:rsidR="0027089D" w:rsidRPr="0027089D" w:rsidRDefault="0027089D">
            <w:pPr>
              <w:rPr>
                <w:sz w:val="22"/>
                <w:szCs w:val="22"/>
              </w:rPr>
            </w:pPr>
          </w:p>
          <w:p w:rsidR="0027089D" w:rsidRPr="0027089D" w:rsidRDefault="0027089D">
            <w:pPr>
              <w:rPr>
                <w:sz w:val="22"/>
                <w:szCs w:val="22"/>
              </w:rPr>
            </w:pPr>
            <w:r w:rsidRPr="0027089D">
              <w:rPr>
                <w:sz w:val="22"/>
                <w:szCs w:val="22"/>
              </w:rPr>
              <w:t xml:space="preserve"> Другие вопросы в области национальной экономики</w:t>
            </w:r>
          </w:p>
          <w:p w:rsidR="0027089D" w:rsidRPr="0027089D" w:rsidRDefault="0027089D">
            <w:pPr>
              <w:rPr>
                <w:sz w:val="22"/>
                <w:szCs w:val="22"/>
              </w:rPr>
            </w:pPr>
            <w:r w:rsidRPr="0027089D">
              <w:rPr>
                <w:sz w:val="22"/>
                <w:szCs w:val="22"/>
              </w:rPr>
              <w:t xml:space="preserve"> </w:t>
            </w:r>
          </w:p>
        </w:tc>
        <w:tc>
          <w:tcPr>
            <w:tcW w:w="1009" w:type="dxa"/>
            <w:tcBorders>
              <w:top w:val="nil"/>
              <w:left w:val="nil"/>
              <w:bottom w:val="nil"/>
              <w:right w:val="single" w:sz="4" w:space="0" w:color="auto"/>
            </w:tcBorders>
            <w:noWrap/>
            <w:vAlign w:val="bottom"/>
          </w:tcPr>
          <w:p w:rsidR="0027089D" w:rsidRPr="0027089D" w:rsidRDefault="0027089D">
            <w:pPr>
              <w:jc w:val="center"/>
              <w:rPr>
                <w:sz w:val="22"/>
                <w:szCs w:val="22"/>
              </w:rPr>
            </w:pPr>
            <w:r w:rsidRPr="0027089D">
              <w:rPr>
                <w:sz w:val="22"/>
                <w:szCs w:val="22"/>
              </w:rPr>
              <w:t>О4</w:t>
            </w:r>
          </w:p>
          <w:p w:rsidR="0027089D" w:rsidRPr="0027089D" w:rsidRDefault="0027089D">
            <w:pPr>
              <w:jc w:val="center"/>
              <w:rPr>
                <w:sz w:val="22"/>
                <w:szCs w:val="22"/>
              </w:rPr>
            </w:pPr>
          </w:p>
        </w:tc>
        <w:tc>
          <w:tcPr>
            <w:tcW w:w="1405" w:type="dxa"/>
            <w:tcBorders>
              <w:top w:val="nil"/>
              <w:left w:val="nil"/>
              <w:bottom w:val="nil"/>
              <w:right w:val="single" w:sz="4" w:space="0" w:color="auto"/>
            </w:tcBorders>
            <w:noWrap/>
            <w:vAlign w:val="bottom"/>
          </w:tcPr>
          <w:p w:rsidR="0027089D" w:rsidRPr="0027089D" w:rsidRDefault="0027089D">
            <w:pPr>
              <w:jc w:val="center"/>
              <w:rPr>
                <w:sz w:val="22"/>
                <w:szCs w:val="22"/>
              </w:rPr>
            </w:pPr>
            <w:r w:rsidRPr="0027089D">
              <w:rPr>
                <w:sz w:val="22"/>
                <w:szCs w:val="22"/>
              </w:rPr>
              <w:t>12</w:t>
            </w:r>
          </w:p>
          <w:p w:rsidR="0027089D" w:rsidRPr="0027089D" w:rsidRDefault="0027089D">
            <w:pPr>
              <w:jc w:val="center"/>
              <w:rPr>
                <w:sz w:val="22"/>
                <w:szCs w:val="22"/>
              </w:rPr>
            </w:pPr>
          </w:p>
        </w:tc>
        <w:tc>
          <w:tcPr>
            <w:tcW w:w="1141" w:type="dxa"/>
            <w:tcBorders>
              <w:top w:val="nil"/>
              <w:left w:val="nil"/>
              <w:bottom w:val="nil"/>
              <w:right w:val="single" w:sz="4" w:space="0" w:color="auto"/>
            </w:tcBorders>
            <w:noWrap/>
            <w:vAlign w:val="bottom"/>
          </w:tcPr>
          <w:p w:rsidR="0027089D" w:rsidRPr="0027089D" w:rsidRDefault="0027089D">
            <w:pPr>
              <w:jc w:val="center"/>
              <w:rPr>
                <w:sz w:val="22"/>
                <w:szCs w:val="22"/>
              </w:rPr>
            </w:pPr>
            <w:r w:rsidRPr="0027089D">
              <w:rPr>
                <w:sz w:val="22"/>
                <w:szCs w:val="22"/>
              </w:rPr>
              <w:t>455,6</w:t>
            </w:r>
          </w:p>
          <w:p w:rsidR="0027089D" w:rsidRPr="0027089D" w:rsidRDefault="0027089D">
            <w:pPr>
              <w:jc w:val="center"/>
              <w:rPr>
                <w:sz w:val="22"/>
                <w:szCs w:val="22"/>
              </w:rPr>
            </w:pP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6. Жилищно-коммунальное хозяйство</w:t>
            </w:r>
          </w:p>
        </w:tc>
        <w:tc>
          <w:tcPr>
            <w:tcW w:w="1009"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О5</w:t>
            </w:r>
          </w:p>
        </w:tc>
        <w:tc>
          <w:tcPr>
            <w:tcW w:w="1405"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ОО</w:t>
            </w:r>
          </w:p>
        </w:tc>
        <w:tc>
          <w:tcPr>
            <w:tcW w:w="1141"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877,0</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Коммунальное хозяйство</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О5</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О2</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877,0</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tcPr>
          <w:p w:rsidR="0027089D" w:rsidRPr="0027089D" w:rsidRDefault="0027089D">
            <w:pPr>
              <w:rPr>
                <w:sz w:val="22"/>
                <w:szCs w:val="22"/>
              </w:rPr>
            </w:pPr>
          </w:p>
          <w:p w:rsidR="0027089D" w:rsidRPr="0027089D" w:rsidRDefault="0027089D">
            <w:pPr>
              <w:rPr>
                <w:sz w:val="22"/>
                <w:szCs w:val="22"/>
              </w:rPr>
            </w:pPr>
            <w:r w:rsidRPr="0027089D">
              <w:rPr>
                <w:sz w:val="22"/>
                <w:szCs w:val="22"/>
              </w:rPr>
              <w:t>7. Благоустройство</w:t>
            </w:r>
          </w:p>
          <w:p w:rsidR="0027089D" w:rsidRPr="0027089D" w:rsidRDefault="0027089D">
            <w:pPr>
              <w:rPr>
                <w:sz w:val="22"/>
                <w:szCs w:val="22"/>
              </w:rPr>
            </w:pPr>
            <w:r w:rsidRPr="0027089D">
              <w:rPr>
                <w:sz w:val="22"/>
                <w:szCs w:val="22"/>
              </w:rPr>
              <w:t>Благоустройство</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05</w:t>
            </w:r>
          </w:p>
          <w:p w:rsidR="0027089D" w:rsidRPr="0027089D" w:rsidRDefault="0027089D">
            <w:pPr>
              <w:jc w:val="center"/>
              <w:rPr>
                <w:sz w:val="22"/>
                <w:szCs w:val="22"/>
              </w:rPr>
            </w:pPr>
            <w:r w:rsidRPr="0027089D">
              <w:rPr>
                <w:sz w:val="22"/>
                <w:szCs w:val="22"/>
              </w:rPr>
              <w:t>05</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00</w:t>
            </w:r>
          </w:p>
          <w:p w:rsidR="0027089D" w:rsidRPr="0027089D" w:rsidRDefault="0027089D">
            <w:pPr>
              <w:jc w:val="center"/>
              <w:rPr>
                <w:sz w:val="22"/>
                <w:szCs w:val="22"/>
              </w:rPr>
            </w:pPr>
            <w:r w:rsidRPr="0027089D">
              <w:rPr>
                <w:sz w:val="22"/>
                <w:szCs w:val="22"/>
              </w:rPr>
              <w:t>03</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564,7</w:t>
            </w:r>
          </w:p>
          <w:p w:rsidR="0027089D" w:rsidRPr="0027089D" w:rsidRDefault="0027089D">
            <w:pPr>
              <w:jc w:val="center"/>
              <w:rPr>
                <w:sz w:val="22"/>
                <w:szCs w:val="22"/>
              </w:rPr>
            </w:pPr>
            <w:r w:rsidRPr="0027089D">
              <w:rPr>
                <w:sz w:val="22"/>
                <w:szCs w:val="22"/>
              </w:rPr>
              <w:t>564,7</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8. Культура, кинематография и средства  массовой информации</w:t>
            </w:r>
          </w:p>
        </w:tc>
        <w:tc>
          <w:tcPr>
            <w:tcW w:w="1009"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О8</w:t>
            </w:r>
          </w:p>
        </w:tc>
        <w:tc>
          <w:tcPr>
            <w:tcW w:w="1405"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ОО</w:t>
            </w:r>
          </w:p>
        </w:tc>
        <w:tc>
          <w:tcPr>
            <w:tcW w:w="1141"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3808,0</w:t>
            </w: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 xml:space="preserve">  Клубы</w:t>
            </w:r>
          </w:p>
        </w:tc>
        <w:tc>
          <w:tcPr>
            <w:tcW w:w="1009"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О8</w:t>
            </w:r>
          </w:p>
        </w:tc>
        <w:tc>
          <w:tcPr>
            <w:tcW w:w="1405"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О1</w:t>
            </w:r>
          </w:p>
        </w:tc>
        <w:tc>
          <w:tcPr>
            <w:tcW w:w="1141"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3070,0</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xml:space="preserve">  Библиотеки</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О8</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О1</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738,0</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w:t>
            </w:r>
          </w:p>
          <w:p w:rsidR="0027089D" w:rsidRPr="0027089D" w:rsidRDefault="0027089D">
            <w:pPr>
              <w:rPr>
                <w:sz w:val="22"/>
                <w:szCs w:val="22"/>
              </w:rPr>
            </w:pPr>
            <w:r w:rsidRPr="0027089D">
              <w:rPr>
                <w:sz w:val="22"/>
                <w:szCs w:val="22"/>
              </w:rPr>
              <w:t>9. Пенсионное обеспечение</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10 </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ОО </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30,3 </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tcPr>
          <w:p w:rsidR="0027089D" w:rsidRPr="0027089D" w:rsidRDefault="0027089D">
            <w:pPr>
              <w:rPr>
                <w:sz w:val="22"/>
                <w:szCs w:val="22"/>
              </w:rPr>
            </w:pPr>
            <w:r w:rsidRPr="0027089D">
              <w:rPr>
                <w:sz w:val="22"/>
                <w:szCs w:val="22"/>
              </w:rPr>
              <w:t xml:space="preserve"> Пенсии</w:t>
            </w:r>
          </w:p>
          <w:p w:rsidR="0027089D" w:rsidRPr="0027089D" w:rsidRDefault="0027089D">
            <w:pPr>
              <w:rPr>
                <w:sz w:val="22"/>
                <w:szCs w:val="22"/>
              </w:rPr>
            </w:pPr>
          </w:p>
        </w:tc>
        <w:tc>
          <w:tcPr>
            <w:tcW w:w="1009" w:type="dxa"/>
            <w:tcBorders>
              <w:top w:val="nil"/>
              <w:left w:val="nil"/>
              <w:bottom w:val="nil"/>
              <w:right w:val="single" w:sz="4" w:space="0" w:color="auto"/>
            </w:tcBorders>
            <w:noWrap/>
            <w:vAlign w:val="bottom"/>
          </w:tcPr>
          <w:p w:rsidR="0027089D" w:rsidRPr="0027089D" w:rsidRDefault="0027089D">
            <w:pPr>
              <w:rPr>
                <w:sz w:val="22"/>
                <w:szCs w:val="22"/>
              </w:rPr>
            </w:pPr>
            <w:r w:rsidRPr="0027089D">
              <w:rPr>
                <w:sz w:val="22"/>
                <w:szCs w:val="22"/>
              </w:rPr>
              <w:t xml:space="preserve">     10</w:t>
            </w:r>
          </w:p>
          <w:p w:rsidR="0027089D" w:rsidRPr="0027089D" w:rsidRDefault="0027089D">
            <w:pPr>
              <w:rPr>
                <w:sz w:val="22"/>
                <w:szCs w:val="22"/>
              </w:rPr>
            </w:pPr>
          </w:p>
        </w:tc>
        <w:tc>
          <w:tcPr>
            <w:tcW w:w="1405" w:type="dxa"/>
            <w:tcBorders>
              <w:top w:val="nil"/>
              <w:left w:val="nil"/>
              <w:bottom w:val="nil"/>
              <w:right w:val="single" w:sz="4" w:space="0" w:color="auto"/>
            </w:tcBorders>
            <w:noWrap/>
            <w:vAlign w:val="bottom"/>
          </w:tcPr>
          <w:p w:rsidR="0027089D" w:rsidRPr="0027089D" w:rsidRDefault="0027089D">
            <w:pPr>
              <w:jc w:val="center"/>
              <w:rPr>
                <w:sz w:val="22"/>
                <w:szCs w:val="22"/>
              </w:rPr>
            </w:pPr>
            <w:r w:rsidRPr="0027089D">
              <w:rPr>
                <w:sz w:val="22"/>
                <w:szCs w:val="22"/>
              </w:rPr>
              <w:t>О1</w:t>
            </w:r>
          </w:p>
          <w:p w:rsidR="0027089D" w:rsidRPr="0027089D" w:rsidRDefault="0027089D">
            <w:pPr>
              <w:jc w:val="center"/>
              <w:rPr>
                <w:sz w:val="22"/>
                <w:szCs w:val="22"/>
              </w:rPr>
            </w:pPr>
          </w:p>
        </w:tc>
        <w:tc>
          <w:tcPr>
            <w:tcW w:w="1141" w:type="dxa"/>
            <w:tcBorders>
              <w:top w:val="nil"/>
              <w:left w:val="nil"/>
              <w:bottom w:val="nil"/>
              <w:right w:val="single" w:sz="4" w:space="0" w:color="auto"/>
            </w:tcBorders>
            <w:noWrap/>
            <w:vAlign w:val="bottom"/>
          </w:tcPr>
          <w:p w:rsidR="0027089D" w:rsidRPr="0027089D" w:rsidRDefault="0027089D">
            <w:pPr>
              <w:jc w:val="center"/>
              <w:rPr>
                <w:sz w:val="22"/>
                <w:szCs w:val="22"/>
              </w:rPr>
            </w:pPr>
            <w:r w:rsidRPr="0027089D">
              <w:rPr>
                <w:sz w:val="22"/>
                <w:szCs w:val="22"/>
              </w:rPr>
              <w:t>30,3</w:t>
            </w:r>
          </w:p>
          <w:p w:rsidR="0027089D" w:rsidRPr="0027089D" w:rsidRDefault="0027089D">
            <w:pPr>
              <w:jc w:val="center"/>
              <w:rPr>
                <w:sz w:val="22"/>
                <w:szCs w:val="22"/>
              </w:rPr>
            </w:pP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10. Дорожное хозяйство</w:t>
            </w:r>
          </w:p>
        </w:tc>
        <w:tc>
          <w:tcPr>
            <w:tcW w:w="1009"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О4</w:t>
            </w:r>
          </w:p>
        </w:tc>
        <w:tc>
          <w:tcPr>
            <w:tcW w:w="1405"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О9</w:t>
            </w:r>
          </w:p>
        </w:tc>
        <w:tc>
          <w:tcPr>
            <w:tcW w:w="1141"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4710,6</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Автомобильные дороги</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О4</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О9</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4710,6</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r>
      <w:tr w:rsidR="0027089D" w:rsidRPr="0027089D" w:rsidTr="0027089D">
        <w:trPr>
          <w:trHeight w:val="315"/>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11. Межбюджетные трансферты</w:t>
            </w:r>
          </w:p>
        </w:tc>
        <w:tc>
          <w:tcPr>
            <w:tcW w:w="1009"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14</w:t>
            </w:r>
          </w:p>
        </w:tc>
        <w:tc>
          <w:tcPr>
            <w:tcW w:w="1405"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ОО</w:t>
            </w:r>
          </w:p>
        </w:tc>
        <w:tc>
          <w:tcPr>
            <w:tcW w:w="1141" w:type="dxa"/>
            <w:tcBorders>
              <w:top w:val="nil"/>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43,3</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Межбюджетные трансферты</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14</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О3</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43,3</w:t>
            </w:r>
          </w:p>
        </w:tc>
      </w:tr>
      <w:tr w:rsidR="0027089D" w:rsidRPr="0027089D" w:rsidTr="0027089D">
        <w:trPr>
          <w:trHeight w:val="300"/>
        </w:trPr>
        <w:tc>
          <w:tcPr>
            <w:tcW w:w="6394"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 </w:t>
            </w:r>
          </w:p>
          <w:p w:rsidR="0027089D" w:rsidRPr="0027089D" w:rsidRDefault="0027089D">
            <w:pPr>
              <w:rPr>
                <w:sz w:val="22"/>
                <w:szCs w:val="22"/>
              </w:rPr>
            </w:pPr>
            <w:r w:rsidRPr="0027089D">
              <w:rPr>
                <w:sz w:val="22"/>
                <w:szCs w:val="22"/>
              </w:rPr>
              <w:t xml:space="preserve">12. Финансовый отдел </w:t>
            </w:r>
          </w:p>
          <w:p w:rsidR="0027089D" w:rsidRPr="0027089D" w:rsidRDefault="0027089D">
            <w:pPr>
              <w:rPr>
                <w:sz w:val="22"/>
                <w:szCs w:val="22"/>
              </w:rPr>
            </w:pPr>
            <w:r w:rsidRPr="0027089D">
              <w:rPr>
                <w:sz w:val="22"/>
                <w:szCs w:val="22"/>
              </w:rPr>
              <w:t xml:space="preserve">   Финансовый отдел</w:t>
            </w:r>
          </w:p>
        </w:tc>
        <w:tc>
          <w:tcPr>
            <w:tcW w:w="100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01 </w:t>
            </w:r>
          </w:p>
          <w:p w:rsidR="0027089D" w:rsidRPr="0027089D" w:rsidRDefault="0027089D">
            <w:pPr>
              <w:jc w:val="center"/>
              <w:rPr>
                <w:sz w:val="22"/>
                <w:szCs w:val="22"/>
              </w:rPr>
            </w:pPr>
            <w:r w:rsidRPr="0027089D">
              <w:rPr>
                <w:sz w:val="22"/>
                <w:szCs w:val="22"/>
              </w:rPr>
              <w:t>01</w:t>
            </w:r>
          </w:p>
        </w:tc>
        <w:tc>
          <w:tcPr>
            <w:tcW w:w="140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06 </w:t>
            </w:r>
          </w:p>
          <w:p w:rsidR="0027089D" w:rsidRPr="0027089D" w:rsidRDefault="0027089D">
            <w:pPr>
              <w:jc w:val="center"/>
              <w:rPr>
                <w:sz w:val="22"/>
                <w:szCs w:val="22"/>
              </w:rPr>
            </w:pPr>
            <w:r w:rsidRPr="0027089D">
              <w:rPr>
                <w:sz w:val="22"/>
                <w:szCs w:val="22"/>
              </w:rPr>
              <w:t>06</w:t>
            </w:r>
          </w:p>
        </w:tc>
        <w:tc>
          <w:tcPr>
            <w:tcW w:w="114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p w:rsidR="0027089D" w:rsidRPr="0027089D" w:rsidRDefault="0027089D">
            <w:pPr>
              <w:jc w:val="center"/>
              <w:rPr>
                <w:sz w:val="22"/>
                <w:szCs w:val="22"/>
              </w:rPr>
            </w:pPr>
            <w:r w:rsidRPr="0027089D">
              <w:rPr>
                <w:sz w:val="22"/>
                <w:szCs w:val="22"/>
              </w:rPr>
              <w:t>0,4</w:t>
            </w:r>
          </w:p>
        </w:tc>
      </w:tr>
      <w:tr w:rsidR="0027089D" w:rsidRPr="0027089D" w:rsidTr="0027089D">
        <w:trPr>
          <w:trHeight w:val="315"/>
        </w:trPr>
        <w:tc>
          <w:tcPr>
            <w:tcW w:w="6394" w:type="dxa"/>
            <w:tcBorders>
              <w:top w:val="single" w:sz="4" w:space="0" w:color="auto"/>
              <w:left w:val="single" w:sz="4" w:space="0" w:color="auto"/>
              <w:bottom w:val="nil"/>
              <w:right w:val="single" w:sz="4" w:space="0" w:color="auto"/>
            </w:tcBorders>
            <w:noWrap/>
            <w:vAlign w:val="bottom"/>
            <w:hideMark/>
          </w:tcPr>
          <w:p w:rsidR="0027089D" w:rsidRPr="0027089D" w:rsidRDefault="0027089D">
            <w:pPr>
              <w:rPr>
                <w:bCs/>
                <w:sz w:val="22"/>
                <w:szCs w:val="22"/>
              </w:rPr>
            </w:pPr>
            <w:r w:rsidRPr="0027089D">
              <w:rPr>
                <w:bCs/>
                <w:sz w:val="22"/>
                <w:szCs w:val="22"/>
              </w:rPr>
              <w:t> </w:t>
            </w:r>
          </w:p>
        </w:tc>
        <w:tc>
          <w:tcPr>
            <w:tcW w:w="1009" w:type="dxa"/>
            <w:tcBorders>
              <w:top w:val="single" w:sz="4" w:space="0" w:color="auto"/>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1405" w:type="dxa"/>
            <w:tcBorders>
              <w:top w:val="single" w:sz="4" w:space="0" w:color="auto"/>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1141" w:type="dxa"/>
            <w:tcBorders>
              <w:top w:val="single" w:sz="4" w:space="0" w:color="auto"/>
              <w:left w:val="nil"/>
              <w:bottom w:val="nil"/>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r>
      <w:tr w:rsidR="0027089D" w:rsidRPr="0027089D" w:rsidTr="0027089D">
        <w:trPr>
          <w:trHeight w:val="80"/>
        </w:trPr>
        <w:tc>
          <w:tcPr>
            <w:tcW w:w="6394"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 xml:space="preserve">                        Всего:</w:t>
            </w:r>
          </w:p>
        </w:tc>
        <w:tc>
          <w:tcPr>
            <w:tcW w:w="1009" w:type="dxa"/>
            <w:tcBorders>
              <w:top w:val="nil"/>
              <w:left w:val="nil"/>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 </w:t>
            </w:r>
          </w:p>
        </w:tc>
        <w:tc>
          <w:tcPr>
            <w:tcW w:w="1405" w:type="dxa"/>
            <w:tcBorders>
              <w:top w:val="nil"/>
              <w:left w:val="nil"/>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ОО</w:t>
            </w:r>
          </w:p>
        </w:tc>
        <w:tc>
          <w:tcPr>
            <w:tcW w:w="1141" w:type="dxa"/>
            <w:tcBorders>
              <w:top w:val="nil"/>
              <w:left w:val="nil"/>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16528,6</w:t>
            </w:r>
          </w:p>
        </w:tc>
      </w:tr>
      <w:tr w:rsidR="0027089D" w:rsidRPr="0027089D" w:rsidTr="0027089D">
        <w:trPr>
          <w:trHeight w:val="300"/>
        </w:trPr>
        <w:tc>
          <w:tcPr>
            <w:tcW w:w="6394" w:type="dxa"/>
            <w:noWrap/>
            <w:vAlign w:val="bottom"/>
            <w:hideMark/>
          </w:tcPr>
          <w:p w:rsidR="0027089D" w:rsidRPr="0027089D" w:rsidRDefault="0027089D">
            <w:pPr>
              <w:rPr>
                <w:sz w:val="22"/>
                <w:szCs w:val="22"/>
              </w:rPr>
            </w:pPr>
          </w:p>
        </w:tc>
        <w:tc>
          <w:tcPr>
            <w:tcW w:w="1009" w:type="dxa"/>
            <w:noWrap/>
            <w:vAlign w:val="bottom"/>
            <w:hideMark/>
          </w:tcPr>
          <w:p w:rsidR="0027089D" w:rsidRPr="0027089D" w:rsidRDefault="0027089D">
            <w:pPr>
              <w:rPr>
                <w:sz w:val="22"/>
                <w:szCs w:val="22"/>
              </w:rPr>
            </w:pPr>
          </w:p>
        </w:tc>
        <w:tc>
          <w:tcPr>
            <w:tcW w:w="1405" w:type="dxa"/>
            <w:noWrap/>
            <w:vAlign w:val="bottom"/>
            <w:hideMark/>
          </w:tcPr>
          <w:p w:rsidR="0027089D" w:rsidRPr="0027089D" w:rsidRDefault="0027089D">
            <w:pPr>
              <w:rPr>
                <w:sz w:val="22"/>
                <w:szCs w:val="22"/>
              </w:rPr>
            </w:pPr>
          </w:p>
        </w:tc>
        <w:tc>
          <w:tcPr>
            <w:tcW w:w="1141" w:type="dxa"/>
            <w:noWrap/>
            <w:vAlign w:val="bottom"/>
            <w:hideMark/>
          </w:tcPr>
          <w:p w:rsidR="0027089D" w:rsidRPr="0027089D" w:rsidRDefault="0027089D">
            <w:pPr>
              <w:rPr>
                <w:sz w:val="22"/>
                <w:szCs w:val="22"/>
              </w:rPr>
            </w:pPr>
          </w:p>
        </w:tc>
      </w:tr>
    </w:tbl>
    <w:p w:rsidR="0027089D" w:rsidRPr="0027089D" w:rsidRDefault="0027089D" w:rsidP="0027089D">
      <w:pPr>
        <w:tabs>
          <w:tab w:val="left" w:pos="6600"/>
        </w:tabs>
        <w:rPr>
          <w:sz w:val="22"/>
          <w:szCs w:val="22"/>
        </w:rPr>
      </w:pPr>
      <w:r w:rsidRPr="0027089D">
        <w:rPr>
          <w:sz w:val="22"/>
          <w:szCs w:val="22"/>
        </w:rPr>
        <w:tab/>
      </w:r>
    </w:p>
    <w:p w:rsidR="0027089D" w:rsidRPr="0027089D" w:rsidRDefault="0027089D" w:rsidP="0027089D">
      <w:pPr>
        <w:tabs>
          <w:tab w:val="left" w:pos="6600"/>
        </w:tabs>
        <w:jc w:val="right"/>
        <w:rPr>
          <w:sz w:val="22"/>
          <w:szCs w:val="22"/>
        </w:rPr>
      </w:pPr>
      <w:r w:rsidRPr="0027089D">
        <w:rPr>
          <w:sz w:val="22"/>
          <w:szCs w:val="22"/>
        </w:rPr>
        <w:t xml:space="preserve">                                                                                                                                                                                          Приложение 4</w:t>
      </w:r>
    </w:p>
    <w:tbl>
      <w:tblPr>
        <w:tblW w:w="10569" w:type="dxa"/>
        <w:tblInd w:w="-176" w:type="dxa"/>
        <w:tblLook w:val="04A0" w:firstRow="1" w:lastRow="0" w:firstColumn="1" w:lastColumn="0" w:noHBand="0" w:noVBand="1"/>
      </w:tblPr>
      <w:tblGrid>
        <w:gridCol w:w="4395"/>
        <w:gridCol w:w="1273"/>
        <w:gridCol w:w="491"/>
        <w:gridCol w:w="790"/>
        <w:gridCol w:w="1669"/>
        <w:gridCol w:w="745"/>
        <w:gridCol w:w="1206"/>
      </w:tblGrid>
      <w:tr w:rsidR="0027089D" w:rsidRPr="0027089D" w:rsidTr="0027089D">
        <w:trPr>
          <w:trHeight w:val="315"/>
        </w:trPr>
        <w:tc>
          <w:tcPr>
            <w:tcW w:w="10569" w:type="dxa"/>
            <w:gridSpan w:val="7"/>
            <w:noWrap/>
            <w:vAlign w:val="bottom"/>
            <w:hideMark/>
          </w:tcPr>
          <w:p w:rsidR="0027089D" w:rsidRPr="0027089D" w:rsidRDefault="0027089D">
            <w:pPr>
              <w:rPr>
                <w:bCs/>
                <w:sz w:val="22"/>
                <w:szCs w:val="22"/>
              </w:rPr>
            </w:pPr>
            <w:r w:rsidRPr="0027089D">
              <w:rPr>
                <w:bCs/>
                <w:sz w:val="22"/>
                <w:szCs w:val="22"/>
              </w:rPr>
              <w:t xml:space="preserve">                       Ведомственная структура расходов бюджета</w:t>
            </w:r>
          </w:p>
        </w:tc>
      </w:tr>
      <w:tr w:rsidR="0027089D" w:rsidRPr="0027089D" w:rsidTr="0027089D">
        <w:trPr>
          <w:trHeight w:val="315"/>
        </w:trPr>
        <w:tc>
          <w:tcPr>
            <w:tcW w:w="10569" w:type="dxa"/>
            <w:gridSpan w:val="7"/>
            <w:noWrap/>
            <w:vAlign w:val="bottom"/>
            <w:hideMark/>
          </w:tcPr>
          <w:p w:rsidR="0027089D" w:rsidRPr="0027089D" w:rsidRDefault="0027089D">
            <w:pPr>
              <w:rPr>
                <w:bCs/>
                <w:sz w:val="22"/>
                <w:szCs w:val="22"/>
              </w:rPr>
            </w:pPr>
            <w:r w:rsidRPr="0027089D">
              <w:rPr>
                <w:bCs/>
                <w:sz w:val="22"/>
                <w:szCs w:val="22"/>
              </w:rPr>
              <w:t xml:space="preserve">    муниципального образования "Укыр"  на 2018 год и на плановый период 2019-2020 годов"</w:t>
            </w:r>
          </w:p>
        </w:tc>
      </w:tr>
      <w:tr w:rsidR="0027089D" w:rsidRPr="0027089D" w:rsidTr="0027089D">
        <w:trPr>
          <w:trHeight w:val="300"/>
        </w:trPr>
        <w:tc>
          <w:tcPr>
            <w:tcW w:w="4395" w:type="dxa"/>
            <w:tcBorders>
              <w:top w:val="single" w:sz="4" w:space="0" w:color="auto"/>
              <w:left w:val="single" w:sz="4" w:space="0" w:color="auto"/>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xml:space="preserve">   Наименование</w:t>
            </w:r>
          </w:p>
        </w:tc>
        <w:tc>
          <w:tcPr>
            <w:tcW w:w="1273" w:type="dxa"/>
            <w:tcBorders>
              <w:top w:val="single" w:sz="4" w:space="0" w:color="auto"/>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xml:space="preserve"> Коды ведомств  классиф</w:t>
            </w:r>
          </w:p>
        </w:tc>
        <w:tc>
          <w:tcPr>
            <w:tcW w:w="491" w:type="dxa"/>
            <w:tcBorders>
              <w:top w:val="single" w:sz="4" w:space="0" w:color="auto"/>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90" w:type="dxa"/>
            <w:tcBorders>
              <w:top w:val="single" w:sz="4" w:space="0" w:color="auto"/>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669" w:type="dxa"/>
            <w:tcBorders>
              <w:top w:val="single" w:sz="4" w:space="0" w:color="auto"/>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45" w:type="dxa"/>
            <w:tcBorders>
              <w:top w:val="single" w:sz="4" w:space="0" w:color="auto"/>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206" w:type="dxa"/>
            <w:tcBorders>
              <w:top w:val="single" w:sz="4" w:space="0" w:color="auto"/>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xml:space="preserve">План </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Глава</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РЗ</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ПР</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ЦСР</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ВР</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на 2018г.</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
                <w:bCs/>
                <w:sz w:val="22"/>
                <w:szCs w:val="22"/>
              </w:rPr>
            </w:pPr>
            <w:r w:rsidRPr="0027089D">
              <w:rPr>
                <w:b/>
                <w:bCs/>
                <w:sz w:val="22"/>
                <w:szCs w:val="22"/>
              </w:rPr>
              <w:t>Муниципальное образование "Укыр"</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0000000000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
                <w:bCs/>
                <w:sz w:val="22"/>
                <w:szCs w:val="22"/>
              </w:rPr>
            </w:pPr>
            <w:r w:rsidRPr="0027089D">
              <w:rPr>
                <w:b/>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
                <w:bCs/>
                <w:sz w:val="22"/>
                <w:szCs w:val="22"/>
              </w:rPr>
            </w:pPr>
            <w:r w:rsidRPr="0027089D">
              <w:rPr>
                <w:b/>
                <w:bCs/>
                <w:sz w:val="22"/>
                <w:szCs w:val="22"/>
              </w:rPr>
              <w:t>16528,6</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Общегосударственные вопросы</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0000000000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5825,2</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Глава муниципального образования</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02</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7018001001</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1026,5</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02</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7018001001</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120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1026,5</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Оплата труда гражданских служащих(главы)</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02</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7018001001</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121</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672,3</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Иные выплаты</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02</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7018001001</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122</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168,1</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Начисления на оплату труда</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02</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7018001001</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129</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186,1</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Функционирование Правительства Российской Федерации, высших исполнительных</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0000000000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4798,6</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Оплата труда и начисления на оплату труда</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7018002002</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3709,1</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Оплата труда гражданских служащих</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7018002002</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121</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2936,8</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Начисления на оплату труда</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7018002002</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129</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772,3</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Приобретение услуг</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7018002000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240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843,9</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Оплата услуг связи</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7018002003</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242</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50,0</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Коммунальные услуги</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7018002004</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138,9</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Услуги по содержанию имущества</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7018002005</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36,5</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Прочие услуги</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7018002006</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149,4</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Прочие расходы</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7018002007</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149,0</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Увеличение стоимости основных средств</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7018002008</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96,1</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Увеличение стоимости материальных запасов</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7018002009</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221,5</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Уплата налогов и прочих</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7018002010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850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245,6</w:t>
            </w:r>
          </w:p>
        </w:tc>
      </w:tr>
      <w:tr w:rsidR="0027089D" w:rsidRPr="0027089D" w:rsidTr="0027089D">
        <w:trPr>
          <w:trHeight w:val="314"/>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Уплата земельного налога, налога на имущество</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7018002010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851</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225,4</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Уплата штрафов и пеней</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7018002011</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853</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18,5</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Уплата транспортного налога</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7018002012</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852</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1,7</w:t>
            </w:r>
          </w:p>
        </w:tc>
      </w:tr>
      <w:tr w:rsidR="0027089D" w:rsidRPr="0027089D" w:rsidTr="0027089D">
        <w:trPr>
          <w:trHeight w:val="71"/>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Обеспечение проведения выборов и референдумов</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07</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7018001001</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xml:space="preserve">     86,4</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Специальные расходы</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07</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7018001001</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880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xml:space="preserve">     86,4</w:t>
            </w:r>
          </w:p>
        </w:tc>
      </w:tr>
      <w:tr w:rsidR="0027089D" w:rsidRPr="0027089D" w:rsidTr="0027089D">
        <w:trPr>
          <w:trHeight w:val="94"/>
        </w:trPr>
        <w:tc>
          <w:tcPr>
            <w:tcW w:w="4395" w:type="dxa"/>
            <w:tcBorders>
              <w:top w:val="nil"/>
              <w:left w:val="single" w:sz="4" w:space="0" w:color="auto"/>
              <w:bottom w:val="single" w:sz="4" w:space="0" w:color="auto"/>
              <w:right w:val="single" w:sz="4" w:space="0" w:color="auto"/>
            </w:tcBorders>
            <w:noWrap/>
            <w:vAlign w:val="bottom"/>
          </w:tcPr>
          <w:p w:rsidR="0027089D" w:rsidRPr="0027089D" w:rsidRDefault="0027089D">
            <w:pPr>
              <w:rPr>
                <w:sz w:val="22"/>
                <w:szCs w:val="22"/>
              </w:rPr>
            </w:pPr>
          </w:p>
        </w:tc>
        <w:tc>
          <w:tcPr>
            <w:tcW w:w="1273" w:type="dxa"/>
            <w:tcBorders>
              <w:top w:val="nil"/>
              <w:left w:val="nil"/>
              <w:bottom w:val="single" w:sz="4" w:space="0" w:color="auto"/>
              <w:right w:val="single" w:sz="4" w:space="0" w:color="auto"/>
            </w:tcBorders>
            <w:noWrap/>
            <w:vAlign w:val="bottom"/>
          </w:tcPr>
          <w:p w:rsidR="0027089D" w:rsidRPr="0027089D" w:rsidRDefault="0027089D">
            <w:pPr>
              <w:jc w:val="center"/>
              <w:rPr>
                <w:bCs/>
                <w:sz w:val="22"/>
                <w:szCs w:val="22"/>
              </w:rPr>
            </w:pPr>
          </w:p>
        </w:tc>
        <w:tc>
          <w:tcPr>
            <w:tcW w:w="491"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90"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669"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45"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206" w:type="dxa"/>
            <w:tcBorders>
              <w:top w:val="nil"/>
              <w:left w:val="nil"/>
              <w:bottom w:val="single" w:sz="4" w:space="0" w:color="auto"/>
              <w:right w:val="single" w:sz="4" w:space="0" w:color="auto"/>
            </w:tcBorders>
            <w:noWrap/>
            <w:vAlign w:val="bottom"/>
          </w:tcPr>
          <w:p w:rsidR="0027089D" w:rsidRPr="0027089D" w:rsidRDefault="0027089D">
            <w:pPr>
              <w:rPr>
                <w:sz w:val="22"/>
                <w:szCs w:val="22"/>
              </w:rPr>
            </w:pPr>
          </w:p>
        </w:tc>
      </w:tr>
      <w:tr w:rsidR="0027089D" w:rsidRPr="0027089D" w:rsidTr="0027089D">
        <w:trPr>
          <w:trHeight w:val="281"/>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Резервные  фонды</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11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0000000000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10,0</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Прочие  расходы</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7018005060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10,0</w:t>
            </w:r>
          </w:p>
        </w:tc>
      </w:tr>
      <w:tr w:rsidR="0027089D" w:rsidRPr="0027089D" w:rsidTr="0027089D">
        <w:trPr>
          <w:trHeight w:val="122"/>
        </w:trPr>
        <w:tc>
          <w:tcPr>
            <w:tcW w:w="4395" w:type="dxa"/>
            <w:tcBorders>
              <w:top w:val="nil"/>
              <w:left w:val="single" w:sz="4" w:space="0" w:color="auto"/>
              <w:bottom w:val="single" w:sz="4" w:space="0" w:color="auto"/>
              <w:right w:val="single" w:sz="4" w:space="0" w:color="auto"/>
            </w:tcBorders>
            <w:noWrap/>
            <w:vAlign w:val="bottom"/>
          </w:tcPr>
          <w:p w:rsidR="0027089D" w:rsidRPr="0027089D" w:rsidRDefault="0027089D">
            <w:pPr>
              <w:rPr>
                <w:sz w:val="22"/>
                <w:szCs w:val="22"/>
              </w:rPr>
            </w:pPr>
          </w:p>
        </w:tc>
        <w:tc>
          <w:tcPr>
            <w:tcW w:w="1273"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491"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90"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669"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45"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206" w:type="dxa"/>
            <w:tcBorders>
              <w:top w:val="nil"/>
              <w:left w:val="nil"/>
              <w:bottom w:val="single" w:sz="4" w:space="0" w:color="auto"/>
              <w:right w:val="single" w:sz="4" w:space="0" w:color="auto"/>
            </w:tcBorders>
            <w:noWrap/>
            <w:vAlign w:val="bottom"/>
          </w:tcPr>
          <w:p w:rsidR="0027089D" w:rsidRPr="0027089D" w:rsidRDefault="0027089D">
            <w:pPr>
              <w:jc w:val="right"/>
              <w:rPr>
                <w:sz w:val="22"/>
                <w:szCs w:val="22"/>
              </w:rPr>
            </w:pPr>
          </w:p>
        </w:tc>
      </w:tr>
      <w:tr w:rsidR="0027089D" w:rsidRPr="0027089D" w:rsidTr="0027089D">
        <w:trPr>
          <w:trHeight w:val="96"/>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Финансовый отдел</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149 </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06 </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7018002500 </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853 </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xml:space="preserve">       0,4</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Осуществл.областн.госуд.полномочий</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11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0000000000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0,7</w:t>
            </w:r>
          </w:p>
        </w:tc>
      </w:tr>
      <w:tr w:rsidR="0027089D" w:rsidRPr="0027089D" w:rsidTr="0027089D">
        <w:trPr>
          <w:trHeight w:val="176"/>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по определению перечня долж.лиц</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13</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8010600070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0,7</w:t>
            </w:r>
          </w:p>
        </w:tc>
      </w:tr>
      <w:tr w:rsidR="0027089D" w:rsidRPr="0027089D" w:rsidTr="0027089D">
        <w:trPr>
          <w:trHeight w:val="14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Национальная оборона</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02</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0000000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82,8</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02</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03</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7030251180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82,8</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Оплата труда гражданских служащих</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02</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03</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7030251180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121</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60,1</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Начисления на оплату труда</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02</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03</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7030251180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129</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18,1</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Увеличение стоимости материальных запасов</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02</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03</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7030251180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4,6</w:t>
            </w:r>
          </w:p>
        </w:tc>
      </w:tr>
      <w:tr w:rsidR="0027089D" w:rsidRPr="0027089D" w:rsidTr="0027089D">
        <w:trPr>
          <w:trHeight w:val="7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Национальная экономика</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04</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0000000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33,6</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04</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6130103</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33,6</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Оплата труда гражданских служащих</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6130173110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121</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24,6</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Начисления на оплату труда</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6130173110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129</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7,5</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Поступление нефинансовых активов</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6130173110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1,5</w:t>
            </w:r>
          </w:p>
        </w:tc>
      </w:tr>
      <w:tr w:rsidR="0027089D" w:rsidRPr="0027089D" w:rsidTr="0027089D">
        <w:trPr>
          <w:trHeight w:val="201"/>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Жилищно-коммунальное хозяйство</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05</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02</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7028002070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877,0</w:t>
            </w:r>
          </w:p>
        </w:tc>
      </w:tr>
      <w:tr w:rsidR="0027089D" w:rsidRPr="0027089D" w:rsidTr="0027089D">
        <w:trPr>
          <w:trHeight w:val="421"/>
        </w:trPr>
        <w:tc>
          <w:tcPr>
            <w:tcW w:w="4395" w:type="dxa"/>
            <w:tcBorders>
              <w:top w:val="nil"/>
              <w:left w:val="single" w:sz="4" w:space="0" w:color="auto"/>
              <w:bottom w:val="single" w:sz="4" w:space="0" w:color="auto"/>
              <w:right w:val="single" w:sz="4" w:space="0" w:color="auto"/>
            </w:tcBorders>
            <w:vAlign w:val="bottom"/>
            <w:hideMark/>
          </w:tcPr>
          <w:p w:rsidR="0027089D" w:rsidRPr="0027089D" w:rsidRDefault="0027089D">
            <w:pPr>
              <w:rPr>
                <w:sz w:val="22"/>
                <w:szCs w:val="22"/>
              </w:rPr>
            </w:pPr>
            <w:r w:rsidRPr="0027089D">
              <w:rPr>
                <w:sz w:val="22"/>
                <w:szCs w:val="22"/>
              </w:rPr>
              <w:t>Прочая закупка товаров,работ и услуг для обеспечения муниципальных нужд</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05</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02</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7028002070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877,0</w:t>
            </w:r>
          </w:p>
        </w:tc>
      </w:tr>
      <w:tr w:rsidR="0027089D" w:rsidRPr="0027089D" w:rsidTr="0027089D">
        <w:trPr>
          <w:trHeight w:val="92"/>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Благоустройство</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05</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03</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7028003080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xml:space="preserve">       564,7</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Прочая закупка товаров,работ и услуг для обеспечения муниципальных нужд</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05</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03</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7028003080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564,7</w:t>
            </w:r>
          </w:p>
        </w:tc>
      </w:tr>
      <w:tr w:rsidR="0027089D" w:rsidRPr="0027089D" w:rsidTr="0027089D">
        <w:trPr>
          <w:trHeight w:val="77"/>
        </w:trPr>
        <w:tc>
          <w:tcPr>
            <w:tcW w:w="4395" w:type="dxa"/>
            <w:tcBorders>
              <w:top w:val="nil"/>
              <w:left w:val="single" w:sz="4" w:space="0" w:color="auto"/>
              <w:bottom w:val="single" w:sz="4" w:space="0" w:color="auto"/>
              <w:right w:val="single" w:sz="4" w:space="0" w:color="auto"/>
            </w:tcBorders>
            <w:noWrap/>
            <w:vAlign w:val="bottom"/>
          </w:tcPr>
          <w:p w:rsidR="0027089D" w:rsidRPr="0027089D" w:rsidRDefault="0027089D">
            <w:pPr>
              <w:rPr>
                <w:sz w:val="22"/>
                <w:szCs w:val="22"/>
              </w:rPr>
            </w:pPr>
          </w:p>
        </w:tc>
        <w:tc>
          <w:tcPr>
            <w:tcW w:w="1273"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491"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90"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669"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45"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206" w:type="dxa"/>
            <w:tcBorders>
              <w:top w:val="nil"/>
              <w:left w:val="nil"/>
              <w:bottom w:val="single" w:sz="4" w:space="0" w:color="auto"/>
              <w:right w:val="single" w:sz="4" w:space="0" w:color="auto"/>
            </w:tcBorders>
            <w:noWrap/>
            <w:vAlign w:val="bottom"/>
          </w:tcPr>
          <w:p w:rsidR="0027089D" w:rsidRPr="0027089D" w:rsidRDefault="0027089D">
            <w:pPr>
              <w:rPr>
                <w:sz w:val="22"/>
                <w:szCs w:val="22"/>
              </w:rPr>
            </w:pP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Культура, кинематография и средства мас.информ.</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000000000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3808,0</w:t>
            </w: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в том числе</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 </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 </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Дома культуры</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7038001030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611</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3070,0</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Библиотеки</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7038002040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611</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738,0</w:t>
            </w:r>
          </w:p>
        </w:tc>
      </w:tr>
      <w:tr w:rsidR="0027089D" w:rsidRPr="0027089D" w:rsidTr="0027089D">
        <w:trPr>
          <w:trHeight w:val="116"/>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 </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w:t>
            </w:r>
          </w:p>
        </w:tc>
      </w:tr>
      <w:tr w:rsidR="0027089D" w:rsidRPr="0027089D" w:rsidTr="0027089D">
        <w:trPr>
          <w:trHeight w:val="116"/>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Пенсионное обеспечение</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10</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000000000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xml:space="preserve">      30,3</w:t>
            </w:r>
          </w:p>
        </w:tc>
      </w:tr>
      <w:tr w:rsidR="0027089D" w:rsidRPr="0027089D" w:rsidTr="0027089D">
        <w:trPr>
          <w:trHeight w:val="116"/>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Пенсии</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10</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01</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7018002002</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321</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xml:space="preserve">      30,3</w:t>
            </w:r>
          </w:p>
        </w:tc>
      </w:tr>
      <w:tr w:rsidR="0027089D" w:rsidRPr="0027089D" w:rsidTr="0027089D">
        <w:trPr>
          <w:trHeight w:val="116"/>
        </w:trPr>
        <w:tc>
          <w:tcPr>
            <w:tcW w:w="4395" w:type="dxa"/>
            <w:tcBorders>
              <w:top w:val="nil"/>
              <w:left w:val="single" w:sz="4" w:space="0" w:color="auto"/>
              <w:bottom w:val="single" w:sz="4" w:space="0" w:color="auto"/>
              <w:right w:val="single" w:sz="4" w:space="0" w:color="auto"/>
            </w:tcBorders>
            <w:noWrap/>
            <w:vAlign w:val="bottom"/>
          </w:tcPr>
          <w:p w:rsidR="0027089D" w:rsidRPr="0027089D" w:rsidRDefault="0027089D">
            <w:pPr>
              <w:rPr>
                <w:sz w:val="22"/>
                <w:szCs w:val="22"/>
              </w:rPr>
            </w:pPr>
          </w:p>
        </w:tc>
        <w:tc>
          <w:tcPr>
            <w:tcW w:w="1273"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491"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90"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669"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45"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206" w:type="dxa"/>
            <w:tcBorders>
              <w:top w:val="nil"/>
              <w:left w:val="nil"/>
              <w:bottom w:val="single" w:sz="4" w:space="0" w:color="auto"/>
              <w:right w:val="single" w:sz="4" w:space="0" w:color="auto"/>
            </w:tcBorders>
            <w:noWrap/>
            <w:vAlign w:val="bottom"/>
          </w:tcPr>
          <w:p w:rsidR="0027089D" w:rsidRPr="0027089D" w:rsidRDefault="0027089D">
            <w:pPr>
              <w:rPr>
                <w:sz w:val="22"/>
                <w:szCs w:val="22"/>
              </w:rPr>
            </w:pPr>
          </w:p>
        </w:tc>
      </w:tr>
      <w:tr w:rsidR="0027089D" w:rsidRPr="0027089D" w:rsidTr="0027089D">
        <w:trPr>
          <w:trHeight w:val="26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Дорожное хозяйство</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04</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09</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6908004</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4610,6</w:t>
            </w: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автомобильные дороги</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09</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6908004</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4610,6</w:t>
            </w:r>
          </w:p>
        </w:tc>
      </w:tr>
      <w:tr w:rsidR="0027089D" w:rsidRPr="0027089D" w:rsidTr="0027089D">
        <w:trPr>
          <w:trHeight w:val="245"/>
        </w:trPr>
        <w:tc>
          <w:tcPr>
            <w:tcW w:w="4395" w:type="dxa"/>
            <w:tcBorders>
              <w:top w:val="nil"/>
              <w:left w:val="single" w:sz="4" w:space="0" w:color="auto"/>
              <w:bottom w:val="single" w:sz="4" w:space="0" w:color="auto"/>
              <w:right w:val="single" w:sz="4" w:space="0" w:color="auto"/>
            </w:tcBorders>
            <w:noWrap/>
            <w:vAlign w:val="bottom"/>
          </w:tcPr>
          <w:p w:rsidR="0027089D" w:rsidRPr="0027089D" w:rsidRDefault="0027089D">
            <w:pPr>
              <w:rPr>
                <w:sz w:val="22"/>
                <w:szCs w:val="22"/>
              </w:rPr>
            </w:pPr>
          </w:p>
        </w:tc>
        <w:tc>
          <w:tcPr>
            <w:tcW w:w="1273"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491"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90"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669"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45"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206" w:type="dxa"/>
            <w:tcBorders>
              <w:top w:val="nil"/>
              <w:left w:val="nil"/>
              <w:bottom w:val="single" w:sz="4" w:space="0" w:color="auto"/>
              <w:right w:val="single" w:sz="4" w:space="0" w:color="auto"/>
            </w:tcBorders>
            <w:noWrap/>
            <w:vAlign w:val="bottom"/>
          </w:tcPr>
          <w:p w:rsidR="0027089D" w:rsidRPr="0027089D" w:rsidRDefault="0027089D">
            <w:pPr>
              <w:jc w:val="right"/>
              <w:rPr>
                <w:sz w:val="22"/>
                <w:szCs w:val="22"/>
              </w:rPr>
            </w:pPr>
          </w:p>
        </w:tc>
      </w:tr>
      <w:tr w:rsidR="0027089D" w:rsidRPr="0027089D" w:rsidTr="0027089D">
        <w:trPr>
          <w:trHeight w:val="3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Другие вопросы в области нциональной экономики</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0000000000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000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sz w:val="22"/>
                <w:szCs w:val="22"/>
              </w:rPr>
            </w:pPr>
            <w:r w:rsidRPr="0027089D">
              <w:rPr>
                <w:sz w:val="22"/>
                <w:szCs w:val="22"/>
              </w:rPr>
              <w:t>455,6</w:t>
            </w:r>
          </w:p>
        </w:tc>
      </w:tr>
      <w:tr w:rsidR="0027089D" w:rsidRPr="0027089D" w:rsidTr="0027089D">
        <w:trPr>
          <w:trHeight w:val="10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Прочая закупка товаров,работ и услуг для обеспечения муниципальных нужд</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083 </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04 </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12 </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74201</w:t>
            </w:r>
            <w:r w:rsidRPr="0027089D">
              <w:rPr>
                <w:sz w:val="22"/>
                <w:szCs w:val="22"/>
                <w:lang w:val="en-US"/>
              </w:rPr>
              <w:t>S</w:t>
            </w:r>
            <w:r w:rsidRPr="0027089D">
              <w:rPr>
                <w:sz w:val="22"/>
                <w:szCs w:val="22"/>
              </w:rPr>
              <w:t>2970 </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sz w:val="22"/>
                <w:szCs w:val="22"/>
              </w:rPr>
            </w:pPr>
            <w:r w:rsidRPr="0027089D">
              <w:rPr>
                <w:sz w:val="22"/>
                <w:szCs w:val="22"/>
              </w:rPr>
              <w:t>244 </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         455,6</w:t>
            </w:r>
          </w:p>
        </w:tc>
      </w:tr>
      <w:tr w:rsidR="0027089D" w:rsidRPr="0027089D" w:rsidTr="0027089D">
        <w:trPr>
          <w:trHeight w:val="100"/>
        </w:trPr>
        <w:tc>
          <w:tcPr>
            <w:tcW w:w="4395" w:type="dxa"/>
            <w:tcBorders>
              <w:top w:val="nil"/>
              <w:left w:val="single" w:sz="4" w:space="0" w:color="auto"/>
              <w:bottom w:val="single" w:sz="4" w:space="0" w:color="auto"/>
              <w:right w:val="single" w:sz="4" w:space="0" w:color="auto"/>
            </w:tcBorders>
            <w:noWrap/>
            <w:vAlign w:val="bottom"/>
          </w:tcPr>
          <w:p w:rsidR="0027089D" w:rsidRPr="0027089D" w:rsidRDefault="0027089D">
            <w:pPr>
              <w:rPr>
                <w:sz w:val="22"/>
                <w:szCs w:val="22"/>
              </w:rPr>
            </w:pPr>
          </w:p>
        </w:tc>
        <w:tc>
          <w:tcPr>
            <w:tcW w:w="1273"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491"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90"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669"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745" w:type="dxa"/>
            <w:tcBorders>
              <w:top w:val="nil"/>
              <w:left w:val="nil"/>
              <w:bottom w:val="single" w:sz="4" w:space="0" w:color="auto"/>
              <w:right w:val="single" w:sz="4" w:space="0" w:color="auto"/>
            </w:tcBorders>
            <w:noWrap/>
            <w:vAlign w:val="bottom"/>
          </w:tcPr>
          <w:p w:rsidR="0027089D" w:rsidRPr="0027089D" w:rsidRDefault="0027089D">
            <w:pPr>
              <w:jc w:val="center"/>
              <w:rPr>
                <w:sz w:val="22"/>
                <w:szCs w:val="22"/>
              </w:rPr>
            </w:pPr>
          </w:p>
        </w:tc>
        <w:tc>
          <w:tcPr>
            <w:tcW w:w="1206" w:type="dxa"/>
            <w:tcBorders>
              <w:top w:val="nil"/>
              <w:left w:val="nil"/>
              <w:bottom w:val="single" w:sz="4" w:space="0" w:color="auto"/>
              <w:right w:val="single" w:sz="4" w:space="0" w:color="auto"/>
            </w:tcBorders>
            <w:noWrap/>
            <w:vAlign w:val="bottom"/>
          </w:tcPr>
          <w:p w:rsidR="0027089D" w:rsidRPr="0027089D" w:rsidRDefault="0027089D">
            <w:pPr>
              <w:rPr>
                <w:sz w:val="22"/>
                <w:szCs w:val="22"/>
              </w:rPr>
            </w:pPr>
          </w:p>
        </w:tc>
      </w:tr>
      <w:tr w:rsidR="0027089D" w:rsidRPr="0027089D" w:rsidTr="0027089D">
        <w:trPr>
          <w:trHeight w:val="315"/>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bCs/>
                <w:sz w:val="22"/>
                <w:szCs w:val="22"/>
              </w:rPr>
            </w:pPr>
            <w:r w:rsidRPr="0027089D">
              <w:rPr>
                <w:bCs/>
                <w:sz w:val="22"/>
                <w:szCs w:val="22"/>
              </w:rPr>
              <w:t>Межбюджетные трансферты</w:t>
            </w: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083</w:t>
            </w:r>
          </w:p>
        </w:tc>
        <w:tc>
          <w:tcPr>
            <w:tcW w:w="491"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14</w:t>
            </w:r>
          </w:p>
        </w:tc>
        <w:tc>
          <w:tcPr>
            <w:tcW w:w="790"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03</w:t>
            </w: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6960000020</w:t>
            </w:r>
          </w:p>
        </w:tc>
        <w:tc>
          <w:tcPr>
            <w:tcW w:w="745" w:type="dxa"/>
            <w:tcBorders>
              <w:top w:val="nil"/>
              <w:left w:val="nil"/>
              <w:bottom w:val="single" w:sz="4" w:space="0" w:color="auto"/>
              <w:right w:val="single" w:sz="4" w:space="0" w:color="auto"/>
            </w:tcBorders>
            <w:noWrap/>
            <w:vAlign w:val="bottom"/>
            <w:hideMark/>
          </w:tcPr>
          <w:p w:rsidR="0027089D" w:rsidRPr="0027089D" w:rsidRDefault="0027089D">
            <w:pPr>
              <w:jc w:val="center"/>
              <w:rPr>
                <w:bCs/>
                <w:sz w:val="22"/>
                <w:szCs w:val="22"/>
              </w:rPr>
            </w:pPr>
            <w:r w:rsidRPr="0027089D">
              <w:rPr>
                <w:bCs/>
                <w:sz w:val="22"/>
                <w:szCs w:val="22"/>
              </w:rPr>
              <w:t>540</w:t>
            </w: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jc w:val="right"/>
              <w:rPr>
                <w:bCs/>
                <w:sz w:val="22"/>
                <w:szCs w:val="22"/>
              </w:rPr>
            </w:pPr>
            <w:r w:rsidRPr="0027089D">
              <w:rPr>
                <w:bCs/>
                <w:sz w:val="22"/>
                <w:szCs w:val="22"/>
              </w:rPr>
              <w:t>43,3</w:t>
            </w:r>
          </w:p>
        </w:tc>
      </w:tr>
      <w:tr w:rsidR="0027089D" w:rsidRPr="0027089D" w:rsidTr="0027089D">
        <w:trPr>
          <w:trHeight w:val="300"/>
        </w:trPr>
        <w:tc>
          <w:tcPr>
            <w:tcW w:w="4395" w:type="dxa"/>
            <w:tcBorders>
              <w:top w:val="nil"/>
              <w:left w:val="single" w:sz="4" w:space="0" w:color="auto"/>
              <w:bottom w:val="nil"/>
              <w:right w:val="single" w:sz="4" w:space="0" w:color="auto"/>
            </w:tcBorders>
            <w:noWrap/>
            <w:vAlign w:val="bottom"/>
            <w:hideMark/>
          </w:tcPr>
          <w:p w:rsidR="0027089D" w:rsidRPr="0027089D" w:rsidRDefault="0027089D">
            <w:pPr>
              <w:rPr>
                <w:sz w:val="22"/>
                <w:szCs w:val="22"/>
              </w:rPr>
            </w:pPr>
            <w:r w:rsidRPr="0027089D">
              <w:rPr>
                <w:sz w:val="22"/>
                <w:szCs w:val="22"/>
              </w:rPr>
              <w:t>Межбюджетные трансферты</w:t>
            </w:r>
          </w:p>
        </w:tc>
        <w:tc>
          <w:tcPr>
            <w:tcW w:w="1273"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083</w:t>
            </w:r>
          </w:p>
        </w:tc>
        <w:tc>
          <w:tcPr>
            <w:tcW w:w="491"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14</w:t>
            </w:r>
          </w:p>
        </w:tc>
        <w:tc>
          <w:tcPr>
            <w:tcW w:w="790"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03</w:t>
            </w:r>
          </w:p>
        </w:tc>
        <w:tc>
          <w:tcPr>
            <w:tcW w:w="1669"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6960000020</w:t>
            </w:r>
          </w:p>
        </w:tc>
        <w:tc>
          <w:tcPr>
            <w:tcW w:w="745"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540</w:t>
            </w:r>
          </w:p>
        </w:tc>
        <w:tc>
          <w:tcPr>
            <w:tcW w:w="1206" w:type="dxa"/>
            <w:tcBorders>
              <w:top w:val="nil"/>
              <w:left w:val="nil"/>
              <w:bottom w:val="nil"/>
              <w:right w:val="single" w:sz="4" w:space="0" w:color="auto"/>
            </w:tcBorders>
            <w:noWrap/>
            <w:vAlign w:val="bottom"/>
            <w:hideMark/>
          </w:tcPr>
          <w:p w:rsidR="0027089D" w:rsidRPr="0027089D" w:rsidRDefault="0027089D">
            <w:pPr>
              <w:jc w:val="center"/>
              <w:rPr>
                <w:sz w:val="22"/>
                <w:szCs w:val="22"/>
              </w:rPr>
            </w:pPr>
            <w:r w:rsidRPr="0027089D">
              <w:rPr>
                <w:sz w:val="22"/>
                <w:szCs w:val="22"/>
              </w:rPr>
              <w:t xml:space="preserve">          43,3</w:t>
            </w:r>
          </w:p>
        </w:tc>
      </w:tr>
      <w:tr w:rsidR="0027089D" w:rsidRPr="0027089D" w:rsidTr="0027089D">
        <w:trPr>
          <w:trHeight w:val="80"/>
        </w:trPr>
        <w:tc>
          <w:tcPr>
            <w:tcW w:w="4395"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p>
        </w:tc>
        <w:tc>
          <w:tcPr>
            <w:tcW w:w="1273"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p>
        </w:tc>
        <w:tc>
          <w:tcPr>
            <w:tcW w:w="491"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p>
        </w:tc>
        <w:tc>
          <w:tcPr>
            <w:tcW w:w="790"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p>
        </w:tc>
        <w:tc>
          <w:tcPr>
            <w:tcW w:w="1669"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p>
        </w:tc>
        <w:tc>
          <w:tcPr>
            <w:tcW w:w="745"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p>
        </w:tc>
        <w:tc>
          <w:tcPr>
            <w:tcW w:w="1206"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p>
        </w:tc>
      </w:tr>
    </w:tbl>
    <w:p w:rsidR="0027089D" w:rsidRPr="0027089D" w:rsidRDefault="0027089D" w:rsidP="0027089D">
      <w:pPr>
        <w:tabs>
          <w:tab w:val="left" w:pos="1005"/>
        </w:tabs>
        <w:rPr>
          <w:sz w:val="22"/>
          <w:szCs w:val="22"/>
        </w:rPr>
      </w:pPr>
    </w:p>
    <w:p w:rsidR="0027089D" w:rsidRPr="0027089D" w:rsidRDefault="0027089D" w:rsidP="0027089D">
      <w:pPr>
        <w:rPr>
          <w:sz w:val="22"/>
          <w:szCs w:val="22"/>
        </w:rPr>
      </w:pPr>
    </w:p>
    <w:p w:rsidR="0027089D" w:rsidRPr="0027089D" w:rsidRDefault="0027089D" w:rsidP="0027089D">
      <w:pPr>
        <w:tabs>
          <w:tab w:val="left" w:pos="6015"/>
        </w:tabs>
        <w:rPr>
          <w:sz w:val="22"/>
          <w:szCs w:val="22"/>
        </w:rPr>
      </w:pPr>
      <w:r w:rsidRPr="0027089D">
        <w:rPr>
          <w:sz w:val="22"/>
          <w:szCs w:val="22"/>
        </w:rPr>
        <w:tab/>
        <w:t>Приложение 8</w:t>
      </w:r>
    </w:p>
    <w:tbl>
      <w:tblPr>
        <w:tblW w:w="14715" w:type="dxa"/>
        <w:tblInd w:w="-34" w:type="dxa"/>
        <w:tblLayout w:type="fixed"/>
        <w:tblLook w:val="04A0" w:firstRow="1" w:lastRow="0" w:firstColumn="1" w:lastColumn="0" w:noHBand="0" w:noVBand="1"/>
      </w:tblPr>
      <w:tblGrid>
        <w:gridCol w:w="236"/>
        <w:gridCol w:w="236"/>
        <w:gridCol w:w="3212"/>
        <w:gridCol w:w="302"/>
        <w:gridCol w:w="1212"/>
        <w:gridCol w:w="737"/>
        <w:gridCol w:w="17"/>
        <w:gridCol w:w="458"/>
        <w:gridCol w:w="676"/>
        <w:gridCol w:w="208"/>
        <w:gridCol w:w="61"/>
        <w:gridCol w:w="865"/>
        <w:gridCol w:w="19"/>
        <w:gridCol w:w="1115"/>
        <w:gridCol w:w="84"/>
        <w:gridCol w:w="58"/>
        <w:gridCol w:w="95"/>
        <w:gridCol w:w="632"/>
        <w:gridCol w:w="184"/>
        <w:gridCol w:w="52"/>
        <w:gridCol w:w="30"/>
        <w:gridCol w:w="206"/>
        <w:gridCol w:w="235"/>
        <w:gridCol w:w="24"/>
        <w:gridCol w:w="428"/>
        <w:gridCol w:w="398"/>
        <w:gridCol w:w="51"/>
        <w:gridCol w:w="375"/>
        <w:gridCol w:w="53"/>
        <w:gridCol w:w="230"/>
        <w:gridCol w:w="145"/>
        <w:gridCol w:w="139"/>
        <w:gridCol w:w="144"/>
        <w:gridCol w:w="284"/>
        <w:gridCol w:w="1086"/>
        <w:gridCol w:w="428"/>
      </w:tblGrid>
      <w:tr w:rsidR="0027089D" w:rsidRPr="0027089D" w:rsidTr="0027089D">
        <w:trPr>
          <w:gridAfter w:val="14"/>
          <w:wAfter w:w="4020" w:type="dxa"/>
          <w:trHeight w:val="300"/>
        </w:trPr>
        <w:tc>
          <w:tcPr>
            <w:tcW w:w="10695" w:type="dxa"/>
            <w:gridSpan w:val="22"/>
            <w:vMerge w:val="restart"/>
            <w:noWrap/>
            <w:vAlign w:val="bottom"/>
            <w:hideMark/>
          </w:tcPr>
          <w:p w:rsidR="0027089D" w:rsidRPr="0027089D" w:rsidRDefault="0027089D">
            <w:pPr>
              <w:jc w:val="center"/>
              <w:rPr>
                <w:bCs/>
                <w:sz w:val="22"/>
                <w:szCs w:val="22"/>
              </w:rPr>
            </w:pPr>
            <w:r w:rsidRPr="0027089D">
              <w:rPr>
                <w:bCs/>
                <w:sz w:val="22"/>
                <w:szCs w:val="22"/>
              </w:rPr>
              <w:t>Источники финансирования дефицита бюджета муниципального образования "Укыр" на 2018 год и на плановый период 2019-2020 годов</w:t>
            </w:r>
          </w:p>
        </w:tc>
      </w:tr>
      <w:tr w:rsidR="0027089D" w:rsidRPr="0027089D" w:rsidTr="0027089D">
        <w:trPr>
          <w:gridAfter w:val="14"/>
          <w:wAfter w:w="4020" w:type="dxa"/>
          <w:trHeight w:val="300"/>
        </w:trPr>
        <w:tc>
          <w:tcPr>
            <w:tcW w:w="10695" w:type="dxa"/>
            <w:gridSpan w:val="22"/>
            <w:vMerge/>
            <w:vAlign w:val="center"/>
            <w:hideMark/>
          </w:tcPr>
          <w:p w:rsidR="0027089D" w:rsidRPr="0027089D" w:rsidRDefault="0027089D">
            <w:pPr>
              <w:rPr>
                <w:bCs/>
                <w:sz w:val="22"/>
                <w:szCs w:val="22"/>
              </w:rPr>
            </w:pPr>
          </w:p>
        </w:tc>
      </w:tr>
      <w:tr w:rsidR="0027089D" w:rsidRPr="0027089D" w:rsidTr="0027089D">
        <w:trPr>
          <w:gridAfter w:val="14"/>
          <w:wAfter w:w="4020" w:type="dxa"/>
          <w:trHeight w:val="315"/>
        </w:trPr>
        <w:tc>
          <w:tcPr>
            <w:tcW w:w="236" w:type="dxa"/>
            <w:noWrap/>
            <w:vAlign w:val="bottom"/>
            <w:hideMark/>
          </w:tcPr>
          <w:p w:rsidR="0027089D" w:rsidRPr="0027089D" w:rsidRDefault="0027089D">
            <w:pPr>
              <w:rPr>
                <w:sz w:val="22"/>
                <w:szCs w:val="22"/>
              </w:rPr>
            </w:pPr>
          </w:p>
        </w:tc>
        <w:tc>
          <w:tcPr>
            <w:tcW w:w="236" w:type="dxa"/>
            <w:noWrap/>
            <w:vAlign w:val="bottom"/>
            <w:hideMark/>
          </w:tcPr>
          <w:p w:rsidR="0027089D" w:rsidRPr="0027089D" w:rsidRDefault="0027089D">
            <w:pPr>
              <w:rPr>
                <w:sz w:val="22"/>
                <w:szCs w:val="22"/>
              </w:rPr>
            </w:pPr>
          </w:p>
        </w:tc>
        <w:tc>
          <w:tcPr>
            <w:tcW w:w="9751" w:type="dxa"/>
            <w:gridSpan w:val="16"/>
            <w:noWrap/>
            <w:vAlign w:val="bottom"/>
            <w:hideMark/>
          </w:tcPr>
          <w:p w:rsidR="0027089D" w:rsidRPr="0027089D" w:rsidRDefault="0027089D">
            <w:pPr>
              <w:rPr>
                <w:sz w:val="22"/>
                <w:szCs w:val="22"/>
              </w:rPr>
            </w:pPr>
          </w:p>
        </w:tc>
        <w:tc>
          <w:tcPr>
            <w:tcW w:w="236" w:type="dxa"/>
            <w:gridSpan w:val="2"/>
            <w:noWrap/>
            <w:vAlign w:val="bottom"/>
            <w:hideMark/>
          </w:tcPr>
          <w:p w:rsidR="0027089D" w:rsidRPr="0027089D" w:rsidRDefault="0027089D">
            <w:pPr>
              <w:rPr>
                <w:sz w:val="22"/>
                <w:szCs w:val="22"/>
              </w:rPr>
            </w:pPr>
          </w:p>
        </w:tc>
        <w:tc>
          <w:tcPr>
            <w:tcW w:w="236" w:type="dxa"/>
            <w:gridSpan w:val="2"/>
            <w:noWrap/>
            <w:vAlign w:val="bottom"/>
            <w:hideMark/>
          </w:tcPr>
          <w:p w:rsidR="0027089D" w:rsidRPr="0027089D" w:rsidRDefault="0027089D">
            <w:pPr>
              <w:rPr>
                <w:sz w:val="22"/>
                <w:szCs w:val="22"/>
              </w:rPr>
            </w:pPr>
          </w:p>
        </w:tc>
      </w:tr>
      <w:tr w:rsidR="0027089D" w:rsidRPr="0027089D" w:rsidTr="0027089D">
        <w:trPr>
          <w:gridAfter w:val="19"/>
          <w:wAfter w:w="5124" w:type="dxa"/>
          <w:trHeight w:val="80"/>
        </w:trPr>
        <w:tc>
          <w:tcPr>
            <w:tcW w:w="3684" w:type="dxa"/>
            <w:gridSpan w:val="3"/>
            <w:noWrap/>
            <w:vAlign w:val="bottom"/>
            <w:hideMark/>
          </w:tcPr>
          <w:p w:rsidR="0027089D" w:rsidRPr="0027089D" w:rsidRDefault="0027089D">
            <w:pPr>
              <w:rPr>
                <w:sz w:val="22"/>
                <w:szCs w:val="22"/>
              </w:rPr>
            </w:pPr>
          </w:p>
        </w:tc>
        <w:tc>
          <w:tcPr>
            <w:tcW w:w="3610" w:type="dxa"/>
            <w:gridSpan w:val="7"/>
            <w:noWrap/>
            <w:vAlign w:val="bottom"/>
            <w:hideMark/>
          </w:tcPr>
          <w:p w:rsidR="0027089D" w:rsidRPr="0027089D" w:rsidRDefault="0027089D">
            <w:pPr>
              <w:rPr>
                <w:sz w:val="22"/>
                <w:szCs w:val="22"/>
              </w:rPr>
            </w:pPr>
          </w:p>
        </w:tc>
        <w:tc>
          <w:tcPr>
            <w:tcW w:w="2060" w:type="dxa"/>
            <w:gridSpan w:val="4"/>
            <w:noWrap/>
            <w:vAlign w:val="bottom"/>
            <w:hideMark/>
          </w:tcPr>
          <w:p w:rsidR="0027089D" w:rsidRPr="0027089D" w:rsidRDefault="0027089D">
            <w:pPr>
              <w:rPr>
                <w:sz w:val="22"/>
                <w:szCs w:val="22"/>
              </w:rPr>
            </w:pPr>
          </w:p>
        </w:tc>
        <w:tc>
          <w:tcPr>
            <w:tcW w:w="237" w:type="dxa"/>
            <w:gridSpan w:val="3"/>
            <w:noWrap/>
            <w:vAlign w:val="bottom"/>
            <w:hideMark/>
          </w:tcPr>
          <w:p w:rsidR="0027089D" w:rsidRPr="0027089D" w:rsidRDefault="0027089D">
            <w:pPr>
              <w:rPr>
                <w:sz w:val="22"/>
                <w:szCs w:val="22"/>
              </w:rPr>
            </w:pPr>
          </w:p>
        </w:tc>
      </w:tr>
      <w:tr w:rsidR="0027089D" w:rsidRPr="0027089D" w:rsidTr="0027089D">
        <w:trPr>
          <w:gridAfter w:val="22"/>
          <w:wAfter w:w="5361" w:type="dxa"/>
          <w:trHeight w:val="300"/>
        </w:trPr>
        <w:tc>
          <w:tcPr>
            <w:tcW w:w="3684" w:type="dxa"/>
            <w:gridSpan w:val="3"/>
            <w:vMerge w:val="restart"/>
            <w:tcBorders>
              <w:top w:val="single" w:sz="8" w:space="0" w:color="auto"/>
              <w:left w:val="single" w:sz="8" w:space="0" w:color="auto"/>
              <w:bottom w:val="single" w:sz="8" w:space="0" w:color="000000"/>
              <w:right w:val="single" w:sz="8" w:space="0" w:color="auto"/>
            </w:tcBorders>
            <w:hideMark/>
          </w:tcPr>
          <w:p w:rsidR="0027089D" w:rsidRPr="0027089D" w:rsidRDefault="0027089D">
            <w:pPr>
              <w:jc w:val="center"/>
              <w:rPr>
                <w:sz w:val="22"/>
                <w:szCs w:val="22"/>
              </w:rPr>
            </w:pPr>
            <w:r w:rsidRPr="0027089D">
              <w:rPr>
                <w:sz w:val="22"/>
                <w:szCs w:val="22"/>
              </w:rPr>
              <w:t>Наименование</w:t>
            </w:r>
          </w:p>
        </w:tc>
        <w:tc>
          <w:tcPr>
            <w:tcW w:w="3610" w:type="dxa"/>
            <w:gridSpan w:val="7"/>
            <w:vMerge w:val="restart"/>
            <w:tcBorders>
              <w:top w:val="single" w:sz="8" w:space="0" w:color="auto"/>
              <w:left w:val="single" w:sz="8" w:space="0" w:color="auto"/>
              <w:bottom w:val="single" w:sz="8" w:space="0" w:color="000000"/>
              <w:right w:val="nil"/>
            </w:tcBorders>
            <w:hideMark/>
          </w:tcPr>
          <w:p w:rsidR="0027089D" w:rsidRPr="0027089D" w:rsidRDefault="0027089D">
            <w:pPr>
              <w:jc w:val="center"/>
              <w:rPr>
                <w:sz w:val="22"/>
                <w:szCs w:val="22"/>
              </w:rPr>
            </w:pPr>
            <w:r w:rsidRPr="0027089D">
              <w:rPr>
                <w:sz w:val="22"/>
                <w:szCs w:val="22"/>
              </w:rPr>
              <w:t>Код бюджетной классификации</w:t>
            </w:r>
          </w:p>
        </w:tc>
        <w:tc>
          <w:tcPr>
            <w:tcW w:w="2060" w:type="dxa"/>
            <w:gridSpan w:val="4"/>
            <w:tcBorders>
              <w:top w:val="single" w:sz="8" w:space="0" w:color="auto"/>
              <w:left w:val="single" w:sz="8" w:space="0" w:color="auto"/>
              <w:bottom w:val="single" w:sz="4" w:space="0" w:color="auto"/>
              <w:right w:val="nil"/>
            </w:tcBorders>
            <w:noWrap/>
            <w:vAlign w:val="bottom"/>
            <w:hideMark/>
          </w:tcPr>
          <w:p w:rsidR="0027089D" w:rsidRPr="0027089D" w:rsidRDefault="0027089D">
            <w:pPr>
              <w:rPr>
                <w:sz w:val="22"/>
                <w:szCs w:val="22"/>
              </w:rPr>
            </w:pPr>
            <w:r w:rsidRPr="0027089D">
              <w:rPr>
                <w:sz w:val="22"/>
                <w:szCs w:val="22"/>
              </w:rPr>
              <w:t> </w:t>
            </w:r>
          </w:p>
        </w:tc>
      </w:tr>
      <w:tr w:rsidR="0027089D" w:rsidRPr="0027089D" w:rsidTr="0027089D">
        <w:trPr>
          <w:gridAfter w:val="19"/>
          <w:wAfter w:w="5124" w:type="dxa"/>
          <w:trHeight w:val="330"/>
        </w:trPr>
        <w:tc>
          <w:tcPr>
            <w:tcW w:w="3684" w:type="dxa"/>
            <w:gridSpan w:val="3"/>
            <w:vMerge/>
            <w:tcBorders>
              <w:top w:val="single" w:sz="8" w:space="0" w:color="auto"/>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3610" w:type="dxa"/>
            <w:gridSpan w:val="7"/>
            <w:vMerge/>
            <w:tcBorders>
              <w:top w:val="single" w:sz="8" w:space="0" w:color="auto"/>
              <w:left w:val="single" w:sz="8" w:space="0" w:color="auto"/>
              <w:bottom w:val="single" w:sz="8" w:space="0" w:color="000000"/>
              <w:right w:val="nil"/>
            </w:tcBorders>
            <w:vAlign w:val="center"/>
            <w:hideMark/>
          </w:tcPr>
          <w:p w:rsidR="0027089D" w:rsidRPr="0027089D" w:rsidRDefault="0027089D">
            <w:pPr>
              <w:rPr>
                <w:sz w:val="22"/>
                <w:szCs w:val="22"/>
              </w:rPr>
            </w:pPr>
          </w:p>
        </w:tc>
        <w:tc>
          <w:tcPr>
            <w:tcW w:w="2297" w:type="dxa"/>
            <w:gridSpan w:val="7"/>
            <w:tcBorders>
              <w:top w:val="single" w:sz="4" w:space="0" w:color="auto"/>
              <w:left w:val="single" w:sz="8" w:space="0" w:color="auto"/>
              <w:bottom w:val="single" w:sz="4" w:space="0" w:color="auto"/>
              <w:right w:val="single" w:sz="4" w:space="0" w:color="000000"/>
            </w:tcBorders>
            <w:noWrap/>
            <w:vAlign w:val="bottom"/>
            <w:hideMark/>
          </w:tcPr>
          <w:p w:rsidR="0027089D" w:rsidRPr="0027089D" w:rsidRDefault="0027089D">
            <w:pPr>
              <w:jc w:val="center"/>
              <w:rPr>
                <w:bCs/>
                <w:sz w:val="22"/>
                <w:szCs w:val="22"/>
              </w:rPr>
            </w:pPr>
            <w:r w:rsidRPr="0027089D">
              <w:rPr>
                <w:bCs/>
                <w:sz w:val="22"/>
                <w:szCs w:val="22"/>
              </w:rPr>
              <w:t>2018</w:t>
            </w:r>
          </w:p>
        </w:tc>
      </w:tr>
      <w:tr w:rsidR="0027089D" w:rsidRPr="0027089D" w:rsidTr="0027089D">
        <w:trPr>
          <w:gridAfter w:val="19"/>
          <w:wAfter w:w="5124" w:type="dxa"/>
          <w:trHeight w:val="315"/>
        </w:trPr>
        <w:tc>
          <w:tcPr>
            <w:tcW w:w="3684" w:type="dxa"/>
            <w:gridSpan w:val="3"/>
            <w:tcBorders>
              <w:top w:val="nil"/>
              <w:left w:val="single" w:sz="8" w:space="0" w:color="auto"/>
              <w:bottom w:val="single" w:sz="8" w:space="0" w:color="auto"/>
              <w:right w:val="single" w:sz="8" w:space="0" w:color="auto"/>
            </w:tcBorders>
            <w:vAlign w:val="bottom"/>
            <w:hideMark/>
          </w:tcPr>
          <w:p w:rsidR="0027089D" w:rsidRPr="0027089D" w:rsidRDefault="0027089D">
            <w:pPr>
              <w:jc w:val="center"/>
              <w:rPr>
                <w:sz w:val="22"/>
                <w:szCs w:val="22"/>
              </w:rPr>
            </w:pPr>
            <w:r w:rsidRPr="0027089D">
              <w:rPr>
                <w:sz w:val="22"/>
                <w:szCs w:val="22"/>
              </w:rPr>
              <w:t>1</w:t>
            </w:r>
          </w:p>
        </w:tc>
        <w:tc>
          <w:tcPr>
            <w:tcW w:w="3610" w:type="dxa"/>
            <w:gridSpan w:val="7"/>
            <w:tcBorders>
              <w:top w:val="nil"/>
              <w:left w:val="nil"/>
              <w:bottom w:val="single" w:sz="8" w:space="0" w:color="auto"/>
              <w:right w:val="nil"/>
            </w:tcBorders>
            <w:vAlign w:val="bottom"/>
            <w:hideMark/>
          </w:tcPr>
          <w:p w:rsidR="0027089D" w:rsidRPr="0027089D" w:rsidRDefault="0027089D">
            <w:pPr>
              <w:jc w:val="center"/>
              <w:rPr>
                <w:sz w:val="22"/>
                <w:szCs w:val="22"/>
              </w:rPr>
            </w:pPr>
            <w:r w:rsidRPr="0027089D">
              <w:rPr>
                <w:sz w:val="22"/>
                <w:szCs w:val="22"/>
              </w:rPr>
              <w:t>2</w:t>
            </w:r>
          </w:p>
        </w:tc>
        <w:tc>
          <w:tcPr>
            <w:tcW w:w="2297" w:type="dxa"/>
            <w:gridSpan w:val="7"/>
            <w:tcBorders>
              <w:top w:val="nil"/>
              <w:left w:val="single" w:sz="8" w:space="0" w:color="auto"/>
              <w:bottom w:val="single" w:sz="8" w:space="0" w:color="auto"/>
              <w:right w:val="nil"/>
            </w:tcBorders>
            <w:noWrap/>
            <w:vAlign w:val="bottom"/>
            <w:hideMark/>
          </w:tcPr>
          <w:p w:rsidR="0027089D" w:rsidRPr="0027089D" w:rsidRDefault="0027089D">
            <w:pPr>
              <w:jc w:val="center"/>
              <w:rPr>
                <w:sz w:val="22"/>
                <w:szCs w:val="22"/>
              </w:rPr>
            </w:pPr>
            <w:r w:rsidRPr="0027089D">
              <w:rPr>
                <w:sz w:val="22"/>
                <w:szCs w:val="22"/>
              </w:rPr>
              <w:t>3</w:t>
            </w:r>
          </w:p>
        </w:tc>
      </w:tr>
      <w:tr w:rsidR="0027089D" w:rsidRPr="0027089D" w:rsidTr="0027089D">
        <w:trPr>
          <w:gridAfter w:val="19"/>
          <w:wAfter w:w="5124" w:type="dxa"/>
          <w:trHeight w:val="192"/>
        </w:trPr>
        <w:tc>
          <w:tcPr>
            <w:tcW w:w="3684" w:type="dxa"/>
            <w:gridSpan w:val="3"/>
            <w:tcBorders>
              <w:top w:val="nil"/>
              <w:left w:val="single" w:sz="8" w:space="0" w:color="auto"/>
              <w:bottom w:val="single" w:sz="8" w:space="0" w:color="auto"/>
              <w:right w:val="nil"/>
            </w:tcBorders>
            <w:hideMark/>
          </w:tcPr>
          <w:p w:rsidR="0027089D" w:rsidRPr="0027089D" w:rsidRDefault="0027089D">
            <w:pPr>
              <w:rPr>
                <w:bCs/>
                <w:sz w:val="22"/>
                <w:szCs w:val="22"/>
              </w:rPr>
            </w:pPr>
            <w:r w:rsidRPr="0027089D">
              <w:rPr>
                <w:bCs/>
                <w:sz w:val="22"/>
                <w:szCs w:val="22"/>
              </w:rPr>
              <w:t> </w:t>
            </w:r>
          </w:p>
        </w:tc>
        <w:tc>
          <w:tcPr>
            <w:tcW w:w="3610" w:type="dxa"/>
            <w:gridSpan w:val="7"/>
            <w:tcBorders>
              <w:top w:val="nil"/>
              <w:left w:val="single" w:sz="8" w:space="0" w:color="auto"/>
              <w:bottom w:val="single" w:sz="8" w:space="0" w:color="auto"/>
              <w:right w:val="single" w:sz="8" w:space="0" w:color="auto"/>
            </w:tcBorders>
            <w:vAlign w:val="bottom"/>
            <w:hideMark/>
          </w:tcPr>
          <w:p w:rsidR="0027089D" w:rsidRPr="0027089D" w:rsidRDefault="0027089D">
            <w:pPr>
              <w:jc w:val="center"/>
              <w:rPr>
                <w:sz w:val="22"/>
                <w:szCs w:val="22"/>
              </w:rPr>
            </w:pPr>
            <w:r w:rsidRPr="0027089D">
              <w:rPr>
                <w:sz w:val="22"/>
                <w:szCs w:val="22"/>
              </w:rPr>
              <w:t>00010000000000000000</w:t>
            </w:r>
          </w:p>
        </w:tc>
        <w:tc>
          <w:tcPr>
            <w:tcW w:w="2297" w:type="dxa"/>
            <w:gridSpan w:val="7"/>
            <w:tcBorders>
              <w:top w:val="nil"/>
              <w:left w:val="nil"/>
              <w:bottom w:val="single" w:sz="8" w:space="0" w:color="auto"/>
              <w:right w:val="nil"/>
            </w:tcBorders>
            <w:vAlign w:val="bottom"/>
            <w:hideMark/>
          </w:tcPr>
          <w:p w:rsidR="0027089D" w:rsidRPr="0027089D" w:rsidRDefault="0027089D">
            <w:pPr>
              <w:jc w:val="center"/>
              <w:rPr>
                <w:bCs/>
                <w:color w:val="000000"/>
                <w:sz w:val="22"/>
                <w:szCs w:val="22"/>
              </w:rPr>
            </w:pPr>
            <w:r w:rsidRPr="0027089D">
              <w:rPr>
                <w:bCs/>
                <w:color w:val="000000"/>
                <w:sz w:val="22"/>
                <w:szCs w:val="22"/>
              </w:rPr>
              <w:t>0,0</w:t>
            </w:r>
          </w:p>
        </w:tc>
      </w:tr>
      <w:tr w:rsidR="0027089D" w:rsidRPr="0027089D" w:rsidTr="0027089D">
        <w:trPr>
          <w:gridAfter w:val="19"/>
          <w:wAfter w:w="5124" w:type="dxa"/>
          <w:trHeight w:val="663"/>
        </w:trPr>
        <w:tc>
          <w:tcPr>
            <w:tcW w:w="3684" w:type="dxa"/>
            <w:gridSpan w:val="3"/>
            <w:tcBorders>
              <w:top w:val="nil"/>
              <w:left w:val="single" w:sz="8" w:space="0" w:color="auto"/>
              <w:bottom w:val="single" w:sz="8" w:space="0" w:color="auto"/>
              <w:right w:val="nil"/>
            </w:tcBorders>
            <w:hideMark/>
          </w:tcPr>
          <w:p w:rsidR="0027089D" w:rsidRPr="0027089D" w:rsidRDefault="0027089D">
            <w:pPr>
              <w:rPr>
                <w:bCs/>
                <w:sz w:val="22"/>
                <w:szCs w:val="22"/>
              </w:rPr>
            </w:pPr>
            <w:r w:rsidRPr="0027089D">
              <w:rPr>
                <w:bCs/>
                <w:sz w:val="22"/>
                <w:szCs w:val="22"/>
              </w:rPr>
              <w:t>Кредиты кредитных организаций в валюте Российской Федерации</w:t>
            </w:r>
          </w:p>
        </w:tc>
        <w:tc>
          <w:tcPr>
            <w:tcW w:w="3610" w:type="dxa"/>
            <w:gridSpan w:val="7"/>
            <w:tcBorders>
              <w:top w:val="nil"/>
              <w:left w:val="single" w:sz="8" w:space="0" w:color="auto"/>
              <w:bottom w:val="single" w:sz="8" w:space="0" w:color="auto"/>
              <w:right w:val="single" w:sz="8" w:space="0" w:color="auto"/>
            </w:tcBorders>
            <w:vAlign w:val="bottom"/>
            <w:hideMark/>
          </w:tcPr>
          <w:p w:rsidR="0027089D" w:rsidRPr="0027089D" w:rsidRDefault="0027089D">
            <w:pPr>
              <w:jc w:val="center"/>
              <w:rPr>
                <w:sz w:val="22"/>
                <w:szCs w:val="22"/>
              </w:rPr>
            </w:pPr>
            <w:r w:rsidRPr="0027089D">
              <w:rPr>
                <w:sz w:val="22"/>
                <w:szCs w:val="22"/>
              </w:rPr>
              <w:t>11701020000000000000</w:t>
            </w:r>
          </w:p>
        </w:tc>
        <w:tc>
          <w:tcPr>
            <w:tcW w:w="2297" w:type="dxa"/>
            <w:gridSpan w:val="7"/>
            <w:tcBorders>
              <w:top w:val="single" w:sz="8" w:space="0" w:color="auto"/>
              <w:left w:val="nil"/>
              <w:bottom w:val="single" w:sz="8" w:space="0" w:color="auto"/>
              <w:right w:val="nil"/>
            </w:tcBorders>
            <w:vAlign w:val="bottom"/>
            <w:hideMark/>
          </w:tcPr>
          <w:p w:rsidR="0027089D" w:rsidRPr="0027089D" w:rsidRDefault="0027089D">
            <w:pPr>
              <w:rPr>
                <w:bCs/>
                <w:color w:val="000000"/>
                <w:sz w:val="22"/>
                <w:szCs w:val="22"/>
              </w:rPr>
            </w:pPr>
            <w:r w:rsidRPr="0027089D">
              <w:rPr>
                <w:bCs/>
                <w:color w:val="000000"/>
                <w:sz w:val="22"/>
                <w:szCs w:val="22"/>
              </w:rPr>
              <w:t xml:space="preserve">               0,0</w:t>
            </w:r>
          </w:p>
        </w:tc>
      </w:tr>
      <w:tr w:rsidR="0027089D" w:rsidRPr="0027089D" w:rsidTr="0027089D">
        <w:trPr>
          <w:gridAfter w:val="19"/>
          <w:wAfter w:w="5124" w:type="dxa"/>
          <w:trHeight w:val="770"/>
        </w:trPr>
        <w:tc>
          <w:tcPr>
            <w:tcW w:w="3684" w:type="dxa"/>
            <w:gridSpan w:val="3"/>
            <w:tcBorders>
              <w:top w:val="nil"/>
              <w:left w:val="single" w:sz="8" w:space="0" w:color="auto"/>
              <w:bottom w:val="single" w:sz="8" w:space="0" w:color="auto"/>
              <w:right w:val="nil"/>
            </w:tcBorders>
            <w:hideMark/>
          </w:tcPr>
          <w:p w:rsidR="0027089D" w:rsidRPr="0027089D" w:rsidRDefault="0027089D">
            <w:pPr>
              <w:rPr>
                <w:sz w:val="22"/>
                <w:szCs w:val="22"/>
              </w:rPr>
            </w:pPr>
            <w:r w:rsidRPr="0027089D">
              <w:rPr>
                <w:sz w:val="22"/>
                <w:szCs w:val="22"/>
              </w:rPr>
              <w:t>Получение кредитов от кредитных организаций в валюте Российской Федерации</w:t>
            </w:r>
          </w:p>
        </w:tc>
        <w:tc>
          <w:tcPr>
            <w:tcW w:w="3610" w:type="dxa"/>
            <w:gridSpan w:val="7"/>
            <w:tcBorders>
              <w:top w:val="nil"/>
              <w:left w:val="single" w:sz="8" w:space="0" w:color="auto"/>
              <w:bottom w:val="single" w:sz="8" w:space="0" w:color="auto"/>
              <w:right w:val="single" w:sz="8" w:space="0" w:color="auto"/>
            </w:tcBorders>
            <w:vAlign w:val="bottom"/>
            <w:hideMark/>
          </w:tcPr>
          <w:p w:rsidR="0027089D" w:rsidRPr="0027089D" w:rsidRDefault="0027089D">
            <w:pPr>
              <w:jc w:val="center"/>
              <w:rPr>
                <w:sz w:val="22"/>
                <w:szCs w:val="22"/>
              </w:rPr>
            </w:pPr>
            <w:r w:rsidRPr="0027089D">
              <w:rPr>
                <w:sz w:val="22"/>
                <w:szCs w:val="22"/>
              </w:rPr>
              <w:t>11701020000000000700</w:t>
            </w:r>
          </w:p>
        </w:tc>
        <w:tc>
          <w:tcPr>
            <w:tcW w:w="2297" w:type="dxa"/>
            <w:gridSpan w:val="7"/>
            <w:tcBorders>
              <w:top w:val="single" w:sz="8" w:space="0" w:color="auto"/>
              <w:left w:val="nil"/>
              <w:bottom w:val="single" w:sz="8" w:space="0" w:color="auto"/>
              <w:right w:val="nil"/>
            </w:tcBorders>
            <w:vAlign w:val="bottom"/>
            <w:hideMark/>
          </w:tcPr>
          <w:p w:rsidR="0027089D" w:rsidRPr="0027089D" w:rsidRDefault="0027089D">
            <w:pPr>
              <w:jc w:val="center"/>
              <w:rPr>
                <w:bCs/>
                <w:color w:val="000000"/>
                <w:sz w:val="22"/>
                <w:szCs w:val="22"/>
              </w:rPr>
            </w:pPr>
            <w:r w:rsidRPr="0027089D">
              <w:rPr>
                <w:bCs/>
                <w:color w:val="000000"/>
                <w:sz w:val="22"/>
                <w:szCs w:val="22"/>
              </w:rPr>
              <w:t>0,0</w:t>
            </w:r>
          </w:p>
        </w:tc>
      </w:tr>
      <w:tr w:rsidR="0027089D" w:rsidRPr="0027089D" w:rsidTr="0027089D">
        <w:trPr>
          <w:gridAfter w:val="19"/>
          <w:wAfter w:w="5124" w:type="dxa"/>
          <w:trHeight w:val="944"/>
        </w:trPr>
        <w:tc>
          <w:tcPr>
            <w:tcW w:w="3684" w:type="dxa"/>
            <w:gridSpan w:val="3"/>
            <w:tcBorders>
              <w:top w:val="nil"/>
              <w:left w:val="single" w:sz="8" w:space="0" w:color="auto"/>
              <w:bottom w:val="single" w:sz="8" w:space="0" w:color="auto"/>
              <w:right w:val="nil"/>
            </w:tcBorders>
            <w:hideMark/>
          </w:tcPr>
          <w:p w:rsidR="0027089D" w:rsidRPr="0027089D" w:rsidRDefault="0027089D">
            <w:pPr>
              <w:rPr>
                <w:sz w:val="22"/>
                <w:szCs w:val="22"/>
              </w:rPr>
            </w:pPr>
            <w:r w:rsidRPr="0027089D">
              <w:rPr>
                <w:sz w:val="22"/>
                <w:szCs w:val="22"/>
              </w:rPr>
              <w:t>Получение кредитов от кредитных организаций бюджетами муниципальных образований в валюте Российской Федерации</w:t>
            </w:r>
          </w:p>
        </w:tc>
        <w:tc>
          <w:tcPr>
            <w:tcW w:w="3610" w:type="dxa"/>
            <w:gridSpan w:val="7"/>
            <w:tcBorders>
              <w:top w:val="nil"/>
              <w:left w:val="single" w:sz="8" w:space="0" w:color="auto"/>
              <w:bottom w:val="single" w:sz="8" w:space="0" w:color="auto"/>
              <w:right w:val="single" w:sz="8" w:space="0" w:color="auto"/>
            </w:tcBorders>
            <w:vAlign w:val="bottom"/>
            <w:hideMark/>
          </w:tcPr>
          <w:p w:rsidR="0027089D" w:rsidRPr="0027089D" w:rsidRDefault="0027089D">
            <w:pPr>
              <w:jc w:val="center"/>
              <w:rPr>
                <w:sz w:val="22"/>
                <w:szCs w:val="22"/>
              </w:rPr>
            </w:pPr>
            <w:r w:rsidRPr="0027089D">
              <w:rPr>
                <w:sz w:val="22"/>
                <w:szCs w:val="22"/>
              </w:rPr>
              <w:t>11701020000100000710</w:t>
            </w:r>
          </w:p>
        </w:tc>
        <w:tc>
          <w:tcPr>
            <w:tcW w:w="2297" w:type="dxa"/>
            <w:gridSpan w:val="7"/>
            <w:tcBorders>
              <w:top w:val="single" w:sz="8" w:space="0" w:color="auto"/>
              <w:left w:val="nil"/>
              <w:bottom w:val="single" w:sz="8" w:space="0" w:color="auto"/>
              <w:right w:val="nil"/>
            </w:tcBorders>
            <w:vAlign w:val="bottom"/>
            <w:hideMark/>
          </w:tcPr>
          <w:p w:rsidR="0027089D" w:rsidRPr="0027089D" w:rsidRDefault="0027089D">
            <w:pPr>
              <w:jc w:val="center"/>
              <w:rPr>
                <w:bCs/>
                <w:color w:val="000000"/>
                <w:sz w:val="22"/>
                <w:szCs w:val="22"/>
              </w:rPr>
            </w:pPr>
            <w:r w:rsidRPr="0027089D">
              <w:rPr>
                <w:bCs/>
                <w:color w:val="000000"/>
                <w:sz w:val="22"/>
                <w:szCs w:val="22"/>
              </w:rPr>
              <w:t>2645,7</w:t>
            </w:r>
          </w:p>
        </w:tc>
      </w:tr>
      <w:tr w:rsidR="0027089D" w:rsidRPr="0027089D" w:rsidTr="0027089D">
        <w:trPr>
          <w:gridAfter w:val="19"/>
          <w:wAfter w:w="5124" w:type="dxa"/>
          <w:trHeight w:val="548"/>
        </w:trPr>
        <w:tc>
          <w:tcPr>
            <w:tcW w:w="3684" w:type="dxa"/>
            <w:gridSpan w:val="3"/>
            <w:tcBorders>
              <w:top w:val="nil"/>
              <w:left w:val="single" w:sz="8" w:space="0" w:color="auto"/>
              <w:bottom w:val="nil"/>
              <w:right w:val="single" w:sz="8" w:space="0" w:color="auto"/>
            </w:tcBorders>
            <w:hideMark/>
          </w:tcPr>
          <w:p w:rsidR="0027089D" w:rsidRPr="0027089D" w:rsidRDefault="0027089D">
            <w:pPr>
              <w:rPr>
                <w:bCs/>
                <w:sz w:val="22"/>
                <w:szCs w:val="22"/>
              </w:rPr>
            </w:pPr>
            <w:r w:rsidRPr="0027089D">
              <w:rPr>
                <w:bCs/>
                <w:sz w:val="22"/>
                <w:szCs w:val="22"/>
              </w:rPr>
              <w:t>Изменение остатков средств на счетах по учету средств бюджетов</w:t>
            </w:r>
          </w:p>
        </w:tc>
        <w:tc>
          <w:tcPr>
            <w:tcW w:w="3610" w:type="dxa"/>
            <w:gridSpan w:val="7"/>
            <w:tcBorders>
              <w:top w:val="nil"/>
              <w:left w:val="nil"/>
              <w:bottom w:val="nil"/>
              <w:right w:val="single" w:sz="8" w:space="0" w:color="auto"/>
            </w:tcBorders>
            <w:vAlign w:val="bottom"/>
            <w:hideMark/>
          </w:tcPr>
          <w:p w:rsidR="0027089D" w:rsidRPr="0027089D" w:rsidRDefault="0027089D">
            <w:pPr>
              <w:jc w:val="center"/>
              <w:rPr>
                <w:sz w:val="22"/>
                <w:szCs w:val="22"/>
              </w:rPr>
            </w:pPr>
            <w:r w:rsidRPr="0027089D">
              <w:rPr>
                <w:sz w:val="22"/>
                <w:szCs w:val="22"/>
              </w:rPr>
              <w:t>00001050000000000000</w:t>
            </w:r>
          </w:p>
        </w:tc>
        <w:tc>
          <w:tcPr>
            <w:tcW w:w="2297" w:type="dxa"/>
            <w:gridSpan w:val="7"/>
            <w:tcBorders>
              <w:top w:val="single" w:sz="8" w:space="0" w:color="auto"/>
              <w:left w:val="nil"/>
              <w:bottom w:val="single" w:sz="8" w:space="0" w:color="auto"/>
              <w:right w:val="nil"/>
            </w:tcBorders>
            <w:vAlign w:val="bottom"/>
            <w:hideMark/>
          </w:tcPr>
          <w:p w:rsidR="0027089D" w:rsidRPr="0027089D" w:rsidRDefault="0027089D">
            <w:pPr>
              <w:jc w:val="center"/>
              <w:rPr>
                <w:bCs/>
                <w:color w:val="000000"/>
                <w:sz w:val="22"/>
                <w:szCs w:val="22"/>
              </w:rPr>
            </w:pPr>
            <w:r w:rsidRPr="0027089D">
              <w:rPr>
                <w:bCs/>
                <w:color w:val="000000"/>
                <w:sz w:val="22"/>
                <w:szCs w:val="22"/>
              </w:rPr>
              <w:t>2645,7</w:t>
            </w:r>
          </w:p>
        </w:tc>
      </w:tr>
      <w:tr w:rsidR="0027089D" w:rsidRPr="0027089D" w:rsidTr="0027089D">
        <w:trPr>
          <w:gridAfter w:val="19"/>
          <w:wAfter w:w="5124" w:type="dxa"/>
          <w:trHeight w:val="300"/>
        </w:trPr>
        <w:tc>
          <w:tcPr>
            <w:tcW w:w="3684" w:type="dxa"/>
            <w:gridSpan w:val="3"/>
            <w:vMerge w:val="restart"/>
            <w:tcBorders>
              <w:top w:val="single" w:sz="8" w:space="0" w:color="auto"/>
              <w:left w:val="single" w:sz="8" w:space="0" w:color="auto"/>
              <w:bottom w:val="single" w:sz="8" w:space="0" w:color="000000"/>
              <w:right w:val="single" w:sz="8" w:space="0" w:color="auto"/>
            </w:tcBorders>
            <w:hideMark/>
          </w:tcPr>
          <w:p w:rsidR="0027089D" w:rsidRPr="0027089D" w:rsidRDefault="0027089D">
            <w:pPr>
              <w:rPr>
                <w:sz w:val="22"/>
                <w:szCs w:val="22"/>
              </w:rPr>
            </w:pPr>
            <w:r w:rsidRPr="0027089D">
              <w:rPr>
                <w:sz w:val="22"/>
                <w:szCs w:val="22"/>
              </w:rPr>
              <w:t xml:space="preserve">Увеличение прочих остатков средств бюджетов  </w:t>
            </w:r>
          </w:p>
        </w:tc>
        <w:tc>
          <w:tcPr>
            <w:tcW w:w="3610" w:type="dxa"/>
            <w:gridSpan w:val="7"/>
            <w:vMerge w:val="restart"/>
            <w:tcBorders>
              <w:top w:val="single" w:sz="8" w:space="0" w:color="auto"/>
              <w:left w:val="single" w:sz="8" w:space="0" w:color="auto"/>
              <w:bottom w:val="single" w:sz="8" w:space="0" w:color="000000"/>
              <w:right w:val="single" w:sz="8" w:space="0" w:color="auto"/>
            </w:tcBorders>
            <w:vAlign w:val="bottom"/>
            <w:hideMark/>
          </w:tcPr>
          <w:p w:rsidR="0027089D" w:rsidRPr="0027089D" w:rsidRDefault="0027089D">
            <w:pPr>
              <w:jc w:val="center"/>
              <w:rPr>
                <w:sz w:val="22"/>
                <w:szCs w:val="22"/>
              </w:rPr>
            </w:pPr>
            <w:r w:rsidRPr="0027089D">
              <w:rPr>
                <w:sz w:val="22"/>
                <w:szCs w:val="22"/>
              </w:rPr>
              <w:t>00001050200000000500</w:t>
            </w:r>
          </w:p>
        </w:tc>
        <w:tc>
          <w:tcPr>
            <w:tcW w:w="2297" w:type="dxa"/>
            <w:gridSpan w:val="7"/>
            <w:vMerge w:val="restart"/>
            <w:tcBorders>
              <w:top w:val="single" w:sz="8" w:space="0" w:color="auto"/>
              <w:left w:val="single" w:sz="8" w:space="0" w:color="auto"/>
              <w:bottom w:val="single" w:sz="8" w:space="0" w:color="000000"/>
              <w:right w:val="nil"/>
            </w:tcBorders>
            <w:vAlign w:val="bottom"/>
            <w:hideMark/>
          </w:tcPr>
          <w:p w:rsidR="0027089D" w:rsidRPr="0027089D" w:rsidRDefault="0027089D">
            <w:pPr>
              <w:jc w:val="center"/>
              <w:rPr>
                <w:bCs/>
                <w:sz w:val="22"/>
                <w:szCs w:val="22"/>
              </w:rPr>
            </w:pPr>
            <w:r w:rsidRPr="0027089D">
              <w:rPr>
                <w:bCs/>
                <w:sz w:val="22"/>
                <w:szCs w:val="22"/>
              </w:rPr>
              <w:t>-13711,3</w:t>
            </w:r>
          </w:p>
        </w:tc>
      </w:tr>
      <w:tr w:rsidR="0027089D" w:rsidRPr="0027089D" w:rsidTr="0027089D">
        <w:trPr>
          <w:gridAfter w:val="19"/>
          <w:wAfter w:w="5124" w:type="dxa"/>
          <w:trHeight w:val="315"/>
        </w:trPr>
        <w:tc>
          <w:tcPr>
            <w:tcW w:w="3684" w:type="dxa"/>
            <w:gridSpan w:val="3"/>
            <w:vMerge/>
            <w:tcBorders>
              <w:top w:val="single" w:sz="8" w:space="0" w:color="auto"/>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3610" w:type="dxa"/>
            <w:gridSpan w:val="7"/>
            <w:vMerge/>
            <w:tcBorders>
              <w:top w:val="single" w:sz="8" w:space="0" w:color="auto"/>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2297" w:type="dxa"/>
            <w:gridSpan w:val="7"/>
            <w:vMerge/>
            <w:tcBorders>
              <w:top w:val="single" w:sz="8" w:space="0" w:color="auto"/>
              <w:left w:val="single" w:sz="8" w:space="0" w:color="auto"/>
              <w:bottom w:val="single" w:sz="8" w:space="0" w:color="000000"/>
              <w:right w:val="nil"/>
            </w:tcBorders>
            <w:vAlign w:val="center"/>
            <w:hideMark/>
          </w:tcPr>
          <w:p w:rsidR="0027089D" w:rsidRPr="0027089D" w:rsidRDefault="0027089D">
            <w:pPr>
              <w:rPr>
                <w:bCs/>
                <w:sz w:val="22"/>
                <w:szCs w:val="22"/>
              </w:rPr>
            </w:pPr>
          </w:p>
        </w:tc>
      </w:tr>
      <w:tr w:rsidR="0027089D" w:rsidRPr="0027089D" w:rsidTr="0027089D">
        <w:trPr>
          <w:gridAfter w:val="19"/>
          <w:wAfter w:w="5124" w:type="dxa"/>
          <w:trHeight w:val="300"/>
        </w:trPr>
        <w:tc>
          <w:tcPr>
            <w:tcW w:w="3684" w:type="dxa"/>
            <w:gridSpan w:val="3"/>
            <w:vMerge w:val="restart"/>
            <w:tcBorders>
              <w:top w:val="nil"/>
              <w:left w:val="single" w:sz="8" w:space="0" w:color="auto"/>
              <w:bottom w:val="single" w:sz="8" w:space="0" w:color="000000"/>
              <w:right w:val="single" w:sz="8" w:space="0" w:color="auto"/>
            </w:tcBorders>
            <w:hideMark/>
          </w:tcPr>
          <w:p w:rsidR="0027089D" w:rsidRPr="0027089D" w:rsidRDefault="0027089D">
            <w:pPr>
              <w:rPr>
                <w:sz w:val="22"/>
                <w:szCs w:val="22"/>
              </w:rPr>
            </w:pPr>
            <w:r w:rsidRPr="0027089D">
              <w:rPr>
                <w:sz w:val="22"/>
                <w:szCs w:val="22"/>
              </w:rPr>
              <w:t>Увеличение прочих остатков денежных средств бюджетов</w:t>
            </w:r>
          </w:p>
        </w:tc>
        <w:tc>
          <w:tcPr>
            <w:tcW w:w="3610" w:type="dxa"/>
            <w:gridSpan w:val="7"/>
            <w:vMerge w:val="restart"/>
            <w:tcBorders>
              <w:top w:val="nil"/>
              <w:left w:val="single" w:sz="8" w:space="0" w:color="auto"/>
              <w:bottom w:val="single" w:sz="8" w:space="0" w:color="000000"/>
              <w:right w:val="single" w:sz="8" w:space="0" w:color="auto"/>
            </w:tcBorders>
            <w:vAlign w:val="bottom"/>
            <w:hideMark/>
          </w:tcPr>
          <w:p w:rsidR="0027089D" w:rsidRPr="0027089D" w:rsidRDefault="0027089D">
            <w:pPr>
              <w:jc w:val="center"/>
              <w:rPr>
                <w:sz w:val="22"/>
                <w:szCs w:val="22"/>
              </w:rPr>
            </w:pPr>
            <w:r w:rsidRPr="0027089D">
              <w:rPr>
                <w:sz w:val="22"/>
                <w:szCs w:val="22"/>
              </w:rPr>
              <w:t>00001050201000000510</w:t>
            </w:r>
          </w:p>
        </w:tc>
        <w:tc>
          <w:tcPr>
            <w:tcW w:w="2297" w:type="dxa"/>
            <w:gridSpan w:val="7"/>
            <w:vMerge w:val="restart"/>
            <w:tcBorders>
              <w:top w:val="single" w:sz="8" w:space="0" w:color="auto"/>
              <w:left w:val="single" w:sz="8" w:space="0" w:color="auto"/>
              <w:bottom w:val="single" w:sz="8" w:space="0" w:color="000000"/>
              <w:right w:val="nil"/>
            </w:tcBorders>
            <w:vAlign w:val="bottom"/>
            <w:hideMark/>
          </w:tcPr>
          <w:p w:rsidR="0027089D" w:rsidRPr="0027089D" w:rsidRDefault="0027089D">
            <w:pPr>
              <w:jc w:val="center"/>
              <w:rPr>
                <w:bCs/>
                <w:sz w:val="22"/>
                <w:szCs w:val="22"/>
              </w:rPr>
            </w:pPr>
            <w:r w:rsidRPr="0027089D">
              <w:rPr>
                <w:bCs/>
                <w:sz w:val="22"/>
                <w:szCs w:val="22"/>
              </w:rPr>
              <w:t>-13711,3</w:t>
            </w:r>
          </w:p>
        </w:tc>
      </w:tr>
      <w:tr w:rsidR="0027089D" w:rsidRPr="0027089D" w:rsidTr="0027089D">
        <w:trPr>
          <w:gridAfter w:val="19"/>
          <w:wAfter w:w="5124" w:type="dxa"/>
          <w:trHeight w:val="315"/>
        </w:trPr>
        <w:tc>
          <w:tcPr>
            <w:tcW w:w="3684" w:type="dxa"/>
            <w:gridSpan w:val="3"/>
            <w:vMerge/>
            <w:tcBorders>
              <w:top w:val="nil"/>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3610" w:type="dxa"/>
            <w:gridSpan w:val="7"/>
            <w:vMerge/>
            <w:tcBorders>
              <w:top w:val="nil"/>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2297" w:type="dxa"/>
            <w:gridSpan w:val="7"/>
            <w:vMerge/>
            <w:tcBorders>
              <w:top w:val="single" w:sz="8" w:space="0" w:color="auto"/>
              <w:left w:val="single" w:sz="8" w:space="0" w:color="auto"/>
              <w:bottom w:val="single" w:sz="8" w:space="0" w:color="000000"/>
              <w:right w:val="nil"/>
            </w:tcBorders>
            <w:vAlign w:val="center"/>
            <w:hideMark/>
          </w:tcPr>
          <w:p w:rsidR="0027089D" w:rsidRPr="0027089D" w:rsidRDefault="0027089D">
            <w:pPr>
              <w:rPr>
                <w:bCs/>
                <w:sz w:val="22"/>
                <w:szCs w:val="22"/>
              </w:rPr>
            </w:pPr>
          </w:p>
        </w:tc>
      </w:tr>
      <w:tr w:rsidR="0027089D" w:rsidRPr="0027089D" w:rsidTr="0027089D">
        <w:trPr>
          <w:gridAfter w:val="19"/>
          <w:wAfter w:w="5124" w:type="dxa"/>
          <w:trHeight w:val="300"/>
        </w:trPr>
        <w:tc>
          <w:tcPr>
            <w:tcW w:w="3684" w:type="dxa"/>
            <w:gridSpan w:val="3"/>
            <w:vMerge w:val="restart"/>
            <w:tcBorders>
              <w:top w:val="nil"/>
              <w:left w:val="single" w:sz="8" w:space="0" w:color="auto"/>
              <w:bottom w:val="single" w:sz="8" w:space="0" w:color="000000"/>
              <w:right w:val="single" w:sz="8" w:space="0" w:color="auto"/>
            </w:tcBorders>
            <w:hideMark/>
          </w:tcPr>
          <w:p w:rsidR="0027089D" w:rsidRPr="0027089D" w:rsidRDefault="0027089D">
            <w:pPr>
              <w:rPr>
                <w:sz w:val="22"/>
                <w:szCs w:val="22"/>
              </w:rPr>
            </w:pPr>
            <w:r w:rsidRPr="0027089D">
              <w:rPr>
                <w:sz w:val="22"/>
                <w:szCs w:val="22"/>
              </w:rPr>
              <w:t>Увеличение прочих остатков денежных средств бюджетов поселений</w:t>
            </w:r>
          </w:p>
        </w:tc>
        <w:tc>
          <w:tcPr>
            <w:tcW w:w="3610" w:type="dxa"/>
            <w:gridSpan w:val="7"/>
            <w:vMerge w:val="restart"/>
            <w:tcBorders>
              <w:top w:val="nil"/>
              <w:left w:val="single" w:sz="8" w:space="0" w:color="auto"/>
              <w:bottom w:val="single" w:sz="8" w:space="0" w:color="000000"/>
              <w:right w:val="single" w:sz="8" w:space="0" w:color="auto"/>
            </w:tcBorders>
            <w:vAlign w:val="bottom"/>
            <w:hideMark/>
          </w:tcPr>
          <w:p w:rsidR="0027089D" w:rsidRPr="0027089D" w:rsidRDefault="0027089D">
            <w:pPr>
              <w:jc w:val="center"/>
              <w:rPr>
                <w:sz w:val="22"/>
                <w:szCs w:val="22"/>
              </w:rPr>
            </w:pPr>
            <w:r w:rsidRPr="0027089D">
              <w:rPr>
                <w:sz w:val="22"/>
                <w:szCs w:val="22"/>
              </w:rPr>
              <w:t>00001050201100000510</w:t>
            </w:r>
          </w:p>
        </w:tc>
        <w:tc>
          <w:tcPr>
            <w:tcW w:w="2297" w:type="dxa"/>
            <w:gridSpan w:val="7"/>
            <w:vMerge w:val="restart"/>
            <w:tcBorders>
              <w:top w:val="single" w:sz="8" w:space="0" w:color="auto"/>
              <w:left w:val="single" w:sz="8" w:space="0" w:color="auto"/>
              <w:bottom w:val="single" w:sz="8" w:space="0" w:color="000000"/>
              <w:right w:val="nil"/>
            </w:tcBorders>
            <w:vAlign w:val="bottom"/>
            <w:hideMark/>
          </w:tcPr>
          <w:p w:rsidR="0027089D" w:rsidRPr="0027089D" w:rsidRDefault="0027089D">
            <w:pPr>
              <w:jc w:val="center"/>
              <w:rPr>
                <w:bCs/>
                <w:sz w:val="22"/>
                <w:szCs w:val="22"/>
              </w:rPr>
            </w:pPr>
            <w:r w:rsidRPr="0027089D">
              <w:rPr>
                <w:bCs/>
                <w:sz w:val="22"/>
                <w:szCs w:val="22"/>
              </w:rPr>
              <w:t>-13711,3</w:t>
            </w:r>
          </w:p>
        </w:tc>
      </w:tr>
      <w:tr w:rsidR="0027089D" w:rsidRPr="0027089D" w:rsidTr="0027089D">
        <w:trPr>
          <w:gridAfter w:val="19"/>
          <w:wAfter w:w="5124" w:type="dxa"/>
          <w:trHeight w:val="315"/>
        </w:trPr>
        <w:tc>
          <w:tcPr>
            <w:tcW w:w="3684" w:type="dxa"/>
            <w:gridSpan w:val="3"/>
            <w:vMerge/>
            <w:tcBorders>
              <w:top w:val="nil"/>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3610" w:type="dxa"/>
            <w:gridSpan w:val="7"/>
            <w:vMerge/>
            <w:tcBorders>
              <w:top w:val="nil"/>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2297" w:type="dxa"/>
            <w:gridSpan w:val="7"/>
            <w:vMerge/>
            <w:tcBorders>
              <w:top w:val="single" w:sz="8" w:space="0" w:color="auto"/>
              <w:left w:val="single" w:sz="8" w:space="0" w:color="auto"/>
              <w:bottom w:val="single" w:sz="8" w:space="0" w:color="000000"/>
              <w:right w:val="nil"/>
            </w:tcBorders>
            <w:vAlign w:val="center"/>
            <w:hideMark/>
          </w:tcPr>
          <w:p w:rsidR="0027089D" w:rsidRPr="0027089D" w:rsidRDefault="0027089D">
            <w:pPr>
              <w:rPr>
                <w:bCs/>
                <w:sz w:val="22"/>
                <w:szCs w:val="22"/>
              </w:rPr>
            </w:pPr>
          </w:p>
        </w:tc>
      </w:tr>
      <w:tr w:rsidR="0027089D" w:rsidRPr="0027089D" w:rsidTr="0027089D">
        <w:trPr>
          <w:gridAfter w:val="19"/>
          <w:wAfter w:w="5124" w:type="dxa"/>
          <w:trHeight w:val="300"/>
        </w:trPr>
        <w:tc>
          <w:tcPr>
            <w:tcW w:w="3684" w:type="dxa"/>
            <w:gridSpan w:val="3"/>
            <w:vMerge w:val="restart"/>
            <w:tcBorders>
              <w:top w:val="nil"/>
              <w:left w:val="single" w:sz="8" w:space="0" w:color="auto"/>
              <w:bottom w:val="single" w:sz="8" w:space="0" w:color="000000"/>
              <w:right w:val="single" w:sz="8" w:space="0" w:color="auto"/>
            </w:tcBorders>
            <w:hideMark/>
          </w:tcPr>
          <w:p w:rsidR="0027089D" w:rsidRPr="0027089D" w:rsidRDefault="0027089D">
            <w:pPr>
              <w:rPr>
                <w:sz w:val="22"/>
                <w:szCs w:val="22"/>
              </w:rPr>
            </w:pPr>
            <w:r w:rsidRPr="0027089D">
              <w:rPr>
                <w:sz w:val="22"/>
                <w:szCs w:val="22"/>
              </w:rPr>
              <w:t xml:space="preserve">Уменьшение прочих остатков средств бюджетов  </w:t>
            </w:r>
          </w:p>
        </w:tc>
        <w:tc>
          <w:tcPr>
            <w:tcW w:w="3610" w:type="dxa"/>
            <w:gridSpan w:val="7"/>
            <w:vMerge w:val="restart"/>
            <w:tcBorders>
              <w:top w:val="nil"/>
              <w:left w:val="single" w:sz="8" w:space="0" w:color="auto"/>
              <w:bottom w:val="single" w:sz="8" w:space="0" w:color="000000"/>
              <w:right w:val="single" w:sz="8" w:space="0" w:color="auto"/>
            </w:tcBorders>
            <w:vAlign w:val="bottom"/>
            <w:hideMark/>
          </w:tcPr>
          <w:p w:rsidR="0027089D" w:rsidRPr="0027089D" w:rsidRDefault="0027089D">
            <w:pPr>
              <w:jc w:val="center"/>
              <w:rPr>
                <w:sz w:val="22"/>
                <w:szCs w:val="22"/>
              </w:rPr>
            </w:pPr>
            <w:r w:rsidRPr="0027089D">
              <w:rPr>
                <w:sz w:val="22"/>
                <w:szCs w:val="22"/>
              </w:rPr>
              <w:t>00001050200000000600</w:t>
            </w:r>
          </w:p>
        </w:tc>
        <w:tc>
          <w:tcPr>
            <w:tcW w:w="2297" w:type="dxa"/>
            <w:gridSpan w:val="7"/>
            <w:vMerge w:val="restart"/>
            <w:tcBorders>
              <w:top w:val="single" w:sz="8" w:space="0" w:color="auto"/>
              <w:left w:val="single" w:sz="8" w:space="0" w:color="auto"/>
              <w:bottom w:val="single" w:sz="8" w:space="0" w:color="000000"/>
              <w:right w:val="nil"/>
            </w:tcBorders>
            <w:vAlign w:val="bottom"/>
            <w:hideMark/>
          </w:tcPr>
          <w:p w:rsidR="0027089D" w:rsidRPr="0027089D" w:rsidRDefault="0027089D">
            <w:pPr>
              <w:jc w:val="center"/>
              <w:rPr>
                <w:bCs/>
                <w:sz w:val="22"/>
                <w:szCs w:val="22"/>
              </w:rPr>
            </w:pPr>
            <w:r w:rsidRPr="0027089D">
              <w:rPr>
                <w:bCs/>
                <w:sz w:val="22"/>
                <w:szCs w:val="22"/>
              </w:rPr>
              <w:t>16528,6</w:t>
            </w:r>
          </w:p>
        </w:tc>
      </w:tr>
      <w:tr w:rsidR="0027089D" w:rsidRPr="0027089D" w:rsidTr="0027089D">
        <w:trPr>
          <w:gridAfter w:val="19"/>
          <w:wAfter w:w="5124" w:type="dxa"/>
          <w:trHeight w:val="315"/>
        </w:trPr>
        <w:tc>
          <w:tcPr>
            <w:tcW w:w="3684" w:type="dxa"/>
            <w:gridSpan w:val="3"/>
            <w:vMerge/>
            <w:tcBorders>
              <w:top w:val="nil"/>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3610" w:type="dxa"/>
            <w:gridSpan w:val="7"/>
            <w:vMerge/>
            <w:tcBorders>
              <w:top w:val="nil"/>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2297" w:type="dxa"/>
            <w:gridSpan w:val="7"/>
            <w:vMerge/>
            <w:tcBorders>
              <w:top w:val="single" w:sz="8" w:space="0" w:color="auto"/>
              <w:left w:val="single" w:sz="8" w:space="0" w:color="auto"/>
              <w:bottom w:val="single" w:sz="8" w:space="0" w:color="000000"/>
              <w:right w:val="nil"/>
            </w:tcBorders>
            <w:vAlign w:val="center"/>
            <w:hideMark/>
          </w:tcPr>
          <w:p w:rsidR="0027089D" w:rsidRPr="0027089D" w:rsidRDefault="0027089D">
            <w:pPr>
              <w:rPr>
                <w:bCs/>
                <w:sz w:val="22"/>
                <w:szCs w:val="22"/>
              </w:rPr>
            </w:pPr>
          </w:p>
        </w:tc>
      </w:tr>
      <w:tr w:rsidR="0027089D" w:rsidRPr="0027089D" w:rsidTr="0027089D">
        <w:trPr>
          <w:gridAfter w:val="19"/>
          <w:wAfter w:w="5124" w:type="dxa"/>
          <w:trHeight w:val="315"/>
        </w:trPr>
        <w:tc>
          <w:tcPr>
            <w:tcW w:w="3684" w:type="dxa"/>
            <w:gridSpan w:val="3"/>
            <w:vMerge w:val="restart"/>
            <w:tcBorders>
              <w:top w:val="nil"/>
              <w:left w:val="single" w:sz="8" w:space="0" w:color="auto"/>
              <w:bottom w:val="single" w:sz="8" w:space="0" w:color="000000"/>
              <w:right w:val="single" w:sz="8" w:space="0" w:color="auto"/>
            </w:tcBorders>
            <w:hideMark/>
          </w:tcPr>
          <w:p w:rsidR="0027089D" w:rsidRPr="0027089D" w:rsidRDefault="0027089D">
            <w:pPr>
              <w:rPr>
                <w:sz w:val="22"/>
                <w:szCs w:val="22"/>
              </w:rPr>
            </w:pPr>
            <w:r w:rsidRPr="0027089D">
              <w:rPr>
                <w:sz w:val="22"/>
                <w:szCs w:val="22"/>
              </w:rPr>
              <w:t>Уменьшение прочих остатков денежных средств бюджетов</w:t>
            </w:r>
          </w:p>
        </w:tc>
        <w:tc>
          <w:tcPr>
            <w:tcW w:w="3610" w:type="dxa"/>
            <w:gridSpan w:val="7"/>
            <w:vMerge w:val="restart"/>
            <w:tcBorders>
              <w:top w:val="nil"/>
              <w:left w:val="single" w:sz="8" w:space="0" w:color="auto"/>
              <w:bottom w:val="single" w:sz="8" w:space="0" w:color="000000"/>
              <w:right w:val="single" w:sz="8" w:space="0" w:color="auto"/>
            </w:tcBorders>
            <w:vAlign w:val="bottom"/>
            <w:hideMark/>
          </w:tcPr>
          <w:p w:rsidR="0027089D" w:rsidRPr="0027089D" w:rsidRDefault="0027089D">
            <w:pPr>
              <w:jc w:val="center"/>
              <w:rPr>
                <w:sz w:val="22"/>
                <w:szCs w:val="22"/>
              </w:rPr>
            </w:pPr>
            <w:r w:rsidRPr="0027089D">
              <w:rPr>
                <w:sz w:val="22"/>
                <w:szCs w:val="22"/>
              </w:rPr>
              <w:t>00001050201000000610</w:t>
            </w:r>
          </w:p>
        </w:tc>
        <w:tc>
          <w:tcPr>
            <w:tcW w:w="2297" w:type="dxa"/>
            <w:gridSpan w:val="7"/>
            <w:tcBorders>
              <w:top w:val="single" w:sz="8" w:space="0" w:color="auto"/>
              <w:left w:val="nil"/>
              <w:bottom w:val="nil"/>
              <w:right w:val="nil"/>
            </w:tcBorders>
            <w:hideMark/>
          </w:tcPr>
          <w:p w:rsidR="0027089D" w:rsidRPr="0027089D" w:rsidRDefault="0027089D">
            <w:pPr>
              <w:rPr>
                <w:sz w:val="22"/>
                <w:szCs w:val="22"/>
              </w:rPr>
            </w:pPr>
          </w:p>
        </w:tc>
      </w:tr>
      <w:tr w:rsidR="0027089D" w:rsidRPr="0027089D" w:rsidTr="0027089D">
        <w:trPr>
          <w:gridAfter w:val="19"/>
          <w:wAfter w:w="5124" w:type="dxa"/>
          <w:trHeight w:val="330"/>
        </w:trPr>
        <w:tc>
          <w:tcPr>
            <w:tcW w:w="3684" w:type="dxa"/>
            <w:gridSpan w:val="3"/>
            <w:vMerge/>
            <w:tcBorders>
              <w:top w:val="nil"/>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3610" w:type="dxa"/>
            <w:gridSpan w:val="7"/>
            <w:vMerge/>
            <w:tcBorders>
              <w:top w:val="nil"/>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2297" w:type="dxa"/>
            <w:gridSpan w:val="7"/>
            <w:tcBorders>
              <w:top w:val="nil"/>
              <w:left w:val="nil"/>
              <w:bottom w:val="single" w:sz="8" w:space="0" w:color="auto"/>
              <w:right w:val="nil"/>
            </w:tcBorders>
            <w:hideMark/>
          </w:tcPr>
          <w:p w:rsidR="0027089D" w:rsidRPr="0027089D" w:rsidRDefault="0027089D">
            <w:pPr>
              <w:jc w:val="center"/>
              <w:rPr>
                <w:bCs/>
                <w:sz w:val="22"/>
                <w:szCs w:val="22"/>
              </w:rPr>
            </w:pPr>
            <w:r w:rsidRPr="0027089D">
              <w:rPr>
                <w:bCs/>
                <w:sz w:val="22"/>
                <w:szCs w:val="22"/>
              </w:rPr>
              <w:t>16528,6</w:t>
            </w:r>
          </w:p>
        </w:tc>
      </w:tr>
      <w:tr w:rsidR="0027089D" w:rsidRPr="0027089D" w:rsidTr="0027089D">
        <w:trPr>
          <w:gridAfter w:val="19"/>
          <w:wAfter w:w="5124" w:type="dxa"/>
          <w:trHeight w:val="300"/>
        </w:trPr>
        <w:tc>
          <w:tcPr>
            <w:tcW w:w="3684" w:type="dxa"/>
            <w:gridSpan w:val="3"/>
            <w:vMerge w:val="restart"/>
            <w:tcBorders>
              <w:top w:val="nil"/>
              <w:left w:val="single" w:sz="8" w:space="0" w:color="auto"/>
              <w:bottom w:val="single" w:sz="8" w:space="0" w:color="000000"/>
              <w:right w:val="single" w:sz="8" w:space="0" w:color="auto"/>
            </w:tcBorders>
            <w:hideMark/>
          </w:tcPr>
          <w:p w:rsidR="0027089D" w:rsidRPr="0027089D" w:rsidRDefault="0027089D">
            <w:pPr>
              <w:rPr>
                <w:sz w:val="22"/>
                <w:szCs w:val="22"/>
              </w:rPr>
            </w:pPr>
            <w:r w:rsidRPr="0027089D">
              <w:rPr>
                <w:sz w:val="22"/>
                <w:szCs w:val="22"/>
              </w:rPr>
              <w:t>Уменьшение прочих остатков денежных средств бюджетов поселений</w:t>
            </w:r>
          </w:p>
        </w:tc>
        <w:tc>
          <w:tcPr>
            <w:tcW w:w="3610" w:type="dxa"/>
            <w:gridSpan w:val="7"/>
            <w:vMerge w:val="restart"/>
            <w:tcBorders>
              <w:top w:val="nil"/>
              <w:left w:val="single" w:sz="8" w:space="0" w:color="auto"/>
              <w:bottom w:val="single" w:sz="8" w:space="0" w:color="000000"/>
              <w:right w:val="single" w:sz="8" w:space="0" w:color="auto"/>
            </w:tcBorders>
            <w:vAlign w:val="bottom"/>
            <w:hideMark/>
          </w:tcPr>
          <w:p w:rsidR="0027089D" w:rsidRPr="0027089D" w:rsidRDefault="0027089D">
            <w:pPr>
              <w:jc w:val="center"/>
              <w:rPr>
                <w:sz w:val="22"/>
                <w:szCs w:val="22"/>
              </w:rPr>
            </w:pPr>
            <w:r w:rsidRPr="0027089D">
              <w:rPr>
                <w:sz w:val="22"/>
                <w:szCs w:val="22"/>
              </w:rPr>
              <w:t>00001050201100000610</w:t>
            </w:r>
          </w:p>
        </w:tc>
        <w:tc>
          <w:tcPr>
            <w:tcW w:w="2297" w:type="dxa"/>
            <w:gridSpan w:val="7"/>
            <w:vMerge w:val="restart"/>
            <w:tcBorders>
              <w:top w:val="single" w:sz="8" w:space="0" w:color="auto"/>
              <w:left w:val="single" w:sz="8" w:space="0" w:color="auto"/>
              <w:bottom w:val="single" w:sz="8" w:space="0" w:color="000000"/>
              <w:right w:val="nil"/>
            </w:tcBorders>
            <w:vAlign w:val="bottom"/>
            <w:hideMark/>
          </w:tcPr>
          <w:p w:rsidR="0027089D" w:rsidRPr="0027089D" w:rsidRDefault="0027089D">
            <w:pPr>
              <w:jc w:val="center"/>
              <w:rPr>
                <w:bCs/>
                <w:sz w:val="22"/>
                <w:szCs w:val="22"/>
              </w:rPr>
            </w:pPr>
            <w:r w:rsidRPr="0027089D">
              <w:rPr>
                <w:bCs/>
                <w:sz w:val="22"/>
                <w:szCs w:val="22"/>
              </w:rPr>
              <w:t>16528,6</w:t>
            </w:r>
          </w:p>
        </w:tc>
      </w:tr>
      <w:tr w:rsidR="0027089D" w:rsidRPr="0027089D" w:rsidTr="0027089D">
        <w:trPr>
          <w:gridAfter w:val="19"/>
          <w:wAfter w:w="5124" w:type="dxa"/>
          <w:trHeight w:val="276"/>
        </w:trPr>
        <w:tc>
          <w:tcPr>
            <w:tcW w:w="3684" w:type="dxa"/>
            <w:gridSpan w:val="3"/>
            <w:vMerge/>
            <w:tcBorders>
              <w:top w:val="nil"/>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3610" w:type="dxa"/>
            <w:gridSpan w:val="7"/>
            <w:vMerge/>
            <w:tcBorders>
              <w:top w:val="nil"/>
              <w:left w:val="single" w:sz="8" w:space="0" w:color="auto"/>
              <w:bottom w:val="single" w:sz="8" w:space="0" w:color="000000"/>
              <w:right w:val="single" w:sz="8" w:space="0" w:color="auto"/>
            </w:tcBorders>
            <w:vAlign w:val="center"/>
            <w:hideMark/>
          </w:tcPr>
          <w:p w:rsidR="0027089D" w:rsidRPr="0027089D" w:rsidRDefault="0027089D">
            <w:pPr>
              <w:rPr>
                <w:sz w:val="22"/>
                <w:szCs w:val="22"/>
              </w:rPr>
            </w:pPr>
          </w:p>
        </w:tc>
        <w:tc>
          <w:tcPr>
            <w:tcW w:w="2297" w:type="dxa"/>
            <w:gridSpan w:val="7"/>
            <w:vMerge/>
            <w:tcBorders>
              <w:top w:val="single" w:sz="8" w:space="0" w:color="auto"/>
              <w:left w:val="single" w:sz="8" w:space="0" w:color="auto"/>
              <w:bottom w:val="single" w:sz="8" w:space="0" w:color="000000"/>
              <w:right w:val="nil"/>
            </w:tcBorders>
            <w:vAlign w:val="center"/>
            <w:hideMark/>
          </w:tcPr>
          <w:p w:rsidR="0027089D" w:rsidRPr="0027089D" w:rsidRDefault="0027089D">
            <w:pPr>
              <w:rPr>
                <w:bCs/>
                <w:sz w:val="22"/>
                <w:szCs w:val="22"/>
              </w:rPr>
            </w:pPr>
          </w:p>
        </w:tc>
      </w:tr>
      <w:tr w:rsidR="0027089D" w:rsidRPr="0027089D" w:rsidTr="0027089D">
        <w:trPr>
          <w:trHeight w:val="300"/>
        </w:trPr>
        <w:tc>
          <w:tcPr>
            <w:tcW w:w="3986" w:type="dxa"/>
            <w:gridSpan w:val="4"/>
            <w:noWrap/>
            <w:vAlign w:val="bottom"/>
            <w:hideMark/>
          </w:tcPr>
          <w:p w:rsidR="0027089D" w:rsidRPr="0027089D" w:rsidRDefault="0027089D">
            <w:pPr>
              <w:rPr>
                <w:sz w:val="22"/>
                <w:szCs w:val="22"/>
              </w:rPr>
            </w:pPr>
          </w:p>
        </w:tc>
        <w:tc>
          <w:tcPr>
            <w:tcW w:w="1212" w:type="dxa"/>
            <w:noWrap/>
            <w:vAlign w:val="bottom"/>
            <w:hideMark/>
          </w:tcPr>
          <w:p w:rsidR="0027089D" w:rsidRPr="0027089D" w:rsidRDefault="0027089D">
            <w:pPr>
              <w:rPr>
                <w:sz w:val="22"/>
                <w:szCs w:val="22"/>
              </w:rPr>
            </w:pPr>
          </w:p>
        </w:tc>
        <w:tc>
          <w:tcPr>
            <w:tcW w:w="4240" w:type="dxa"/>
            <w:gridSpan w:val="10"/>
            <w:noWrap/>
            <w:vAlign w:val="bottom"/>
          </w:tcPr>
          <w:p w:rsidR="0027089D" w:rsidRPr="0027089D" w:rsidRDefault="0027089D">
            <w:pPr>
              <w:rPr>
                <w:sz w:val="22"/>
                <w:szCs w:val="22"/>
              </w:rPr>
            </w:pPr>
          </w:p>
          <w:p w:rsidR="0027089D" w:rsidRPr="0027089D" w:rsidRDefault="0027089D">
            <w:pPr>
              <w:rPr>
                <w:sz w:val="22"/>
                <w:szCs w:val="22"/>
              </w:rPr>
            </w:pPr>
            <w:r w:rsidRPr="0027089D">
              <w:rPr>
                <w:sz w:val="22"/>
                <w:szCs w:val="22"/>
              </w:rPr>
              <w:t>Приложение № 7 к Решению Думы</w:t>
            </w:r>
          </w:p>
        </w:tc>
        <w:tc>
          <w:tcPr>
            <w:tcW w:w="969" w:type="dxa"/>
            <w:gridSpan w:val="4"/>
            <w:noWrap/>
            <w:vAlign w:val="bottom"/>
            <w:hideMark/>
          </w:tcPr>
          <w:p w:rsidR="0027089D" w:rsidRPr="0027089D" w:rsidRDefault="0027089D">
            <w:pPr>
              <w:rPr>
                <w:sz w:val="22"/>
                <w:szCs w:val="22"/>
              </w:rPr>
            </w:pPr>
          </w:p>
        </w:tc>
        <w:tc>
          <w:tcPr>
            <w:tcW w:w="975" w:type="dxa"/>
            <w:gridSpan w:val="6"/>
            <w:noWrap/>
            <w:vAlign w:val="bottom"/>
            <w:hideMark/>
          </w:tcPr>
          <w:p w:rsidR="0027089D" w:rsidRPr="0027089D" w:rsidRDefault="0027089D">
            <w:pPr>
              <w:rPr>
                <w:sz w:val="22"/>
                <w:szCs w:val="22"/>
              </w:rPr>
            </w:pPr>
          </w:p>
        </w:tc>
        <w:tc>
          <w:tcPr>
            <w:tcW w:w="877" w:type="dxa"/>
            <w:gridSpan w:val="4"/>
            <w:noWrap/>
            <w:vAlign w:val="bottom"/>
            <w:hideMark/>
          </w:tcPr>
          <w:p w:rsidR="0027089D" w:rsidRPr="0027089D" w:rsidRDefault="0027089D">
            <w:pPr>
              <w:rPr>
                <w:sz w:val="22"/>
                <w:szCs w:val="22"/>
              </w:rPr>
            </w:pPr>
          </w:p>
        </w:tc>
        <w:tc>
          <w:tcPr>
            <w:tcW w:w="375" w:type="dxa"/>
            <w:gridSpan w:val="2"/>
            <w:noWrap/>
            <w:vAlign w:val="bottom"/>
            <w:hideMark/>
          </w:tcPr>
          <w:p w:rsidR="0027089D" w:rsidRPr="0027089D" w:rsidRDefault="0027089D">
            <w:pPr>
              <w:rPr>
                <w:sz w:val="22"/>
                <w:szCs w:val="22"/>
              </w:rPr>
            </w:pPr>
          </w:p>
        </w:tc>
        <w:tc>
          <w:tcPr>
            <w:tcW w:w="283" w:type="dxa"/>
            <w:gridSpan w:val="2"/>
            <w:noWrap/>
            <w:vAlign w:val="bottom"/>
            <w:hideMark/>
          </w:tcPr>
          <w:p w:rsidR="0027089D" w:rsidRPr="0027089D" w:rsidRDefault="0027089D">
            <w:pPr>
              <w:rPr>
                <w:sz w:val="22"/>
                <w:szCs w:val="22"/>
              </w:rPr>
            </w:pPr>
          </w:p>
        </w:tc>
        <w:tc>
          <w:tcPr>
            <w:tcW w:w="284" w:type="dxa"/>
            <w:noWrap/>
            <w:vAlign w:val="bottom"/>
            <w:hideMark/>
          </w:tcPr>
          <w:p w:rsidR="0027089D" w:rsidRPr="0027089D" w:rsidRDefault="0027089D">
            <w:pPr>
              <w:rPr>
                <w:sz w:val="22"/>
                <w:szCs w:val="22"/>
              </w:rPr>
            </w:pPr>
          </w:p>
        </w:tc>
        <w:tc>
          <w:tcPr>
            <w:tcW w:w="1514" w:type="dxa"/>
            <w:gridSpan w:val="2"/>
            <w:noWrap/>
            <w:vAlign w:val="bottom"/>
            <w:hideMark/>
          </w:tcPr>
          <w:p w:rsidR="0027089D" w:rsidRPr="0027089D" w:rsidRDefault="0027089D">
            <w:pPr>
              <w:rPr>
                <w:sz w:val="22"/>
                <w:szCs w:val="22"/>
              </w:rPr>
            </w:pPr>
          </w:p>
        </w:tc>
      </w:tr>
      <w:tr w:rsidR="0027089D" w:rsidRPr="0027089D" w:rsidTr="0027089D">
        <w:trPr>
          <w:trHeight w:val="300"/>
        </w:trPr>
        <w:tc>
          <w:tcPr>
            <w:tcW w:w="3986" w:type="dxa"/>
            <w:gridSpan w:val="4"/>
            <w:noWrap/>
            <w:vAlign w:val="bottom"/>
            <w:hideMark/>
          </w:tcPr>
          <w:p w:rsidR="0027089D" w:rsidRPr="0027089D" w:rsidRDefault="0027089D">
            <w:pPr>
              <w:rPr>
                <w:sz w:val="22"/>
                <w:szCs w:val="22"/>
              </w:rPr>
            </w:pPr>
          </w:p>
        </w:tc>
        <w:tc>
          <w:tcPr>
            <w:tcW w:w="1212" w:type="dxa"/>
            <w:noWrap/>
            <w:vAlign w:val="bottom"/>
            <w:hideMark/>
          </w:tcPr>
          <w:p w:rsidR="0027089D" w:rsidRPr="0027089D" w:rsidRDefault="0027089D">
            <w:pPr>
              <w:rPr>
                <w:sz w:val="22"/>
                <w:szCs w:val="22"/>
              </w:rPr>
            </w:pPr>
          </w:p>
        </w:tc>
        <w:tc>
          <w:tcPr>
            <w:tcW w:w="4240" w:type="dxa"/>
            <w:gridSpan w:val="10"/>
            <w:noWrap/>
            <w:hideMark/>
          </w:tcPr>
          <w:p w:rsidR="0027089D" w:rsidRPr="0027089D" w:rsidRDefault="0027089D">
            <w:pPr>
              <w:rPr>
                <w:sz w:val="22"/>
                <w:szCs w:val="22"/>
              </w:rPr>
            </w:pPr>
            <w:r w:rsidRPr="0027089D">
              <w:rPr>
                <w:sz w:val="22"/>
                <w:szCs w:val="22"/>
              </w:rPr>
              <w:t>"О бюджете МО "Укыр" на 2019 год и на</w:t>
            </w:r>
          </w:p>
        </w:tc>
        <w:tc>
          <w:tcPr>
            <w:tcW w:w="969" w:type="dxa"/>
            <w:gridSpan w:val="4"/>
            <w:noWrap/>
            <w:vAlign w:val="bottom"/>
            <w:hideMark/>
          </w:tcPr>
          <w:p w:rsidR="0027089D" w:rsidRPr="0027089D" w:rsidRDefault="0027089D">
            <w:pPr>
              <w:rPr>
                <w:sz w:val="22"/>
                <w:szCs w:val="22"/>
              </w:rPr>
            </w:pPr>
          </w:p>
        </w:tc>
        <w:tc>
          <w:tcPr>
            <w:tcW w:w="975" w:type="dxa"/>
            <w:gridSpan w:val="6"/>
            <w:noWrap/>
            <w:vAlign w:val="bottom"/>
            <w:hideMark/>
          </w:tcPr>
          <w:p w:rsidR="0027089D" w:rsidRPr="0027089D" w:rsidRDefault="0027089D">
            <w:pPr>
              <w:rPr>
                <w:sz w:val="22"/>
                <w:szCs w:val="22"/>
              </w:rPr>
            </w:pPr>
          </w:p>
        </w:tc>
        <w:tc>
          <w:tcPr>
            <w:tcW w:w="877" w:type="dxa"/>
            <w:gridSpan w:val="4"/>
            <w:noWrap/>
            <w:vAlign w:val="bottom"/>
            <w:hideMark/>
          </w:tcPr>
          <w:p w:rsidR="0027089D" w:rsidRPr="0027089D" w:rsidRDefault="0027089D">
            <w:pPr>
              <w:rPr>
                <w:sz w:val="22"/>
                <w:szCs w:val="22"/>
              </w:rPr>
            </w:pPr>
          </w:p>
        </w:tc>
        <w:tc>
          <w:tcPr>
            <w:tcW w:w="375" w:type="dxa"/>
            <w:gridSpan w:val="2"/>
            <w:noWrap/>
            <w:vAlign w:val="bottom"/>
            <w:hideMark/>
          </w:tcPr>
          <w:p w:rsidR="0027089D" w:rsidRPr="0027089D" w:rsidRDefault="0027089D">
            <w:pPr>
              <w:rPr>
                <w:sz w:val="22"/>
                <w:szCs w:val="22"/>
              </w:rPr>
            </w:pPr>
          </w:p>
        </w:tc>
        <w:tc>
          <w:tcPr>
            <w:tcW w:w="283" w:type="dxa"/>
            <w:gridSpan w:val="2"/>
            <w:noWrap/>
            <w:vAlign w:val="bottom"/>
            <w:hideMark/>
          </w:tcPr>
          <w:p w:rsidR="0027089D" w:rsidRPr="0027089D" w:rsidRDefault="0027089D">
            <w:pPr>
              <w:rPr>
                <w:sz w:val="22"/>
                <w:szCs w:val="22"/>
              </w:rPr>
            </w:pPr>
          </w:p>
        </w:tc>
        <w:tc>
          <w:tcPr>
            <w:tcW w:w="284" w:type="dxa"/>
            <w:noWrap/>
            <w:vAlign w:val="bottom"/>
            <w:hideMark/>
          </w:tcPr>
          <w:p w:rsidR="0027089D" w:rsidRPr="0027089D" w:rsidRDefault="0027089D">
            <w:pPr>
              <w:rPr>
                <w:sz w:val="22"/>
                <w:szCs w:val="22"/>
              </w:rPr>
            </w:pPr>
          </w:p>
        </w:tc>
        <w:tc>
          <w:tcPr>
            <w:tcW w:w="1514" w:type="dxa"/>
            <w:gridSpan w:val="2"/>
            <w:noWrap/>
            <w:vAlign w:val="bottom"/>
            <w:hideMark/>
          </w:tcPr>
          <w:p w:rsidR="0027089D" w:rsidRPr="0027089D" w:rsidRDefault="0027089D">
            <w:pPr>
              <w:rPr>
                <w:sz w:val="22"/>
                <w:szCs w:val="22"/>
              </w:rPr>
            </w:pPr>
          </w:p>
        </w:tc>
      </w:tr>
      <w:tr w:rsidR="0027089D" w:rsidRPr="0027089D" w:rsidTr="0027089D">
        <w:trPr>
          <w:trHeight w:val="300"/>
        </w:trPr>
        <w:tc>
          <w:tcPr>
            <w:tcW w:w="3986" w:type="dxa"/>
            <w:gridSpan w:val="4"/>
            <w:noWrap/>
            <w:vAlign w:val="bottom"/>
            <w:hideMark/>
          </w:tcPr>
          <w:p w:rsidR="0027089D" w:rsidRPr="0027089D" w:rsidRDefault="0027089D">
            <w:pPr>
              <w:rPr>
                <w:sz w:val="22"/>
                <w:szCs w:val="22"/>
              </w:rPr>
            </w:pPr>
          </w:p>
        </w:tc>
        <w:tc>
          <w:tcPr>
            <w:tcW w:w="1212" w:type="dxa"/>
            <w:noWrap/>
            <w:vAlign w:val="bottom"/>
            <w:hideMark/>
          </w:tcPr>
          <w:p w:rsidR="0027089D" w:rsidRPr="0027089D" w:rsidRDefault="0027089D">
            <w:pPr>
              <w:rPr>
                <w:sz w:val="22"/>
                <w:szCs w:val="22"/>
              </w:rPr>
            </w:pPr>
          </w:p>
        </w:tc>
        <w:tc>
          <w:tcPr>
            <w:tcW w:w="3041" w:type="dxa"/>
            <w:gridSpan w:val="8"/>
            <w:noWrap/>
            <w:hideMark/>
          </w:tcPr>
          <w:p w:rsidR="0027089D" w:rsidRPr="0027089D" w:rsidRDefault="0027089D">
            <w:pPr>
              <w:rPr>
                <w:sz w:val="22"/>
                <w:szCs w:val="22"/>
              </w:rPr>
            </w:pPr>
            <w:r w:rsidRPr="0027089D">
              <w:rPr>
                <w:sz w:val="22"/>
                <w:szCs w:val="22"/>
              </w:rPr>
              <w:t>плановый период 2020-2021 годов"</w:t>
            </w:r>
          </w:p>
        </w:tc>
        <w:tc>
          <w:tcPr>
            <w:tcW w:w="1199" w:type="dxa"/>
            <w:gridSpan w:val="2"/>
            <w:noWrap/>
            <w:vAlign w:val="bottom"/>
            <w:hideMark/>
          </w:tcPr>
          <w:p w:rsidR="0027089D" w:rsidRPr="0027089D" w:rsidRDefault="0027089D">
            <w:pPr>
              <w:rPr>
                <w:sz w:val="22"/>
                <w:szCs w:val="22"/>
              </w:rPr>
            </w:pPr>
          </w:p>
        </w:tc>
        <w:tc>
          <w:tcPr>
            <w:tcW w:w="969" w:type="dxa"/>
            <w:gridSpan w:val="4"/>
            <w:noWrap/>
            <w:vAlign w:val="bottom"/>
            <w:hideMark/>
          </w:tcPr>
          <w:p w:rsidR="0027089D" w:rsidRPr="0027089D" w:rsidRDefault="0027089D">
            <w:pPr>
              <w:rPr>
                <w:sz w:val="22"/>
                <w:szCs w:val="22"/>
              </w:rPr>
            </w:pPr>
          </w:p>
        </w:tc>
        <w:tc>
          <w:tcPr>
            <w:tcW w:w="975" w:type="dxa"/>
            <w:gridSpan w:val="6"/>
            <w:noWrap/>
            <w:vAlign w:val="bottom"/>
            <w:hideMark/>
          </w:tcPr>
          <w:p w:rsidR="0027089D" w:rsidRPr="0027089D" w:rsidRDefault="0027089D">
            <w:pPr>
              <w:rPr>
                <w:sz w:val="22"/>
                <w:szCs w:val="22"/>
              </w:rPr>
            </w:pPr>
          </w:p>
        </w:tc>
        <w:tc>
          <w:tcPr>
            <w:tcW w:w="877" w:type="dxa"/>
            <w:gridSpan w:val="4"/>
            <w:noWrap/>
            <w:vAlign w:val="bottom"/>
            <w:hideMark/>
          </w:tcPr>
          <w:p w:rsidR="0027089D" w:rsidRPr="0027089D" w:rsidRDefault="0027089D">
            <w:pPr>
              <w:rPr>
                <w:sz w:val="22"/>
                <w:szCs w:val="22"/>
              </w:rPr>
            </w:pPr>
          </w:p>
        </w:tc>
        <w:tc>
          <w:tcPr>
            <w:tcW w:w="375" w:type="dxa"/>
            <w:gridSpan w:val="2"/>
            <w:noWrap/>
            <w:vAlign w:val="bottom"/>
            <w:hideMark/>
          </w:tcPr>
          <w:p w:rsidR="0027089D" w:rsidRPr="0027089D" w:rsidRDefault="0027089D">
            <w:pPr>
              <w:rPr>
                <w:sz w:val="22"/>
                <w:szCs w:val="22"/>
              </w:rPr>
            </w:pPr>
          </w:p>
        </w:tc>
        <w:tc>
          <w:tcPr>
            <w:tcW w:w="283" w:type="dxa"/>
            <w:gridSpan w:val="2"/>
            <w:noWrap/>
            <w:vAlign w:val="bottom"/>
            <w:hideMark/>
          </w:tcPr>
          <w:p w:rsidR="0027089D" w:rsidRPr="0027089D" w:rsidRDefault="0027089D">
            <w:pPr>
              <w:rPr>
                <w:sz w:val="22"/>
                <w:szCs w:val="22"/>
              </w:rPr>
            </w:pPr>
          </w:p>
        </w:tc>
        <w:tc>
          <w:tcPr>
            <w:tcW w:w="284" w:type="dxa"/>
            <w:noWrap/>
            <w:vAlign w:val="bottom"/>
            <w:hideMark/>
          </w:tcPr>
          <w:p w:rsidR="0027089D" w:rsidRPr="0027089D" w:rsidRDefault="0027089D">
            <w:pPr>
              <w:rPr>
                <w:sz w:val="22"/>
                <w:szCs w:val="22"/>
              </w:rPr>
            </w:pPr>
          </w:p>
        </w:tc>
        <w:tc>
          <w:tcPr>
            <w:tcW w:w="1514" w:type="dxa"/>
            <w:gridSpan w:val="2"/>
            <w:noWrap/>
            <w:vAlign w:val="bottom"/>
            <w:hideMark/>
          </w:tcPr>
          <w:p w:rsidR="0027089D" w:rsidRPr="0027089D" w:rsidRDefault="0027089D">
            <w:pPr>
              <w:rPr>
                <w:sz w:val="22"/>
                <w:szCs w:val="22"/>
              </w:rPr>
            </w:pPr>
          </w:p>
        </w:tc>
      </w:tr>
      <w:tr w:rsidR="0027089D" w:rsidRPr="0027089D" w:rsidTr="0027089D">
        <w:trPr>
          <w:trHeight w:val="300"/>
        </w:trPr>
        <w:tc>
          <w:tcPr>
            <w:tcW w:w="3986" w:type="dxa"/>
            <w:gridSpan w:val="4"/>
            <w:noWrap/>
            <w:vAlign w:val="bottom"/>
            <w:hideMark/>
          </w:tcPr>
          <w:p w:rsidR="0027089D" w:rsidRPr="0027089D" w:rsidRDefault="0027089D">
            <w:pPr>
              <w:rPr>
                <w:sz w:val="22"/>
                <w:szCs w:val="22"/>
              </w:rPr>
            </w:pPr>
          </w:p>
        </w:tc>
        <w:tc>
          <w:tcPr>
            <w:tcW w:w="1212" w:type="dxa"/>
            <w:noWrap/>
            <w:vAlign w:val="bottom"/>
            <w:hideMark/>
          </w:tcPr>
          <w:p w:rsidR="0027089D" w:rsidRPr="0027089D" w:rsidRDefault="0027089D">
            <w:pPr>
              <w:rPr>
                <w:sz w:val="22"/>
                <w:szCs w:val="22"/>
              </w:rPr>
            </w:pPr>
          </w:p>
        </w:tc>
        <w:tc>
          <w:tcPr>
            <w:tcW w:w="1212" w:type="dxa"/>
            <w:gridSpan w:val="3"/>
            <w:noWrap/>
            <w:hideMark/>
          </w:tcPr>
          <w:p w:rsidR="0027089D" w:rsidRPr="0027089D" w:rsidRDefault="0027089D">
            <w:pPr>
              <w:rPr>
                <w:sz w:val="22"/>
                <w:szCs w:val="22"/>
              </w:rPr>
            </w:pPr>
          </w:p>
        </w:tc>
        <w:tc>
          <w:tcPr>
            <w:tcW w:w="945" w:type="dxa"/>
            <w:gridSpan w:val="3"/>
            <w:noWrap/>
            <w:hideMark/>
          </w:tcPr>
          <w:p w:rsidR="0027089D" w:rsidRPr="0027089D" w:rsidRDefault="0027089D">
            <w:pPr>
              <w:rPr>
                <w:sz w:val="22"/>
                <w:szCs w:val="22"/>
              </w:rPr>
            </w:pPr>
          </w:p>
        </w:tc>
        <w:tc>
          <w:tcPr>
            <w:tcW w:w="884" w:type="dxa"/>
            <w:gridSpan w:val="2"/>
            <w:noWrap/>
            <w:hideMark/>
          </w:tcPr>
          <w:p w:rsidR="0027089D" w:rsidRPr="0027089D" w:rsidRDefault="0027089D">
            <w:pPr>
              <w:rPr>
                <w:sz w:val="22"/>
                <w:szCs w:val="22"/>
              </w:rPr>
            </w:pPr>
          </w:p>
        </w:tc>
        <w:tc>
          <w:tcPr>
            <w:tcW w:w="1199" w:type="dxa"/>
            <w:gridSpan w:val="2"/>
            <w:noWrap/>
            <w:vAlign w:val="bottom"/>
            <w:hideMark/>
          </w:tcPr>
          <w:p w:rsidR="0027089D" w:rsidRPr="0027089D" w:rsidRDefault="0027089D">
            <w:pPr>
              <w:rPr>
                <w:sz w:val="22"/>
                <w:szCs w:val="22"/>
              </w:rPr>
            </w:pPr>
          </w:p>
        </w:tc>
        <w:tc>
          <w:tcPr>
            <w:tcW w:w="969" w:type="dxa"/>
            <w:gridSpan w:val="4"/>
            <w:noWrap/>
            <w:vAlign w:val="bottom"/>
            <w:hideMark/>
          </w:tcPr>
          <w:p w:rsidR="0027089D" w:rsidRPr="0027089D" w:rsidRDefault="0027089D">
            <w:pPr>
              <w:rPr>
                <w:sz w:val="22"/>
                <w:szCs w:val="22"/>
              </w:rPr>
            </w:pPr>
          </w:p>
        </w:tc>
        <w:tc>
          <w:tcPr>
            <w:tcW w:w="975" w:type="dxa"/>
            <w:gridSpan w:val="6"/>
            <w:noWrap/>
            <w:vAlign w:val="bottom"/>
            <w:hideMark/>
          </w:tcPr>
          <w:p w:rsidR="0027089D" w:rsidRPr="0027089D" w:rsidRDefault="0027089D">
            <w:pPr>
              <w:rPr>
                <w:sz w:val="22"/>
                <w:szCs w:val="22"/>
              </w:rPr>
            </w:pPr>
          </w:p>
        </w:tc>
        <w:tc>
          <w:tcPr>
            <w:tcW w:w="877" w:type="dxa"/>
            <w:gridSpan w:val="4"/>
            <w:noWrap/>
            <w:vAlign w:val="bottom"/>
            <w:hideMark/>
          </w:tcPr>
          <w:p w:rsidR="0027089D" w:rsidRPr="0027089D" w:rsidRDefault="0027089D">
            <w:pPr>
              <w:rPr>
                <w:sz w:val="22"/>
                <w:szCs w:val="22"/>
              </w:rPr>
            </w:pPr>
          </w:p>
        </w:tc>
        <w:tc>
          <w:tcPr>
            <w:tcW w:w="375" w:type="dxa"/>
            <w:gridSpan w:val="2"/>
            <w:noWrap/>
            <w:vAlign w:val="bottom"/>
            <w:hideMark/>
          </w:tcPr>
          <w:p w:rsidR="0027089D" w:rsidRPr="0027089D" w:rsidRDefault="0027089D">
            <w:pPr>
              <w:rPr>
                <w:sz w:val="22"/>
                <w:szCs w:val="22"/>
              </w:rPr>
            </w:pPr>
          </w:p>
        </w:tc>
        <w:tc>
          <w:tcPr>
            <w:tcW w:w="283" w:type="dxa"/>
            <w:gridSpan w:val="2"/>
            <w:noWrap/>
            <w:vAlign w:val="bottom"/>
            <w:hideMark/>
          </w:tcPr>
          <w:p w:rsidR="0027089D" w:rsidRPr="0027089D" w:rsidRDefault="0027089D">
            <w:pPr>
              <w:rPr>
                <w:sz w:val="22"/>
                <w:szCs w:val="22"/>
              </w:rPr>
            </w:pPr>
          </w:p>
        </w:tc>
        <w:tc>
          <w:tcPr>
            <w:tcW w:w="284" w:type="dxa"/>
            <w:noWrap/>
            <w:vAlign w:val="bottom"/>
            <w:hideMark/>
          </w:tcPr>
          <w:p w:rsidR="0027089D" w:rsidRPr="0027089D" w:rsidRDefault="0027089D">
            <w:pPr>
              <w:rPr>
                <w:sz w:val="22"/>
                <w:szCs w:val="22"/>
              </w:rPr>
            </w:pPr>
          </w:p>
        </w:tc>
        <w:tc>
          <w:tcPr>
            <w:tcW w:w="1514" w:type="dxa"/>
            <w:gridSpan w:val="2"/>
            <w:noWrap/>
            <w:vAlign w:val="bottom"/>
            <w:hideMark/>
          </w:tcPr>
          <w:p w:rsidR="0027089D" w:rsidRPr="0027089D" w:rsidRDefault="0027089D">
            <w:pPr>
              <w:rPr>
                <w:sz w:val="22"/>
                <w:szCs w:val="22"/>
              </w:rPr>
            </w:pPr>
          </w:p>
        </w:tc>
      </w:tr>
      <w:tr w:rsidR="0027089D" w:rsidRPr="0027089D" w:rsidTr="0027089D">
        <w:trPr>
          <w:trHeight w:val="300"/>
        </w:trPr>
        <w:tc>
          <w:tcPr>
            <w:tcW w:w="3986" w:type="dxa"/>
            <w:gridSpan w:val="4"/>
            <w:noWrap/>
            <w:vAlign w:val="bottom"/>
            <w:hideMark/>
          </w:tcPr>
          <w:p w:rsidR="0027089D" w:rsidRPr="0027089D" w:rsidRDefault="0027089D">
            <w:pPr>
              <w:rPr>
                <w:sz w:val="22"/>
                <w:szCs w:val="22"/>
              </w:rPr>
            </w:pPr>
          </w:p>
        </w:tc>
        <w:tc>
          <w:tcPr>
            <w:tcW w:w="1212" w:type="dxa"/>
            <w:noWrap/>
            <w:vAlign w:val="bottom"/>
            <w:hideMark/>
          </w:tcPr>
          <w:p w:rsidR="0027089D" w:rsidRPr="0027089D" w:rsidRDefault="0027089D">
            <w:pPr>
              <w:rPr>
                <w:sz w:val="22"/>
                <w:szCs w:val="22"/>
              </w:rPr>
            </w:pPr>
          </w:p>
        </w:tc>
        <w:tc>
          <w:tcPr>
            <w:tcW w:w="1212" w:type="dxa"/>
            <w:gridSpan w:val="3"/>
            <w:noWrap/>
            <w:vAlign w:val="bottom"/>
            <w:hideMark/>
          </w:tcPr>
          <w:p w:rsidR="0027089D" w:rsidRPr="0027089D" w:rsidRDefault="0027089D">
            <w:pPr>
              <w:rPr>
                <w:sz w:val="22"/>
                <w:szCs w:val="22"/>
              </w:rPr>
            </w:pPr>
          </w:p>
        </w:tc>
        <w:tc>
          <w:tcPr>
            <w:tcW w:w="945" w:type="dxa"/>
            <w:gridSpan w:val="3"/>
            <w:noWrap/>
            <w:vAlign w:val="bottom"/>
            <w:hideMark/>
          </w:tcPr>
          <w:p w:rsidR="0027089D" w:rsidRPr="0027089D" w:rsidRDefault="0027089D">
            <w:pPr>
              <w:rPr>
                <w:sz w:val="22"/>
                <w:szCs w:val="22"/>
              </w:rPr>
            </w:pPr>
          </w:p>
        </w:tc>
        <w:tc>
          <w:tcPr>
            <w:tcW w:w="884" w:type="dxa"/>
            <w:gridSpan w:val="2"/>
            <w:noWrap/>
            <w:vAlign w:val="bottom"/>
            <w:hideMark/>
          </w:tcPr>
          <w:p w:rsidR="0027089D" w:rsidRPr="0027089D" w:rsidRDefault="0027089D">
            <w:pPr>
              <w:rPr>
                <w:sz w:val="22"/>
                <w:szCs w:val="22"/>
              </w:rPr>
            </w:pPr>
          </w:p>
        </w:tc>
        <w:tc>
          <w:tcPr>
            <w:tcW w:w="1199" w:type="dxa"/>
            <w:gridSpan w:val="2"/>
            <w:noWrap/>
            <w:vAlign w:val="bottom"/>
            <w:hideMark/>
          </w:tcPr>
          <w:p w:rsidR="0027089D" w:rsidRPr="0027089D" w:rsidRDefault="0027089D">
            <w:pPr>
              <w:rPr>
                <w:sz w:val="22"/>
                <w:szCs w:val="22"/>
              </w:rPr>
            </w:pPr>
          </w:p>
        </w:tc>
        <w:tc>
          <w:tcPr>
            <w:tcW w:w="969" w:type="dxa"/>
            <w:gridSpan w:val="4"/>
            <w:noWrap/>
            <w:vAlign w:val="bottom"/>
            <w:hideMark/>
          </w:tcPr>
          <w:p w:rsidR="0027089D" w:rsidRPr="0027089D" w:rsidRDefault="0027089D">
            <w:pPr>
              <w:rPr>
                <w:sz w:val="22"/>
                <w:szCs w:val="22"/>
              </w:rPr>
            </w:pPr>
          </w:p>
        </w:tc>
        <w:tc>
          <w:tcPr>
            <w:tcW w:w="975" w:type="dxa"/>
            <w:gridSpan w:val="6"/>
            <w:noWrap/>
            <w:vAlign w:val="bottom"/>
            <w:hideMark/>
          </w:tcPr>
          <w:p w:rsidR="0027089D" w:rsidRPr="0027089D" w:rsidRDefault="0027089D">
            <w:pPr>
              <w:rPr>
                <w:sz w:val="22"/>
                <w:szCs w:val="22"/>
              </w:rPr>
            </w:pPr>
          </w:p>
        </w:tc>
        <w:tc>
          <w:tcPr>
            <w:tcW w:w="877" w:type="dxa"/>
            <w:gridSpan w:val="4"/>
            <w:noWrap/>
            <w:vAlign w:val="bottom"/>
            <w:hideMark/>
          </w:tcPr>
          <w:p w:rsidR="0027089D" w:rsidRPr="0027089D" w:rsidRDefault="0027089D">
            <w:pPr>
              <w:rPr>
                <w:sz w:val="22"/>
                <w:szCs w:val="22"/>
              </w:rPr>
            </w:pPr>
          </w:p>
        </w:tc>
        <w:tc>
          <w:tcPr>
            <w:tcW w:w="375" w:type="dxa"/>
            <w:gridSpan w:val="2"/>
            <w:noWrap/>
            <w:vAlign w:val="bottom"/>
            <w:hideMark/>
          </w:tcPr>
          <w:p w:rsidR="0027089D" w:rsidRPr="0027089D" w:rsidRDefault="0027089D">
            <w:pPr>
              <w:rPr>
                <w:sz w:val="22"/>
                <w:szCs w:val="22"/>
              </w:rPr>
            </w:pPr>
          </w:p>
        </w:tc>
        <w:tc>
          <w:tcPr>
            <w:tcW w:w="283" w:type="dxa"/>
            <w:gridSpan w:val="2"/>
            <w:noWrap/>
            <w:vAlign w:val="bottom"/>
            <w:hideMark/>
          </w:tcPr>
          <w:p w:rsidR="0027089D" w:rsidRPr="0027089D" w:rsidRDefault="0027089D">
            <w:pPr>
              <w:rPr>
                <w:sz w:val="22"/>
                <w:szCs w:val="22"/>
              </w:rPr>
            </w:pPr>
          </w:p>
        </w:tc>
        <w:tc>
          <w:tcPr>
            <w:tcW w:w="284" w:type="dxa"/>
            <w:noWrap/>
            <w:vAlign w:val="bottom"/>
            <w:hideMark/>
          </w:tcPr>
          <w:p w:rsidR="0027089D" w:rsidRPr="0027089D" w:rsidRDefault="0027089D">
            <w:pPr>
              <w:rPr>
                <w:sz w:val="22"/>
                <w:szCs w:val="22"/>
              </w:rPr>
            </w:pPr>
          </w:p>
        </w:tc>
        <w:tc>
          <w:tcPr>
            <w:tcW w:w="1514" w:type="dxa"/>
            <w:gridSpan w:val="2"/>
            <w:noWrap/>
            <w:vAlign w:val="bottom"/>
            <w:hideMark/>
          </w:tcPr>
          <w:p w:rsidR="0027089D" w:rsidRPr="0027089D" w:rsidRDefault="0027089D">
            <w:pPr>
              <w:rPr>
                <w:sz w:val="22"/>
                <w:szCs w:val="22"/>
              </w:rPr>
            </w:pPr>
          </w:p>
        </w:tc>
      </w:tr>
      <w:tr w:rsidR="0027089D" w:rsidRPr="0027089D" w:rsidTr="0027089D">
        <w:trPr>
          <w:trHeight w:val="300"/>
        </w:trPr>
        <w:tc>
          <w:tcPr>
            <w:tcW w:w="11382" w:type="dxa"/>
            <w:gridSpan w:val="25"/>
            <w:vAlign w:val="bottom"/>
            <w:hideMark/>
          </w:tcPr>
          <w:p w:rsidR="0027089D" w:rsidRPr="0027089D" w:rsidRDefault="0027089D">
            <w:pPr>
              <w:jc w:val="center"/>
              <w:rPr>
                <w:b/>
                <w:bCs/>
                <w:sz w:val="22"/>
                <w:szCs w:val="22"/>
              </w:rPr>
            </w:pPr>
            <w:r w:rsidRPr="0027089D">
              <w:rPr>
                <w:b/>
                <w:bCs/>
                <w:sz w:val="22"/>
                <w:szCs w:val="22"/>
              </w:rPr>
              <w:t>Программа внутренних заимствований  МО "Укыр"на 2019-2021 гг.</w:t>
            </w:r>
          </w:p>
        </w:tc>
        <w:tc>
          <w:tcPr>
            <w:tcW w:w="877" w:type="dxa"/>
            <w:gridSpan w:val="4"/>
            <w:noWrap/>
            <w:vAlign w:val="bottom"/>
            <w:hideMark/>
          </w:tcPr>
          <w:p w:rsidR="0027089D" w:rsidRPr="0027089D" w:rsidRDefault="0027089D">
            <w:pPr>
              <w:rPr>
                <w:sz w:val="22"/>
                <w:szCs w:val="22"/>
              </w:rPr>
            </w:pPr>
          </w:p>
        </w:tc>
        <w:tc>
          <w:tcPr>
            <w:tcW w:w="375" w:type="dxa"/>
            <w:gridSpan w:val="2"/>
            <w:noWrap/>
            <w:vAlign w:val="bottom"/>
            <w:hideMark/>
          </w:tcPr>
          <w:p w:rsidR="0027089D" w:rsidRPr="0027089D" w:rsidRDefault="0027089D">
            <w:pPr>
              <w:rPr>
                <w:sz w:val="22"/>
                <w:szCs w:val="22"/>
              </w:rPr>
            </w:pPr>
          </w:p>
        </w:tc>
        <w:tc>
          <w:tcPr>
            <w:tcW w:w="283" w:type="dxa"/>
            <w:gridSpan w:val="2"/>
            <w:noWrap/>
            <w:vAlign w:val="bottom"/>
            <w:hideMark/>
          </w:tcPr>
          <w:p w:rsidR="0027089D" w:rsidRPr="0027089D" w:rsidRDefault="0027089D">
            <w:pPr>
              <w:rPr>
                <w:sz w:val="22"/>
                <w:szCs w:val="22"/>
              </w:rPr>
            </w:pPr>
          </w:p>
        </w:tc>
        <w:tc>
          <w:tcPr>
            <w:tcW w:w="284" w:type="dxa"/>
            <w:noWrap/>
            <w:vAlign w:val="bottom"/>
            <w:hideMark/>
          </w:tcPr>
          <w:p w:rsidR="0027089D" w:rsidRPr="0027089D" w:rsidRDefault="0027089D">
            <w:pPr>
              <w:rPr>
                <w:sz w:val="22"/>
                <w:szCs w:val="22"/>
              </w:rPr>
            </w:pPr>
          </w:p>
        </w:tc>
        <w:tc>
          <w:tcPr>
            <w:tcW w:w="1514" w:type="dxa"/>
            <w:gridSpan w:val="2"/>
            <w:noWrap/>
            <w:vAlign w:val="bottom"/>
            <w:hideMark/>
          </w:tcPr>
          <w:p w:rsidR="0027089D" w:rsidRPr="0027089D" w:rsidRDefault="0027089D">
            <w:pPr>
              <w:rPr>
                <w:sz w:val="22"/>
                <w:szCs w:val="22"/>
              </w:rPr>
            </w:pPr>
          </w:p>
        </w:tc>
      </w:tr>
      <w:tr w:rsidR="0027089D" w:rsidRPr="0027089D" w:rsidTr="0027089D">
        <w:trPr>
          <w:trHeight w:val="300"/>
        </w:trPr>
        <w:tc>
          <w:tcPr>
            <w:tcW w:w="3986" w:type="dxa"/>
            <w:gridSpan w:val="4"/>
            <w:noWrap/>
            <w:vAlign w:val="bottom"/>
            <w:hideMark/>
          </w:tcPr>
          <w:p w:rsidR="0027089D" w:rsidRPr="0027089D" w:rsidRDefault="0027089D">
            <w:pPr>
              <w:rPr>
                <w:sz w:val="22"/>
                <w:szCs w:val="22"/>
              </w:rPr>
            </w:pPr>
          </w:p>
        </w:tc>
        <w:tc>
          <w:tcPr>
            <w:tcW w:w="1212" w:type="dxa"/>
            <w:noWrap/>
            <w:vAlign w:val="bottom"/>
            <w:hideMark/>
          </w:tcPr>
          <w:p w:rsidR="0027089D" w:rsidRPr="0027089D" w:rsidRDefault="0027089D">
            <w:pPr>
              <w:rPr>
                <w:sz w:val="22"/>
                <w:szCs w:val="22"/>
              </w:rPr>
            </w:pPr>
          </w:p>
        </w:tc>
        <w:tc>
          <w:tcPr>
            <w:tcW w:w="1212" w:type="dxa"/>
            <w:gridSpan w:val="3"/>
            <w:noWrap/>
            <w:vAlign w:val="bottom"/>
            <w:hideMark/>
          </w:tcPr>
          <w:p w:rsidR="0027089D" w:rsidRPr="0027089D" w:rsidRDefault="0027089D">
            <w:pPr>
              <w:rPr>
                <w:sz w:val="22"/>
                <w:szCs w:val="22"/>
              </w:rPr>
            </w:pPr>
          </w:p>
        </w:tc>
        <w:tc>
          <w:tcPr>
            <w:tcW w:w="945" w:type="dxa"/>
            <w:gridSpan w:val="3"/>
            <w:noWrap/>
            <w:vAlign w:val="bottom"/>
            <w:hideMark/>
          </w:tcPr>
          <w:p w:rsidR="0027089D" w:rsidRPr="0027089D" w:rsidRDefault="0027089D">
            <w:pPr>
              <w:rPr>
                <w:sz w:val="22"/>
                <w:szCs w:val="22"/>
              </w:rPr>
            </w:pPr>
          </w:p>
        </w:tc>
        <w:tc>
          <w:tcPr>
            <w:tcW w:w="884" w:type="dxa"/>
            <w:gridSpan w:val="2"/>
            <w:noWrap/>
            <w:vAlign w:val="bottom"/>
            <w:hideMark/>
          </w:tcPr>
          <w:p w:rsidR="0027089D" w:rsidRPr="0027089D" w:rsidRDefault="0027089D">
            <w:pPr>
              <w:rPr>
                <w:sz w:val="22"/>
                <w:szCs w:val="22"/>
              </w:rPr>
            </w:pPr>
          </w:p>
        </w:tc>
        <w:tc>
          <w:tcPr>
            <w:tcW w:w="1199" w:type="dxa"/>
            <w:gridSpan w:val="2"/>
            <w:noWrap/>
            <w:vAlign w:val="bottom"/>
            <w:hideMark/>
          </w:tcPr>
          <w:p w:rsidR="0027089D" w:rsidRPr="0027089D" w:rsidRDefault="0027089D">
            <w:pPr>
              <w:rPr>
                <w:sz w:val="22"/>
                <w:szCs w:val="22"/>
              </w:rPr>
            </w:pPr>
          </w:p>
        </w:tc>
        <w:tc>
          <w:tcPr>
            <w:tcW w:w="969" w:type="dxa"/>
            <w:gridSpan w:val="4"/>
            <w:noWrap/>
            <w:vAlign w:val="bottom"/>
            <w:hideMark/>
          </w:tcPr>
          <w:p w:rsidR="0027089D" w:rsidRPr="0027089D" w:rsidRDefault="0027089D">
            <w:pPr>
              <w:rPr>
                <w:sz w:val="22"/>
                <w:szCs w:val="22"/>
              </w:rPr>
            </w:pPr>
          </w:p>
        </w:tc>
        <w:tc>
          <w:tcPr>
            <w:tcW w:w="975" w:type="dxa"/>
            <w:gridSpan w:val="6"/>
            <w:noWrap/>
            <w:vAlign w:val="bottom"/>
            <w:hideMark/>
          </w:tcPr>
          <w:p w:rsidR="0027089D" w:rsidRPr="0027089D" w:rsidRDefault="0027089D">
            <w:pPr>
              <w:rPr>
                <w:sz w:val="22"/>
                <w:szCs w:val="22"/>
              </w:rPr>
            </w:pPr>
          </w:p>
        </w:tc>
        <w:tc>
          <w:tcPr>
            <w:tcW w:w="877" w:type="dxa"/>
            <w:gridSpan w:val="4"/>
            <w:noWrap/>
            <w:vAlign w:val="bottom"/>
            <w:hideMark/>
          </w:tcPr>
          <w:p w:rsidR="0027089D" w:rsidRPr="0027089D" w:rsidRDefault="0027089D">
            <w:pPr>
              <w:rPr>
                <w:sz w:val="22"/>
                <w:szCs w:val="22"/>
              </w:rPr>
            </w:pPr>
          </w:p>
        </w:tc>
        <w:tc>
          <w:tcPr>
            <w:tcW w:w="375" w:type="dxa"/>
            <w:gridSpan w:val="2"/>
            <w:noWrap/>
            <w:vAlign w:val="bottom"/>
            <w:hideMark/>
          </w:tcPr>
          <w:p w:rsidR="0027089D" w:rsidRPr="0027089D" w:rsidRDefault="0027089D">
            <w:pPr>
              <w:rPr>
                <w:sz w:val="22"/>
                <w:szCs w:val="22"/>
              </w:rPr>
            </w:pPr>
          </w:p>
        </w:tc>
        <w:tc>
          <w:tcPr>
            <w:tcW w:w="283" w:type="dxa"/>
            <w:gridSpan w:val="2"/>
            <w:noWrap/>
            <w:vAlign w:val="bottom"/>
            <w:hideMark/>
          </w:tcPr>
          <w:p w:rsidR="0027089D" w:rsidRPr="0027089D" w:rsidRDefault="0027089D">
            <w:pPr>
              <w:rPr>
                <w:sz w:val="22"/>
                <w:szCs w:val="22"/>
              </w:rPr>
            </w:pPr>
          </w:p>
        </w:tc>
        <w:tc>
          <w:tcPr>
            <w:tcW w:w="284" w:type="dxa"/>
            <w:noWrap/>
            <w:vAlign w:val="bottom"/>
            <w:hideMark/>
          </w:tcPr>
          <w:p w:rsidR="0027089D" w:rsidRPr="0027089D" w:rsidRDefault="0027089D">
            <w:pPr>
              <w:rPr>
                <w:sz w:val="22"/>
                <w:szCs w:val="22"/>
              </w:rPr>
            </w:pPr>
          </w:p>
        </w:tc>
        <w:tc>
          <w:tcPr>
            <w:tcW w:w="1514" w:type="dxa"/>
            <w:gridSpan w:val="2"/>
            <w:noWrap/>
            <w:vAlign w:val="bottom"/>
            <w:hideMark/>
          </w:tcPr>
          <w:p w:rsidR="0027089D" w:rsidRPr="0027089D" w:rsidRDefault="0027089D">
            <w:pPr>
              <w:rPr>
                <w:sz w:val="22"/>
                <w:szCs w:val="22"/>
              </w:rPr>
            </w:pPr>
          </w:p>
        </w:tc>
      </w:tr>
      <w:tr w:rsidR="0027089D" w:rsidRPr="0027089D" w:rsidTr="0027089D">
        <w:trPr>
          <w:trHeight w:val="300"/>
        </w:trPr>
        <w:tc>
          <w:tcPr>
            <w:tcW w:w="3986" w:type="dxa"/>
            <w:gridSpan w:val="4"/>
            <w:noWrap/>
            <w:vAlign w:val="bottom"/>
            <w:hideMark/>
          </w:tcPr>
          <w:p w:rsidR="0027089D" w:rsidRPr="0027089D" w:rsidRDefault="0027089D">
            <w:pPr>
              <w:rPr>
                <w:sz w:val="22"/>
                <w:szCs w:val="22"/>
              </w:rPr>
            </w:pPr>
          </w:p>
        </w:tc>
        <w:tc>
          <w:tcPr>
            <w:tcW w:w="1212" w:type="dxa"/>
            <w:noWrap/>
            <w:vAlign w:val="bottom"/>
            <w:hideMark/>
          </w:tcPr>
          <w:p w:rsidR="0027089D" w:rsidRPr="0027089D" w:rsidRDefault="0027089D">
            <w:pPr>
              <w:rPr>
                <w:sz w:val="22"/>
                <w:szCs w:val="22"/>
              </w:rPr>
            </w:pPr>
          </w:p>
        </w:tc>
        <w:tc>
          <w:tcPr>
            <w:tcW w:w="1212" w:type="dxa"/>
            <w:gridSpan w:val="3"/>
            <w:noWrap/>
            <w:vAlign w:val="bottom"/>
            <w:hideMark/>
          </w:tcPr>
          <w:p w:rsidR="0027089D" w:rsidRPr="0027089D" w:rsidRDefault="0027089D">
            <w:pPr>
              <w:rPr>
                <w:sz w:val="22"/>
                <w:szCs w:val="22"/>
              </w:rPr>
            </w:pPr>
          </w:p>
        </w:tc>
        <w:tc>
          <w:tcPr>
            <w:tcW w:w="945" w:type="dxa"/>
            <w:gridSpan w:val="3"/>
            <w:noWrap/>
            <w:vAlign w:val="bottom"/>
            <w:hideMark/>
          </w:tcPr>
          <w:p w:rsidR="0027089D" w:rsidRPr="0027089D" w:rsidRDefault="0027089D">
            <w:pPr>
              <w:rPr>
                <w:sz w:val="22"/>
                <w:szCs w:val="22"/>
              </w:rPr>
            </w:pPr>
          </w:p>
        </w:tc>
        <w:tc>
          <w:tcPr>
            <w:tcW w:w="884" w:type="dxa"/>
            <w:gridSpan w:val="2"/>
            <w:noWrap/>
            <w:vAlign w:val="bottom"/>
            <w:hideMark/>
          </w:tcPr>
          <w:p w:rsidR="0027089D" w:rsidRPr="0027089D" w:rsidRDefault="0027089D">
            <w:pPr>
              <w:rPr>
                <w:sz w:val="22"/>
                <w:szCs w:val="22"/>
              </w:rPr>
            </w:pPr>
          </w:p>
        </w:tc>
        <w:tc>
          <w:tcPr>
            <w:tcW w:w="1199" w:type="dxa"/>
            <w:gridSpan w:val="2"/>
            <w:noWrap/>
            <w:vAlign w:val="bottom"/>
            <w:hideMark/>
          </w:tcPr>
          <w:p w:rsidR="0027089D" w:rsidRPr="0027089D" w:rsidRDefault="0027089D">
            <w:pPr>
              <w:rPr>
                <w:sz w:val="22"/>
                <w:szCs w:val="22"/>
              </w:rPr>
            </w:pPr>
          </w:p>
        </w:tc>
        <w:tc>
          <w:tcPr>
            <w:tcW w:w="969" w:type="dxa"/>
            <w:gridSpan w:val="4"/>
            <w:noWrap/>
            <w:vAlign w:val="bottom"/>
            <w:hideMark/>
          </w:tcPr>
          <w:p w:rsidR="0027089D" w:rsidRPr="0027089D" w:rsidRDefault="0027089D">
            <w:pPr>
              <w:rPr>
                <w:sz w:val="22"/>
                <w:szCs w:val="22"/>
              </w:rPr>
            </w:pPr>
          </w:p>
        </w:tc>
        <w:tc>
          <w:tcPr>
            <w:tcW w:w="975" w:type="dxa"/>
            <w:gridSpan w:val="6"/>
            <w:noWrap/>
            <w:vAlign w:val="bottom"/>
            <w:hideMark/>
          </w:tcPr>
          <w:p w:rsidR="0027089D" w:rsidRPr="0027089D" w:rsidRDefault="0027089D">
            <w:pPr>
              <w:rPr>
                <w:sz w:val="22"/>
                <w:szCs w:val="22"/>
              </w:rPr>
            </w:pPr>
          </w:p>
        </w:tc>
        <w:tc>
          <w:tcPr>
            <w:tcW w:w="877" w:type="dxa"/>
            <w:gridSpan w:val="4"/>
            <w:noWrap/>
            <w:vAlign w:val="bottom"/>
            <w:hideMark/>
          </w:tcPr>
          <w:p w:rsidR="0027089D" w:rsidRPr="0027089D" w:rsidRDefault="0027089D">
            <w:pPr>
              <w:rPr>
                <w:sz w:val="22"/>
                <w:szCs w:val="22"/>
              </w:rPr>
            </w:pPr>
          </w:p>
        </w:tc>
        <w:tc>
          <w:tcPr>
            <w:tcW w:w="375" w:type="dxa"/>
            <w:gridSpan w:val="2"/>
            <w:noWrap/>
            <w:vAlign w:val="bottom"/>
            <w:hideMark/>
          </w:tcPr>
          <w:p w:rsidR="0027089D" w:rsidRPr="0027089D" w:rsidRDefault="0027089D">
            <w:pPr>
              <w:rPr>
                <w:sz w:val="22"/>
                <w:szCs w:val="22"/>
              </w:rPr>
            </w:pPr>
          </w:p>
        </w:tc>
        <w:tc>
          <w:tcPr>
            <w:tcW w:w="283" w:type="dxa"/>
            <w:gridSpan w:val="2"/>
            <w:noWrap/>
            <w:vAlign w:val="bottom"/>
            <w:hideMark/>
          </w:tcPr>
          <w:p w:rsidR="0027089D" w:rsidRPr="0027089D" w:rsidRDefault="0027089D">
            <w:pPr>
              <w:rPr>
                <w:sz w:val="22"/>
                <w:szCs w:val="22"/>
              </w:rPr>
            </w:pPr>
          </w:p>
        </w:tc>
        <w:tc>
          <w:tcPr>
            <w:tcW w:w="284" w:type="dxa"/>
            <w:noWrap/>
            <w:vAlign w:val="bottom"/>
            <w:hideMark/>
          </w:tcPr>
          <w:p w:rsidR="0027089D" w:rsidRPr="0027089D" w:rsidRDefault="0027089D">
            <w:pPr>
              <w:rPr>
                <w:sz w:val="22"/>
                <w:szCs w:val="22"/>
              </w:rPr>
            </w:pPr>
          </w:p>
        </w:tc>
        <w:tc>
          <w:tcPr>
            <w:tcW w:w="1514" w:type="dxa"/>
            <w:gridSpan w:val="2"/>
            <w:noWrap/>
            <w:vAlign w:val="bottom"/>
            <w:hideMark/>
          </w:tcPr>
          <w:p w:rsidR="0027089D" w:rsidRPr="0027089D" w:rsidRDefault="0027089D">
            <w:pPr>
              <w:rPr>
                <w:sz w:val="22"/>
                <w:szCs w:val="22"/>
              </w:rPr>
            </w:pPr>
          </w:p>
        </w:tc>
      </w:tr>
      <w:tr w:rsidR="0027089D" w:rsidRPr="0027089D" w:rsidTr="0027089D">
        <w:trPr>
          <w:trHeight w:val="735"/>
        </w:trPr>
        <w:tc>
          <w:tcPr>
            <w:tcW w:w="3986" w:type="dxa"/>
            <w:gridSpan w:val="4"/>
            <w:vMerge w:val="restart"/>
            <w:tcBorders>
              <w:top w:val="single" w:sz="4" w:space="0" w:color="auto"/>
              <w:left w:val="single" w:sz="4" w:space="0" w:color="auto"/>
              <w:bottom w:val="single" w:sz="4" w:space="0" w:color="000000"/>
              <w:right w:val="nil"/>
            </w:tcBorders>
            <w:vAlign w:val="bottom"/>
            <w:hideMark/>
          </w:tcPr>
          <w:p w:rsidR="0027089D" w:rsidRPr="0027089D" w:rsidRDefault="0027089D">
            <w:pPr>
              <w:jc w:val="center"/>
              <w:rPr>
                <w:sz w:val="22"/>
                <w:szCs w:val="22"/>
              </w:rPr>
            </w:pPr>
            <w:r w:rsidRPr="0027089D">
              <w:rPr>
                <w:sz w:val="22"/>
                <w:szCs w:val="22"/>
              </w:rPr>
              <w:t>Виды долговых обязательств (привлечение/погашение)</w:t>
            </w:r>
          </w:p>
        </w:tc>
        <w:tc>
          <w:tcPr>
            <w:tcW w:w="3369" w:type="dxa"/>
            <w:gridSpan w:val="7"/>
            <w:tcBorders>
              <w:top w:val="single" w:sz="4" w:space="0" w:color="auto"/>
              <w:left w:val="single" w:sz="4" w:space="0" w:color="auto"/>
              <w:bottom w:val="single" w:sz="4" w:space="0" w:color="auto"/>
              <w:right w:val="single" w:sz="4" w:space="0" w:color="000000"/>
            </w:tcBorders>
            <w:vAlign w:val="center"/>
            <w:hideMark/>
          </w:tcPr>
          <w:p w:rsidR="0027089D" w:rsidRPr="0027089D" w:rsidRDefault="0027089D">
            <w:pPr>
              <w:jc w:val="center"/>
              <w:rPr>
                <w:sz w:val="22"/>
                <w:szCs w:val="22"/>
              </w:rPr>
            </w:pPr>
            <w:r w:rsidRPr="0027089D">
              <w:rPr>
                <w:sz w:val="22"/>
                <w:szCs w:val="22"/>
              </w:rPr>
              <w:t xml:space="preserve">Объем муниципального долга на </w:t>
            </w:r>
          </w:p>
        </w:tc>
        <w:tc>
          <w:tcPr>
            <w:tcW w:w="3052" w:type="dxa"/>
            <w:gridSpan w:val="8"/>
            <w:tcBorders>
              <w:top w:val="single" w:sz="4" w:space="0" w:color="auto"/>
              <w:left w:val="nil"/>
              <w:bottom w:val="single" w:sz="4" w:space="0" w:color="auto"/>
              <w:right w:val="single" w:sz="4" w:space="0" w:color="000000"/>
            </w:tcBorders>
            <w:noWrap/>
            <w:vAlign w:val="center"/>
            <w:hideMark/>
          </w:tcPr>
          <w:p w:rsidR="0027089D" w:rsidRPr="0027089D" w:rsidRDefault="0027089D">
            <w:pPr>
              <w:jc w:val="center"/>
              <w:rPr>
                <w:sz w:val="22"/>
                <w:szCs w:val="22"/>
              </w:rPr>
            </w:pPr>
            <w:r w:rsidRPr="0027089D">
              <w:rPr>
                <w:sz w:val="22"/>
                <w:szCs w:val="22"/>
              </w:rPr>
              <w:t>Объем привлечения в</w:t>
            </w:r>
          </w:p>
        </w:tc>
        <w:tc>
          <w:tcPr>
            <w:tcW w:w="2227" w:type="dxa"/>
            <w:gridSpan w:val="12"/>
            <w:tcBorders>
              <w:top w:val="single" w:sz="4" w:space="0" w:color="auto"/>
              <w:left w:val="nil"/>
              <w:bottom w:val="single" w:sz="4" w:space="0" w:color="auto"/>
              <w:right w:val="single" w:sz="4" w:space="0" w:color="000000"/>
            </w:tcBorders>
            <w:noWrap/>
            <w:vAlign w:val="center"/>
            <w:hideMark/>
          </w:tcPr>
          <w:p w:rsidR="0027089D" w:rsidRPr="0027089D" w:rsidRDefault="0027089D">
            <w:pPr>
              <w:jc w:val="center"/>
              <w:rPr>
                <w:sz w:val="22"/>
                <w:szCs w:val="22"/>
              </w:rPr>
            </w:pPr>
            <w:r w:rsidRPr="0027089D">
              <w:rPr>
                <w:sz w:val="22"/>
                <w:szCs w:val="22"/>
              </w:rPr>
              <w:t>Объем погашения в</w:t>
            </w:r>
          </w:p>
        </w:tc>
        <w:tc>
          <w:tcPr>
            <w:tcW w:w="2081" w:type="dxa"/>
            <w:gridSpan w:val="5"/>
            <w:tcBorders>
              <w:top w:val="single" w:sz="4" w:space="0" w:color="auto"/>
              <w:left w:val="nil"/>
              <w:bottom w:val="single" w:sz="4" w:space="0" w:color="auto"/>
              <w:right w:val="single" w:sz="4" w:space="0" w:color="000000"/>
            </w:tcBorders>
            <w:vAlign w:val="center"/>
            <w:hideMark/>
          </w:tcPr>
          <w:p w:rsidR="0027089D" w:rsidRPr="0027089D" w:rsidRDefault="0027089D">
            <w:pPr>
              <w:jc w:val="center"/>
              <w:rPr>
                <w:sz w:val="22"/>
                <w:szCs w:val="22"/>
              </w:rPr>
            </w:pPr>
            <w:r w:rsidRPr="0027089D">
              <w:rPr>
                <w:sz w:val="22"/>
                <w:szCs w:val="22"/>
              </w:rPr>
              <w:t xml:space="preserve">Верхний предел муниципального долга на </w:t>
            </w:r>
          </w:p>
        </w:tc>
      </w:tr>
      <w:tr w:rsidR="0027089D" w:rsidRPr="0027089D" w:rsidTr="0027089D">
        <w:trPr>
          <w:trHeight w:val="300"/>
        </w:trPr>
        <w:tc>
          <w:tcPr>
            <w:tcW w:w="3986" w:type="dxa"/>
            <w:gridSpan w:val="4"/>
            <w:vMerge/>
            <w:tcBorders>
              <w:top w:val="single" w:sz="4" w:space="0" w:color="auto"/>
              <w:left w:val="single" w:sz="4" w:space="0" w:color="auto"/>
              <w:bottom w:val="single" w:sz="4" w:space="0" w:color="000000"/>
              <w:right w:val="nil"/>
            </w:tcBorders>
            <w:vAlign w:val="center"/>
            <w:hideMark/>
          </w:tcPr>
          <w:p w:rsidR="0027089D" w:rsidRPr="0027089D" w:rsidRDefault="0027089D">
            <w:pPr>
              <w:rPr>
                <w:sz w:val="22"/>
                <w:szCs w:val="22"/>
              </w:rPr>
            </w:pPr>
          </w:p>
        </w:tc>
        <w:tc>
          <w:tcPr>
            <w:tcW w:w="1212" w:type="dxa"/>
            <w:tcBorders>
              <w:top w:val="nil"/>
              <w:left w:val="single" w:sz="4" w:space="0" w:color="auto"/>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01.01.2019 г.</w:t>
            </w:r>
          </w:p>
        </w:tc>
        <w:tc>
          <w:tcPr>
            <w:tcW w:w="754" w:type="dxa"/>
            <w:gridSpan w:val="2"/>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01.01.2020 г.</w:t>
            </w:r>
          </w:p>
        </w:tc>
        <w:tc>
          <w:tcPr>
            <w:tcW w:w="1134" w:type="dxa"/>
            <w:gridSpan w:val="2"/>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01.01.2021 г.</w:t>
            </w:r>
          </w:p>
        </w:tc>
        <w:tc>
          <w:tcPr>
            <w:tcW w:w="1153" w:type="dxa"/>
            <w:gridSpan w:val="4"/>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2019 г.</w:t>
            </w:r>
          </w:p>
        </w:tc>
        <w:tc>
          <w:tcPr>
            <w:tcW w:w="1199" w:type="dxa"/>
            <w:gridSpan w:val="2"/>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2020 г.</w:t>
            </w:r>
          </w:p>
        </w:tc>
        <w:tc>
          <w:tcPr>
            <w:tcW w:w="969" w:type="dxa"/>
            <w:gridSpan w:val="4"/>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2021 г.</w:t>
            </w:r>
          </w:p>
        </w:tc>
        <w:tc>
          <w:tcPr>
            <w:tcW w:w="975" w:type="dxa"/>
            <w:gridSpan w:val="6"/>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2019 г.</w:t>
            </w:r>
          </w:p>
        </w:tc>
        <w:tc>
          <w:tcPr>
            <w:tcW w:w="877" w:type="dxa"/>
            <w:gridSpan w:val="4"/>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2020 г.</w:t>
            </w:r>
          </w:p>
        </w:tc>
        <w:tc>
          <w:tcPr>
            <w:tcW w:w="375" w:type="dxa"/>
            <w:gridSpan w:val="2"/>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2021 г.</w:t>
            </w:r>
          </w:p>
        </w:tc>
        <w:tc>
          <w:tcPr>
            <w:tcW w:w="283" w:type="dxa"/>
            <w:gridSpan w:val="2"/>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01.01.2019 г.</w:t>
            </w:r>
          </w:p>
        </w:tc>
        <w:tc>
          <w:tcPr>
            <w:tcW w:w="284" w:type="dxa"/>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01.01.2020 г.</w:t>
            </w:r>
          </w:p>
        </w:tc>
        <w:tc>
          <w:tcPr>
            <w:tcW w:w="1514" w:type="dxa"/>
            <w:gridSpan w:val="2"/>
            <w:tcBorders>
              <w:top w:val="nil"/>
              <w:left w:val="nil"/>
              <w:bottom w:val="single" w:sz="4" w:space="0" w:color="auto"/>
              <w:right w:val="single" w:sz="4" w:space="0" w:color="auto"/>
            </w:tcBorders>
            <w:noWrap/>
            <w:vAlign w:val="bottom"/>
            <w:hideMark/>
          </w:tcPr>
          <w:p w:rsidR="0027089D" w:rsidRPr="0027089D" w:rsidRDefault="0027089D">
            <w:pPr>
              <w:rPr>
                <w:sz w:val="22"/>
                <w:szCs w:val="22"/>
              </w:rPr>
            </w:pPr>
            <w:r w:rsidRPr="0027089D">
              <w:rPr>
                <w:sz w:val="22"/>
                <w:szCs w:val="22"/>
              </w:rPr>
              <w:t>01.01.2021 г.</w:t>
            </w:r>
          </w:p>
        </w:tc>
      </w:tr>
      <w:tr w:rsidR="0027089D" w:rsidRPr="0027089D" w:rsidTr="0027089D">
        <w:trPr>
          <w:gridAfter w:val="1"/>
          <w:wAfter w:w="428" w:type="dxa"/>
          <w:trHeight w:val="855"/>
        </w:trPr>
        <w:tc>
          <w:tcPr>
            <w:tcW w:w="3986" w:type="dxa"/>
            <w:gridSpan w:val="4"/>
            <w:tcBorders>
              <w:top w:val="nil"/>
              <w:left w:val="single" w:sz="4" w:space="0" w:color="auto"/>
              <w:bottom w:val="single" w:sz="4" w:space="0" w:color="auto"/>
              <w:right w:val="single" w:sz="4" w:space="0" w:color="auto"/>
            </w:tcBorders>
            <w:vAlign w:val="bottom"/>
            <w:hideMark/>
          </w:tcPr>
          <w:p w:rsidR="0027089D" w:rsidRPr="0027089D" w:rsidRDefault="0027089D">
            <w:pPr>
              <w:rPr>
                <w:b/>
                <w:bCs/>
                <w:i/>
                <w:iCs/>
                <w:sz w:val="22"/>
                <w:szCs w:val="22"/>
              </w:rPr>
            </w:pPr>
            <w:r w:rsidRPr="0027089D">
              <w:rPr>
                <w:b/>
                <w:bCs/>
                <w:i/>
                <w:iCs/>
                <w:sz w:val="22"/>
                <w:szCs w:val="22"/>
              </w:rPr>
              <w:t>Кредиты кредитных организаций в валюте Российской Федерации</w:t>
            </w:r>
          </w:p>
        </w:tc>
        <w:tc>
          <w:tcPr>
            <w:tcW w:w="1212"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737"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1151"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1134" w:type="dxa"/>
            <w:gridSpan w:val="3"/>
            <w:tcBorders>
              <w:top w:val="nil"/>
              <w:left w:val="nil"/>
              <w:bottom w:val="single" w:sz="4" w:space="0" w:color="auto"/>
              <w:right w:val="single" w:sz="4" w:space="0" w:color="auto"/>
            </w:tcBorders>
            <w:noWrap/>
            <w:vAlign w:val="bottom"/>
            <w:hideMark/>
          </w:tcPr>
          <w:p w:rsidR="0027089D" w:rsidRPr="0027089D" w:rsidRDefault="0027089D">
            <w:pPr>
              <w:rPr>
                <w:color w:val="000000"/>
                <w:sz w:val="22"/>
                <w:szCs w:val="22"/>
              </w:rPr>
            </w:pPr>
            <w:r w:rsidRPr="0027089D">
              <w:rPr>
                <w:color w:val="000000"/>
                <w:sz w:val="22"/>
                <w:szCs w:val="22"/>
              </w:rPr>
              <w:t>0</w:t>
            </w:r>
          </w:p>
        </w:tc>
        <w:tc>
          <w:tcPr>
            <w:tcW w:w="1276" w:type="dxa"/>
            <w:gridSpan w:val="4"/>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263,7</w:t>
            </w:r>
          </w:p>
        </w:tc>
        <w:tc>
          <w:tcPr>
            <w:tcW w:w="993" w:type="dxa"/>
            <w:gridSpan w:val="5"/>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277,5</w:t>
            </w:r>
          </w:p>
        </w:tc>
        <w:tc>
          <w:tcPr>
            <w:tcW w:w="465"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877"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375"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283"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224737</w:t>
            </w:r>
          </w:p>
        </w:tc>
        <w:tc>
          <w:tcPr>
            <w:tcW w:w="284"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263743</w:t>
            </w:r>
          </w:p>
        </w:tc>
        <w:tc>
          <w:tcPr>
            <w:tcW w:w="1514"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277526</w:t>
            </w:r>
          </w:p>
        </w:tc>
      </w:tr>
      <w:tr w:rsidR="0027089D" w:rsidRPr="0027089D" w:rsidTr="0027089D">
        <w:trPr>
          <w:gridAfter w:val="1"/>
          <w:wAfter w:w="428" w:type="dxa"/>
          <w:trHeight w:val="1245"/>
        </w:trPr>
        <w:tc>
          <w:tcPr>
            <w:tcW w:w="3986" w:type="dxa"/>
            <w:gridSpan w:val="4"/>
            <w:tcBorders>
              <w:top w:val="nil"/>
              <w:left w:val="single" w:sz="4" w:space="0" w:color="auto"/>
              <w:bottom w:val="single" w:sz="4" w:space="0" w:color="auto"/>
              <w:right w:val="single" w:sz="4" w:space="0" w:color="auto"/>
            </w:tcBorders>
            <w:vAlign w:val="bottom"/>
            <w:hideMark/>
          </w:tcPr>
          <w:p w:rsidR="0027089D" w:rsidRPr="0027089D" w:rsidRDefault="0027089D">
            <w:pPr>
              <w:rPr>
                <w:i/>
                <w:iCs/>
                <w:sz w:val="22"/>
                <w:szCs w:val="22"/>
              </w:rPr>
            </w:pPr>
            <w:r w:rsidRPr="0027089D">
              <w:rPr>
                <w:i/>
                <w:iCs/>
                <w:sz w:val="22"/>
                <w:szCs w:val="22"/>
              </w:rPr>
              <w:t>Получение кредитов от кредитных организаций в валюте Российской Федерации</w:t>
            </w:r>
          </w:p>
        </w:tc>
        <w:tc>
          <w:tcPr>
            <w:tcW w:w="1212"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737"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1151"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1134"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1276" w:type="dxa"/>
            <w:gridSpan w:val="4"/>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263,7</w:t>
            </w:r>
          </w:p>
        </w:tc>
        <w:tc>
          <w:tcPr>
            <w:tcW w:w="993" w:type="dxa"/>
            <w:gridSpan w:val="5"/>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277,5</w:t>
            </w:r>
          </w:p>
        </w:tc>
        <w:tc>
          <w:tcPr>
            <w:tcW w:w="465"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877"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375"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283"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224737</w:t>
            </w:r>
          </w:p>
        </w:tc>
        <w:tc>
          <w:tcPr>
            <w:tcW w:w="284"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263743</w:t>
            </w:r>
          </w:p>
        </w:tc>
        <w:tc>
          <w:tcPr>
            <w:tcW w:w="1514"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277526</w:t>
            </w:r>
          </w:p>
        </w:tc>
      </w:tr>
      <w:tr w:rsidR="0027089D" w:rsidRPr="0027089D" w:rsidTr="0027089D">
        <w:trPr>
          <w:gridAfter w:val="1"/>
          <w:wAfter w:w="428" w:type="dxa"/>
          <w:trHeight w:val="300"/>
        </w:trPr>
        <w:tc>
          <w:tcPr>
            <w:tcW w:w="3986" w:type="dxa"/>
            <w:gridSpan w:val="4"/>
            <w:tcBorders>
              <w:top w:val="nil"/>
              <w:left w:val="single" w:sz="4" w:space="0" w:color="auto"/>
              <w:bottom w:val="single" w:sz="4" w:space="0" w:color="auto"/>
              <w:right w:val="single" w:sz="4" w:space="0" w:color="auto"/>
            </w:tcBorders>
            <w:vAlign w:val="bottom"/>
            <w:hideMark/>
          </w:tcPr>
          <w:p w:rsidR="0027089D" w:rsidRPr="0027089D" w:rsidRDefault="0027089D">
            <w:pPr>
              <w:rPr>
                <w:sz w:val="22"/>
                <w:szCs w:val="22"/>
              </w:rPr>
            </w:pPr>
            <w:r w:rsidRPr="0027089D">
              <w:rPr>
                <w:sz w:val="22"/>
                <w:szCs w:val="22"/>
              </w:rPr>
              <w:t>в том числе</w:t>
            </w:r>
          </w:p>
        </w:tc>
        <w:tc>
          <w:tcPr>
            <w:tcW w:w="1212"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737"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151"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134"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276" w:type="dxa"/>
            <w:gridSpan w:val="4"/>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993" w:type="dxa"/>
            <w:gridSpan w:val="5"/>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465"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877"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375"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283"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284"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514"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r>
      <w:tr w:rsidR="0027089D" w:rsidRPr="0027089D" w:rsidTr="0027089D">
        <w:trPr>
          <w:trHeight w:val="870"/>
        </w:trPr>
        <w:tc>
          <w:tcPr>
            <w:tcW w:w="3986" w:type="dxa"/>
            <w:gridSpan w:val="4"/>
            <w:tcBorders>
              <w:top w:val="nil"/>
              <w:left w:val="single" w:sz="4" w:space="0" w:color="auto"/>
              <w:bottom w:val="single" w:sz="4" w:space="0" w:color="auto"/>
              <w:right w:val="single" w:sz="4" w:space="0" w:color="auto"/>
            </w:tcBorders>
            <w:vAlign w:val="bottom"/>
            <w:hideMark/>
          </w:tcPr>
          <w:p w:rsidR="0027089D" w:rsidRPr="0027089D" w:rsidRDefault="0027089D">
            <w:pPr>
              <w:rPr>
                <w:i/>
                <w:iCs/>
                <w:sz w:val="22"/>
                <w:szCs w:val="22"/>
              </w:rPr>
            </w:pPr>
            <w:r w:rsidRPr="0027089D">
              <w:rPr>
                <w:i/>
                <w:iCs/>
                <w:sz w:val="22"/>
                <w:szCs w:val="22"/>
              </w:rPr>
              <w:t>Кредитные договоры, заключенные до 01.01.2013 года</w:t>
            </w:r>
          </w:p>
        </w:tc>
        <w:tc>
          <w:tcPr>
            <w:tcW w:w="1212"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737"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151"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134"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276" w:type="dxa"/>
            <w:gridSpan w:val="4"/>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993" w:type="dxa"/>
            <w:gridSpan w:val="5"/>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441"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850"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854" w:type="dxa"/>
            <w:gridSpan w:val="5"/>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283"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284"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514"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r>
      <w:tr w:rsidR="0027089D" w:rsidRPr="0027089D" w:rsidTr="0027089D">
        <w:trPr>
          <w:trHeight w:val="690"/>
        </w:trPr>
        <w:tc>
          <w:tcPr>
            <w:tcW w:w="3986" w:type="dxa"/>
            <w:gridSpan w:val="4"/>
            <w:tcBorders>
              <w:top w:val="nil"/>
              <w:left w:val="single" w:sz="4" w:space="0" w:color="auto"/>
              <w:bottom w:val="single" w:sz="4" w:space="0" w:color="auto"/>
              <w:right w:val="single" w:sz="4" w:space="0" w:color="auto"/>
            </w:tcBorders>
            <w:vAlign w:val="bottom"/>
            <w:hideMark/>
          </w:tcPr>
          <w:p w:rsidR="0027089D" w:rsidRPr="0027089D" w:rsidRDefault="0027089D">
            <w:pPr>
              <w:rPr>
                <w:i/>
                <w:iCs/>
                <w:sz w:val="22"/>
                <w:szCs w:val="22"/>
              </w:rPr>
            </w:pPr>
            <w:r w:rsidRPr="0027089D">
              <w:rPr>
                <w:i/>
                <w:iCs/>
                <w:sz w:val="22"/>
                <w:szCs w:val="22"/>
              </w:rPr>
              <w:t>Кредитные договоры, заключенные в 2013году</w:t>
            </w:r>
          </w:p>
        </w:tc>
        <w:tc>
          <w:tcPr>
            <w:tcW w:w="1212"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737"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151"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134"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276" w:type="dxa"/>
            <w:gridSpan w:val="4"/>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993" w:type="dxa"/>
            <w:gridSpan w:val="5"/>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441"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850"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854" w:type="dxa"/>
            <w:gridSpan w:val="5"/>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283"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284"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c>
          <w:tcPr>
            <w:tcW w:w="1514"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 </w:t>
            </w:r>
          </w:p>
        </w:tc>
      </w:tr>
      <w:tr w:rsidR="0027089D" w:rsidRPr="0027089D" w:rsidTr="0027089D">
        <w:trPr>
          <w:trHeight w:val="1890"/>
        </w:trPr>
        <w:tc>
          <w:tcPr>
            <w:tcW w:w="3986" w:type="dxa"/>
            <w:gridSpan w:val="4"/>
            <w:tcBorders>
              <w:top w:val="nil"/>
              <w:left w:val="single" w:sz="4" w:space="0" w:color="auto"/>
              <w:bottom w:val="single" w:sz="4" w:space="0" w:color="auto"/>
              <w:right w:val="single" w:sz="4" w:space="0" w:color="auto"/>
            </w:tcBorders>
            <w:vAlign w:val="bottom"/>
            <w:hideMark/>
          </w:tcPr>
          <w:p w:rsidR="0027089D" w:rsidRPr="0027089D" w:rsidRDefault="0027089D">
            <w:pPr>
              <w:rPr>
                <w:b/>
                <w:bCs/>
                <w:sz w:val="22"/>
                <w:szCs w:val="22"/>
              </w:rPr>
            </w:pPr>
            <w:r w:rsidRPr="0027089D">
              <w:rPr>
                <w:b/>
                <w:bCs/>
                <w:sz w:val="22"/>
                <w:szCs w:val="22"/>
              </w:rPr>
              <w:t>Итого общий объем заимствований, направляемых на покрытие дефицита бюджета  и  погашение долговых обязательств Иркутской области</w:t>
            </w:r>
          </w:p>
        </w:tc>
        <w:tc>
          <w:tcPr>
            <w:tcW w:w="1212"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737"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1151"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1134" w:type="dxa"/>
            <w:gridSpan w:val="3"/>
            <w:tcBorders>
              <w:top w:val="nil"/>
              <w:left w:val="nil"/>
              <w:bottom w:val="single" w:sz="4" w:space="0" w:color="auto"/>
              <w:right w:val="single" w:sz="4" w:space="0" w:color="auto"/>
            </w:tcBorders>
            <w:noWrap/>
            <w:vAlign w:val="bottom"/>
            <w:hideMark/>
          </w:tcPr>
          <w:p w:rsidR="0027089D" w:rsidRPr="0027089D" w:rsidRDefault="0027089D">
            <w:pPr>
              <w:rPr>
                <w:color w:val="000000"/>
                <w:sz w:val="22"/>
                <w:szCs w:val="22"/>
              </w:rPr>
            </w:pPr>
            <w:r w:rsidRPr="0027089D">
              <w:rPr>
                <w:color w:val="000000"/>
                <w:sz w:val="22"/>
                <w:szCs w:val="22"/>
              </w:rPr>
              <w:t>0</w:t>
            </w:r>
          </w:p>
        </w:tc>
        <w:tc>
          <w:tcPr>
            <w:tcW w:w="1276" w:type="dxa"/>
            <w:gridSpan w:val="4"/>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263,7</w:t>
            </w:r>
          </w:p>
        </w:tc>
        <w:tc>
          <w:tcPr>
            <w:tcW w:w="993" w:type="dxa"/>
            <w:gridSpan w:val="5"/>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277,5</w:t>
            </w:r>
          </w:p>
        </w:tc>
        <w:tc>
          <w:tcPr>
            <w:tcW w:w="441"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850" w:type="dxa"/>
            <w:gridSpan w:val="3"/>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854" w:type="dxa"/>
            <w:gridSpan w:val="5"/>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0</w:t>
            </w:r>
          </w:p>
        </w:tc>
        <w:tc>
          <w:tcPr>
            <w:tcW w:w="283"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224737</w:t>
            </w:r>
          </w:p>
        </w:tc>
        <w:tc>
          <w:tcPr>
            <w:tcW w:w="284" w:type="dxa"/>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263743</w:t>
            </w:r>
          </w:p>
        </w:tc>
        <w:tc>
          <w:tcPr>
            <w:tcW w:w="1514" w:type="dxa"/>
            <w:gridSpan w:val="2"/>
            <w:tcBorders>
              <w:top w:val="nil"/>
              <w:left w:val="nil"/>
              <w:bottom w:val="single" w:sz="4" w:space="0" w:color="auto"/>
              <w:right w:val="single" w:sz="4" w:space="0" w:color="auto"/>
            </w:tcBorders>
            <w:noWrap/>
            <w:vAlign w:val="bottom"/>
            <w:hideMark/>
          </w:tcPr>
          <w:p w:rsidR="0027089D" w:rsidRPr="0027089D" w:rsidRDefault="0027089D">
            <w:pPr>
              <w:jc w:val="center"/>
              <w:rPr>
                <w:color w:val="000000"/>
                <w:sz w:val="22"/>
                <w:szCs w:val="22"/>
              </w:rPr>
            </w:pPr>
            <w:r w:rsidRPr="0027089D">
              <w:rPr>
                <w:color w:val="000000"/>
                <w:sz w:val="22"/>
                <w:szCs w:val="22"/>
              </w:rPr>
              <w:t>277526</w:t>
            </w:r>
          </w:p>
        </w:tc>
      </w:tr>
      <w:tr w:rsidR="0027089D" w:rsidRPr="0027089D" w:rsidTr="0027089D">
        <w:trPr>
          <w:gridAfter w:val="19"/>
          <w:wAfter w:w="5124" w:type="dxa"/>
          <w:trHeight w:val="300"/>
        </w:trPr>
        <w:tc>
          <w:tcPr>
            <w:tcW w:w="3684" w:type="dxa"/>
            <w:gridSpan w:val="3"/>
            <w:noWrap/>
            <w:vAlign w:val="bottom"/>
            <w:hideMark/>
          </w:tcPr>
          <w:p w:rsidR="0027089D" w:rsidRPr="0027089D" w:rsidRDefault="0027089D">
            <w:pPr>
              <w:rPr>
                <w:sz w:val="22"/>
                <w:szCs w:val="22"/>
              </w:rPr>
            </w:pPr>
          </w:p>
        </w:tc>
        <w:tc>
          <w:tcPr>
            <w:tcW w:w="3610" w:type="dxa"/>
            <w:gridSpan w:val="7"/>
            <w:noWrap/>
            <w:vAlign w:val="bottom"/>
            <w:hideMark/>
          </w:tcPr>
          <w:p w:rsidR="0027089D" w:rsidRPr="0027089D" w:rsidRDefault="0027089D">
            <w:pPr>
              <w:rPr>
                <w:sz w:val="22"/>
                <w:szCs w:val="22"/>
              </w:rPr>
            </w:pPr>
          </w:p>
        </w:tc>
        <w:tc>
          <w:tcPr>
            <w:tcW w:w="2060" w:type="dxa"/>
            <w:gridSpan w:val="4"/>
            <w:noWrap/>
            <w:vAlign w:val="bottom"/>
            <w:hideMark/>
          </w:tcPr>
          <w:p w:rsidR="0027089D" w:rsidRPr="0027089D" w:rsidRDefault="0027089D">
            <w:pPr>
              <w:rPr>
                <w:sz w:val="22"/>
                <w:szCs w:val="22"/>
              </w:rPr>
            </w:pPr>
          </w:p>
        </w:tc>
        <w:tc>
          <w:tcPr>
            <w:tcW w:w="237" w:type="dxa"/>
            <w:gridSpan w:val="3"/>
            <w:noWrap/>
            <w:vAlign w:val="bottom"/>
            <w:hideMark/>
          </w:tcPr>
          <w:p w:rsidR="0027089D" w:rsidRPr="0027089D" w:rsidRDefault="0027089D">
            <w:pPr>
              <w:rPr>
                <w:sz w:val="22"/>
                <w:szCs w:val="22"/>
              </w:rPr>
            </w:pPr>
          </w:p>
        </w:tc>
      </w:tr>
    </w:tbl>
    <w:p w:rsidR="005803AA" w:rsidRDefault="005803AA" w:rsidP="0027089D">
      <w:pPr>
        <w:shd w:val="clear" w:color="auto" w:fill="FFFFFF"/>
        <w:jc w:val="center"/>
        <w:textAlignment w:val="baseline"/>
        <w:rPr>
          <w:b/>
          <w:sz w:val="22"/>
          <w:szCs w:val="22"/>
        </w:rPr>
        <w:sectPr w:rsidR="005803AA" w:rsidSect="0027089D">
          <w:type w:val="continuous"/>
          <w:pgSz w:w="11906" w:h="16838"/>
          <w:pgMar w:top="567" w:right="850" w:bottom="709" w:left="1134" w:header="708" w:footer="708" w:gutter="0"/>
          <w:cols w:space="720"/>
        </w:sectPr>
      </w:pPr>
    </w:p>
    <w:p w:rsidR="0027089D" w:rsidRPr="005803AA" w:rsidRDefault="0027089D" w:rsidP="0027089D">
      <w:pPr>
        <w:shd w:val="clear" w:color="auto" w:fill="FFFFFF"/>
        <w:jc w:val="center"/>
        <w:textAlignment w:val="baseline"/>
        <w:rPr>
          <w:b/>
          <w:sz w:val="22"/>
          <w:szCs w:val="22"/>
        </w:rPr>
      </w:pPr>
      <w:r w:rsidRPr="005803AA">
        <w:rPr>
          <w:b/>
          <w:sz w:val="22"/>
          <w:szCs w:val="22"/>
        </w:rPr>
        <w:t>24.12.2018г № 44</w:t>
      </w:r>
    </w:p>
    <w:p w:rsidR="0027089D" w:rsidRPr="005803AA" w:rsidRDefault="0027089D" w:rsidP="0027089D">
      <w:pPr>
        <w:shd w:val="clear" w:color="auto" w:fill="FFFFFF"/>
        <w:jc w:val="center"/>
        <w:textAlignment w:val="baseline"/>
        <w:rPr>
          <w:b/>
          <w:sz w:val="22"/>
          <w:szCs w:val="22"/>
        </w:rPr>
      </w:pPr>
      <w:r w:rsidRPr="005803AA">
        <w:rPr>
          <w:b/>
          <w:sz w:val="22"/>
          <w:szCs w:val="22"/>
        </w:rPr>
        <w:t>РОССИЙСКАЯ ФЕДЕРАЦИЯ</w:t>
      </w:r>
    </w:p>
    <w:p w:rsidR="0027089D" w:rsidRPr="005803AA" w:rsidRDefault="0027089D" w:rsidP="0027089D">
      <w:pPr>
        <w:shd w:val="clear" w:color="auto" w:fill="FFFFFF"/>
        <w:jc w:val="center"/>
        <w:textAlignment w:val="baseline"/>
        <w:rPr>
          <w:b/>
          <w:sz w:val="22"/>
          <w:szCs w:val="22"/>
        </w:rPr>
      </w:pPr>
      <w:r w:rsidRPr="005803AA">
        <w:rPr>
          <w:b/>
          <w:sz w:val="22"/>
          <w:szCs w:val="22"/>
        </w:rPr>
        <w:t>ИРКУТСКАЯ ОБЛАСТЬ</w:t>
      </w:r>
    </w:p>
    <w:p w:rsidR="0027089D" w:rsidRPr="005803AA" w:rsidRDefault="0027089D" w:rsidP="0027089D">
      <w:pPr>
        <w:shd w:val="clear" w:color="auto" w:fill="FFFFFF"/>
        <w:jc w:val="center"/>
        <w:textAlignment w:val="baseline"/>
        <w:rPr>
          <w:b/>
          <w:sz w:val="22"/>
          <w:szCs w:val="22"/>
        </w:rPr>
      </w:pPr>
      <w:r w:rsidRPr="005803AA">
        <w:rPr>
          <w:b/>
          <w:sz w:val="22"/>
          <w:szCs w:val="22"/>
        </w:rPr>
        <w:t>БОХАНСКИЙ МУНИЦИПАЛЬНЫЙ РАЙОН</w:t>
      </w:r>
    </w:p>
    <w:p w:rsidR="0027089D" w:rsidRPr="005803AA" w:rsidRDefault="0027089D" w:rsidP="0027089D">
      <w:pPr>
        <w:shd w:val="clear" w:color="auto" w:fill="FFFFFF"/>
        <w:jc w:val="center"/>
        <w:textAlignment w:val="baseline"/>
        <w:rPr>
          <w:b/>
          <w:sz w:val="22"/>
          <w:szCs w:val="22"/>
        </w:rPr>
      </w:pPr>
      <w:r w:rsidRPr="005803AA">
        <w:rPr>
          <w:b/>
          <w:sz w:val="22"/>
          <w:szCs w:val="22"/>
        </w:rPr>
        <w:t>МУНИЦИПАЛЬНОЕ ОБРАЗОВАНИЕ «УКЫР»</w:t>
      </w:r>
    </w:p>
    <w:p w:rsidR="0027089D" w:rsidRPr="005803AA" w:rsidRDefault="0027089D" w:rsidP="0027089D">
      <w:pPr>
        <w:shd w:val="clear" w:color="auto" w:fill="FFFFFF"/>
        <w:jc w:val="center"/>
        <w:textAlignment w:val="baseline"/>
        <w:rPr>
          <w:b/>
          <w:sz w:val="22"/>
          <w:szCs w:val="22"/>
        </w:rPr>
      </w:pPr>
      <w:r w:rsidRPr="005803AA">
        <w:rPr>
          <w:b/>
          <w:sz w:val="22"/>
          <w:szCs w:val="22"/>
        </w:rPr>
        <w:t>АДМИНИСТРАЦИЯ</w:t>
      </w:r>
    </w:p>
    <w:p w:rsidR="0027089D" w:rsidRPr="005803AA" w:rsidRDefault="0027089D" w:rsidP="0027089D">
      <w:pPr>
        <w:shd w:val="clear" w:color="auto" w:fill="FFFFFF"/>
        <w:jc w:val="center"/>
        <w:textAlignment w:val="baseline"/>
        <w:rPr>
          <w:b/>
          <w:sz w:val="22"/>
          <w:szCs w:val="22"/>
        </w:rPr>
      </w:pPr>
      <w:r w:rsidRPr="005803AA">
        <w:rPr>
          <w:b/>
          <w:sz w:val="22"/>
          <w:szCs w:val="22"/>
        </w:rPr>
        <w:t>ПОСТАНОВЛЕНИЕ</w:t>
      </w:r>
    </w:p>
    <w:p w:rsidR="0027089D" w:rsidRPr="005803AA" w:rsidRDefault="0027089D" w:rsidP="0027089D">
      <w:pPr>
        <w:shd w:val="clear" w:color="auto" w:fill="FFFFFF"/>
        <w:jc w:val="center"/>
        <w:textAlignment w:val="baseline"/>
        <w:rPr>
          <w:b/>
          <w:sz w:val="22"/>
          <w:szCs w:val="22"/>
        </w:rPr>
      </w:pPr>
    </w:p>
    <w:p w:rsidR="0027089D" w:rsidRPr="005803AA" w:rsidRDefault="0027089D" w:rsidP="0027089D">
      <w:pPr>
        <w:shd w:val="clear" w:color="auto" w:fill="FFFFFF"/>
        <w:jc w:val="center"/>
        <w:textAlignment w:val="baseline"/>
        <w:rPr>
          <w:b/>
          <w:sz w:val="22"/>
          <w:szCs w:val="22"/>
        </w:rPr>
      </w:pPr>
      <w:r w:rsidRPr="005803AA">
        <w:rPr>
          <w:b/>
          <w:sz w:val="22"/>
          <w:szCs w:val="22"/>
        </w:rPr>
        <w:t>«ОБ УТВЕРЖДЕНИИ СОСТАВА КОМИССИИ ПО ПРОВЕДЕНИЮ ЭКСПЕРТИЗЫ ВЫПОЛНЕННОЙ РАБОТЫ ПРИ ПРИЕМКЕ РАБОТ ПО РЕМОНТУ ДОРОГ ОБЩЕГО ПОЛЬЗОВАНИЯ МЕСТНОГО ЗНАЧЕНИЯ</w:t>
      </w:r>
    </w:p>
    <w:p w:rsidR="0027089D" w:rsidRPr="005803AA" w:rsidRDefault="0027089D" w:rsidP="0027089D">
      <w:pPr>
        <w:shd w:val="clear" w:color="auto" w:fill="FFFFFF"/>
        <w:jc w:val="center"/>
        <w:textAlignment w:val="baseline"/>
        <w:rPr>
          <w:b/>
          <w:sz w:val="22"/>
          <w:szCs w:val="22"/>
        </w:rPr>
      </w:pPr>
      <w:r w:rsidRPr="005803AA">
        <w:rPr>
          <w:b/>
          <w:sz w:val="22"/>
          <w:szCs w:val="22"/>
        </w:rPr>
        <w:t>МУНИЦИПАЛЬНОГО ОБРАЗОВАНИЯ «УКЫР».</w:t>
      </w:r>
    </w:p>
    <w:p w:rsidR="0027089D" w:rsidRPr="005803AA" w:rsidRDefault="0027089D" w:rsidP="0027089D">
      <w:pPr>
        <w:shd w:val="clear" w:color="auto" w:fill="FFFFFF"/>
        <w:jc w:val="center"/>
        <w:textAlignment w:val="baseline"/>
        <w:rPr>
          <w:sz w:val="22"/>
          <w:szCs w:val="22"/>
        </w:rPr>
      </w:pPr>
    </w:p>
    <w:p w:rsidR="0027089D" w:rsidRPr="005803AA" w:rsidRDefault="0027089D" w:rsidP="0027089D">
      <w:pPr>
        <w:shd w:val="clear" w:color="auto" w:fill="FFFFFF"/>
        <w:ind w:firstLine="709"/>
        <w:jc w:val="both"/>
        <w:textAlignment w:val="baseline"/>
        <w:rPr>
          <w:color w:val="000000"/>
          <w:sz w:val="22"/>
          <w:szCs w:val="22"/>
          <w:shd w:val="clear" w:color="auto" w:fill="FFFFFF"/>
        </w:rPr>
      </w:pPr>
      <w:r w:rsidRPr="005803AA">
        <w:rPr>
          <w:color w:val="000000"/>
          <w:sz w:val="22"/>
          <w:szCs w:val="22"/>
          <w:shd w:val="clear" w:color="auto" w:fill="FFFFFF"/>
        </w:rPr>
        <w:t xml:space="preserve">В соответствии с Федеральными законами от 6 октября 2003 года N 131-ФЗ "Об общих принципах организации местного самоуправления в Российской Федерации,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«Укыр», администрация </w:t>
      </w:r>
    </w:p>
    <w:p w:rsidR="0027089D" w:rsidRPr="005803AA" w:rsidRDefault="0027089D" w:rsidP="0027089D">
      <w:pPr>
        <w:shd w:val="clear" w:color="auto" w:fill="FFFFFF"/>
        <w:ind w:firstLine="709"/>
        <w:jc w:val="center"/>
        <w:textAlignment w:val="baseline"/>
        <w:rPr>
          <w:b/>
          <w:color w:val="000000"/>
          <w:sz w:val="22"/>
          <w:szCs w:val="22"/>
          <w:shd w:val="clear" w:color="auto" w:fill="FFFFFF"/>
        </w:rPr>
      </w:pPr>
    </w:p>
    <w:p w:rsidR="0027089D" w:rsidRPr="005803AA" w:rsidRDefault="0027089D" w:rsidP="0027089D">
      <w:pPr>
        <w:shd w:val="clear" w:color="auto" w:fill="FFFFFF"/>
        <w:ind w:firstLine="709"/>
        <w:jc w:val="center"/>
        <w:textAlignment w:val="baseline"/>
        <w:rPr>
          <w:b/>
          <w:color w:val="000000"/>
          <w:sz w:val="22"/>
          <w:szCs w:val="22"/>
          <w:shd w:val="clear" w:color="auto" w:fill="FFFFFF"/>
        </w:rPr>
      </w:pPr>
      <w:r w:rsidRPr="005803AA">
        <w:rPr>
          <w:b/>
          <w:color w:val="000000"/>
          <w:sz w:val="22"/>
          <w:szCs w:val="22"/>
          <w:shd w:val="clear" w:color="auto" w:fill="FFFFFF"/>
        </w:rPr>
        <w:t>ПОСТАНОВЛЯЕТ:</w:t>
      </w:r>
    </w:p>
    <w:p w:rsidR="0027089D" w:rsidRPr="005803AA" w:rsidRDefault="0027089D" w:rsidP="0027089D">
      <w:pPr>
        <w:shd w:val="clear" w:color="auto" w:fill="FFFFFF"/>
        <w:ind w:firstLine="709"/>
        <w:jc w:val="both"/>
        <w:textAlignment w:val="baseline"/>
        <w:rPr>
          <w:sz w:val="22"/>
          <w:szCs w:val="22"/>
        </w:rPr>
      </w:pP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1. Утвердить состав комиссии по приёмке выполненных </w:t>
      </w:r>
      <w:hyperlink r:id="rId6" w:tooltip="Ремонтные работы" w:history="1">
        <w:r w:rsidRPr="005803AA">
          <w:rPr>
            <w:rStyle w:val="a4"/>
            <w:sz w:val="22"/>
            <w:szCs w:val="22"/>
            <w:bdr w:val="none" w:sz="0" w:space="0" w:color="auto" w:frame="1"/>
          </w:rPr>
          <w:t>работ по ремонту</w:t>
        </w:r>
      </w:hyperlink>
      <w:r w:rsidRPr="005803AA">
        <w:rPr>
          <w:sz w:val="22"/>
          <w:szCs w:val="22"/>
        </w:rPr>
        <w:t xml:space="preserve"> автомобильных дорог общего пользования местного значения муниципального образования «Укыр»:</w:t>
      </w:r>
    </w:p>
    <w:p w:rsidR="0027089D" w:rsidRPr="005803AA" w:rsidRDefault="0027089D" w:rsidP="0027089D">
      <w:pPr>
        <w:shd w:val="clear" w:color="auto" w:fill="FFFFFF"/>
        <w:ind w:firstLine="709"/>
        <w:jc w:val="both"/>
        <w:textAlignment w:val="baseline"/>
        <w:rPr>
          <w:sz w:val="22"/>
          <w:szCs w:val="22"/>
        </w:rPr>
      </w:pPr>
      <w:r w:rsidRPr="005803AA">
        <w:rPr>
          <w:sz w:val="22"/>
          <w:szCs w:val="22"/>
        </w:rPr>
        <w:t>Председатель комиссии – глава МО «Укыр» Багайников В.А.</w:t>
      </w:r>
    </w:p>
    <w:p w:rsidR="0027089D" w:rsidRPr="005803AA" w:rsidRDefault="0027089D" w:rsidP="0027089D">
      <w:pPr>
        <w:shd w:val="clear" w:color="auto" w:fill="FFFFFF"/>
        <w:ind w:firstLine="709"/>
        <w:jc w:val="both"/>
        <w:textAlignment w:val="baseline"/>
        <w:rPr>
          <w:sz w:val="22"/>
          <w:szCs w:val="22"/>
        </w:rPr>
      </w:pPr>
      <w:r w:rsidRPr="005803AA">
        <w:rPr>
          <w:sz w:val="22"/>
          <w:szCs w:val="22"/>
        </w:rPr>
        <w:t>Члены комиссии – Начальник финансового отдела Багдуева Э.В.</w:t>
      </w:r>
    </w:p>
    <w:p w:rsidR="0027089D" w:rsidRPr="005803AA" w:rsidRDefault="0027089D" w:rsidP="0027089D">
      <w:pPr>
        <w:shd w:val="clear" w:color="auto" w:fill="FFFFFF"/>
        <w:ind w:firstLine="2835"/>
        <w:jc w:val="both"/>
        <w:textAlignment w:val="baseline"/>
        <w:rPr>
          <w:sz w:val="22"/>
          <w:szCs w:val="22"/>
        </w:rPr>
      </w:pPr>
      <w:r w:rsidRPr="005803AA">
        <w:rPr>
          <w:sz w:val="22"/>
          <w:szCs w:val="22"/>
        </w:rPr>
        <w:t>специалист по земельным и имущественным отношениям Баглаева Д.Н.</w:t>
      </w:r>
    </w:p>
    <w:p w:rsidR="0027089D" w:rsidRPr="005803AA" w:rsidRDefault="0027089D" w:rsidP="0027089D">
      <w:pPr>
        <w:shd w:val="clear" w:color="auto" w:fill="FFFFFF"/>
        <w:ind w:firstLine="2835"/>
        <w:jc w:val="both"/>
        <w:textAlignment w:val="baseline"/>
        <w:rPr>
          <w:sz w:val="22"/>
          <w:szCs w:val="22"/>
        </w:rPr>
      </w:pPr>
      <w:r w:rsidRPr="005803AA">
        <w:rPr>
          <w:sz w:val="22"/>
          <w:szCs w:val="22"/>
        </w:rPr>
        <w:t>зав.хозяйством Багдуев В.В.</w:t>
      </w:r>
    </w:p>
    <w:p w:rsidR="0027089D" w:rsidRPr="005803AA" w:rsidRDefault="0027089D" w:rsidP="0027089D">
      <w:pPr>
        <w:pStyle w:val="a3"/>
        <w:shd w:val="clear" w:color="auto" w:fill="FFFFFF"/>
        <w:spacing w:before="0" w:beforeAutospacing="0" w:after="96" w:afterAutospacing="0"/>
        <w:ind w:firstLine="709"/>
        <w:jc w:val="both"/>
        <w:rPr>
          <w:sz w:val="22"/>
          <w:szCs w:val="22"/>
        </w:rPr>
      </w:pPr>
      <w:r w:rsidRPr="005803AA">
        <w:rPr>
          <w:sz w:val="22"/>
          <w:szCs w:val="22"/>
        </w:rPr>
        <w:t>2. Опубликовать настоящее постановление в Вестнике МО «Укыр» и на официальном сайте администрации Боханский район в информационно-телекоммуникационной сети Интернет.</w:t>
      </w:r>
    </w:p>
    <w:p w:rsidR="0027089D" w:rsidRPr="005803AA" w:rsidRDefault="0027089D" w:rsidP="005803AA">
      <w:pPr>
        <w:pStyle w:val="a3"/>
        <w:shd w:val="clear" w:color="auto" w:fill="FFFFFF"/>
        <w:spacing w:before="0" w:beforeAutospacing="0" w:after="96" w:afterAutospacing="0"/>
        <w:ind w:firstLine="709"/>
        <w:jc w:val="both"/>
        <w:rPr>
          <w:sz w:val="22"/>
          <w:szCs w:val="22"/>
        </w:rPr>
      </w:pPr>
      <w:r w:rsidRPr="005803AA">
        <w:rPr>
          <w:sz w:val="22"/>
          <w:szCs w:val="22"/>
        </w:rPr>
        <w:t>3. Контроль за исполнением настоящего постановления оставляю за соб</w:t>
      </w:r>
      <w:r w:rsidR="005803AA">
        <w:rPr>
          <w:sz w:val="22"/>
          <w:szCs w:val="22"/>
        </w:rPr>
        <w:t>ой.</w:t>
      </w:r>
    </w:p>
    <w:p w:rsidR="0027089D" w:rsidRPr="005803AA" w:rsidRDefault="0027089D" w:rsidP="0027089D">
      <w:pPr>
        <w:pStyle w:val="a3"/>
        <w:shd w:val="clear" w:color="auto" w:fill="FFFFFF"/>
        <w:spacing w:before="0" w:beforeAutospacing="0" w:after="96" w:afterAutospacing="0"/>
        <w:rPr>
          <w:sz w:val="22"/>
          <w:szCs w:val="22"/>
        </w:rPr>
      </w:pPr>
    </w:p>
    <w:p w:rsidR="0027089D" w:rsidRPr="005803AA" w:rsidRDefault="005803AA" w:rsidP="0027089D">
      <w:pPr>
        <w:pStyle w:val="a3"/>
        <w:shd w:val="clear" w:color="auto" w:fill="FFFFFF"/>
        <w:spacing w:before="0" w:beforeAutospacing="0" w:after="96" w:afterAutospacing="0"/>
        <w:rPr>
          <w:sz w:val="22"/>
          <w:szCs w:val="22"/>
        </w:rPr>
      </w:pPr>
      <w:r>
        <w:rPr>
          <w:sz w:val="22"/>
          <w:szCs w:val="22"/>
        </w:rPr>
        <w:t>Глава МО «Укыр»</w:t>
      </w:r>
      <w:r w:rsidR="0027089D" w:rsidRPr="005803AA">
        <w:rPr>
          <w:sz w:val="22"/>
          <w:szCs w:val="22"/>
        </w:rPr>
        <w:t xml:space="preserve">                   Багайников В.А.</w:t>
      </w:r>
    </w:p>
    <w:p w:rsidR="0027089D" w:rsidRPr="005803AA" w:rsidRDefault="0027089D" w:rsidP="0027089D">
      <w:pPr>
        <w:pStyle w:val="a3"/>
        <w:shd w:val="clear" w:color="auto" w:fill="FFFFFF"/>
        <w:spacing w:before="0" w:beforeAutospacing="0" w:after="96" w:afterAutospacing="0"/>
        <w:rPr>
          <w:sz w:val="22"/>
          <w:szCs w:val="22"/>
        </w:rPr>
      </w:pPr>
    </w:p>
    <w:p w:rsidR="0027089D" w:rsidRPr="005803AA" w:rsidRDefault="0027089D" w:rsidP="0027089D">
      <w:pPr>
        <w:shd w:val="clear" w:color="auto" w:fill="FFFFFF"/>
        <w:jc w:val="center"/>
        <w:textAlignment w:val="baseline"/>
        <w:rPr>
          <w:b/>
          <w:sz w:val="22"/>
          <w:szCs w:val="22"/>
        </w:rPr>
      </w:pPr>
      <w:r w:rsidRPr="005803AA">
        <w:rPr>
          <w:b/>
          <w:sz w:val="22"/>
          <w:szCs w:val="22"/>
        </w:rPr>
        <w:t>24.12.2018г № 45</w:t>
      </w:r>
    </w:p>
    <w:p w:rsidR="0027089D" w:rsidRPr="005803AA" w:rsidRDefault="0027089D" w:rsidP="0027089D">
      <w:pPr>
        <w:shd w:val="clear" w:color="auto" w:fill="FFFFFF"/>
        <w:jc w:val="center"/>
        <w:textAlignment w:val="baseline"/>
        <w:rPr>
          <w:b/>
          <w:sz w:val="22"/>
          <w:szCs w:val="22"/>
        </w:rPr>
      </w:pPr>
      <w:r w:rsidRPr="005803AA">
        <w:rPr>
          <w:b/>
          <w:sz w:val="22"/>
          <w:szCs w:val="22"/>
        </w:rPr>
        <w:t>РОССИЙСКАЯ ФЕДЕРАЦИЯ</w:t>
      </w:r>
    </w:p>
    <w:p w:rsidR="0027089D" w:rsidRPr="005803AA" w:rsidRDefault="0027089D" w:rsidP="0027089D">
      <w:pPr>
        <w:shd w:val="clear" w:color="auto" w:fill="FFFFFF"/>
        <w:jc w:val="center"/>
        <w:textAlignment w:val="baseline"/>
        <w:rPr>
          <w:b/>
          <w:sz w:val="22"/>
          <w:szCs w:val="22"/>
        </w:rPr>
      </w:pPr>
      <w:r w:rsidRPr="005803AA">
        <w:rPr>
          <w:b/>
          <w:sz w:val="22"/>
          <w:szCs w:val="22"/>
        </w:rPr>
        <w:t>ИРКУТСКАЯ ОБЛАСТЬ</w:t>
      </w:r>
    </w:p>
    <w:p w:rsidR="0027089D" w:rsidRPr="005803AA" w:rsidRDefault="0027089D" w:rsidP="0027089D">
      <w:pPr>
        <w:shd w:val="clear" w:color="auto" w:fill="FFFFFF"/>
        <w:jc w:val="center"/>
        <w:textAlignment w:val="baseline"/>
        <w:rPr>
          <w:b/>
          <w:sz w:val="22"/>
          <w:szCs w:val="22"/>
        </w:rPr>
      </w:pPr>
      <w:r w:rsidRPr="005803AA">
        <w:rPr>
          <w:b/>
          <w:sz w:val="22"/>
          <w:szCs w:val="22"/>
        </w:rPr>
        <w:t>БОХАНСКИЙ МУНИЦИПАЛЬНЫЙ РАЙОН</w:t>
      </w:r>
    </w:p>
    <w:p w:rsidR="0027089D" w:rsidRPr="005803AA" w:rsidRDefault="0027089D" w:rsidP="0027089D">
      <w:pPr>
        <w:shd w:val="clear" w:color="auto" w:fill="FFFFFF"/>
        <w:jc w:val="center"/>
        <w:textAlignment w:val="baseline"/>
        <w:rPr>
          <w:b/>
          <w:sz w:val="22"/>
          <w:szCs w:val="22"/>
        </w:rPr>
      </w:pPr>
      <w:r w:rsidRPr="005803AA">
        <w:rPr>
          <w:b/>
          <w:sz w:val="22"/>
          <w:szCs w:val="22"/>
        </w:rPr>
        <w:t>МУНИЦИПАЛЬНОЕ ОБРАЗОВАНИЕ «УКЫР»</w:t>
      </w:r>
    </w:p>
    <w:p w:rsidR="0027089D" w:rsidRPr="005803AA" w:rsidRDefault="0027089D" w:rsidP="0027089D">
      <w:pPr>
        <w:shd w:val="clear" w:color="auto" w:fill="FFFFFF"/>
        <w:jc w:val="center"/>
        <w:textAlignment w:val="baseline"/>
        <w:rPr>
          <w:b/>
          <w:sz w:val="22"/>
          <w:szCs w:val="22"/>
        </w:rPr>
      </w:pPr>
      <w:r w:rsidRPr="005803AA">
        <w:rPr>
          <w:b/>
          <w:sz w:val="22"/>
          <w:szCs w:val="22"/>
        </w:rPr>
        <w:t>АДМИНИСТРАЦИЯ</w:t>
      </w:r>
    </w:p>
    <w:p w:rsidR="0027089D" w:rsidRPr="005803AA" w:rsidRDefault="0027089D" w:rsidP="0027089D">
      <w:pPr>
        <w:shd w:val="clear" w:color="auto" w:fill="FFFFFF"/>
        <w:jc w:val="center"/>
        <w:textAlignment w:val="baseline"/>
        <w:rPr>
          <w:b/>
          <w:sz w:val="22"/>
          <w:szCs w:val="22"/>
        </w:rPr>
      </w:pPr>
      <w:r w:rsidRPr="005803AA">
        <w:rPr>
          <w:b/>
          <w:sz w:val="22"/>
          <w:szCs w:val="22"/>
        </w:rPr>
        <w:t>ПОСТАНОВЛЕНИЕ</w:t>
      </w:r>
    </w:p>
    <w:p w:rsidR="0027089D" w:rsidRPr="005803AA" w:rsidRDefault="0027089D" w:rsidP="0027089D">
      <w:pPr>
        <w:shd w:val="clear" w:color="auto" w:fill="FFFFFF"/>
        <w:jc w:val="center"/>
        <w:textAlignment w:val="baseline"/>
        <w:rPr>
          <w:b/>
          <w:sz w:val="22"/>
          <w:szCs w:val="22"/>
        </w:rPr>
      </w:pPr>
    </w:p>
    <w:p w:rsidR="0027089D" w:rsidRPr="005803AA" w:rsidRDefault="0027089D" w:rsidP="0027089D">
      <w:pPr>
        <w:shd w:val="clear" w:color="auto" w:fill="FFFFFF"/>
        <w:jc w:val="center"/>
        <w:textAlignment w:val="baseline"/>
        <w:rPr>
          <w:b/>
          <w:sz w:val="22"/>
          <w:szCs w:val="22"/>
        </w:rPr>
      </w:pPr>
      <w:r w:rsidRPr="005803AA">
        <w:rPr>
          <w:b/>
          <w:sz w:val="22"/>
          <w:szCs w:val="22"/>
        </w:rPr>
        <w:t>«ОБ УТВЕРЖДЕНИИ ПОЛОЖЕНИЯ</w:t>
      </w:r>
    </w:p>
    <w:p w:rsidR="0027089D" w:rsidRPr="005803AA" w:rsidRDefault="0027089D" w:rsidP="0027089D">
      <w:pPr>
        <w:shd w:val="clear" w:color="auto" w:fill="FFFFFF"/>
        <w:jc w:val="center"/>
        <w:textAlignment w:val="baseline"/>
        <w:rPr>
          <w:b/>
          <w:sz w:val="22"/>
          <w:szCs w:val="22"/>
        </w:rPr>
      </w:pPr>
      <w:r w:rsidRPr="005803AA">
        <w:rPr>
          <w:b/>
          <w:sz w:val="22"/>
          <w:szCs w:val="22"/>
        </w:rPr>
        <w:t xml:space="preserve">О КОМИССИИ ПО ПРИЁМКЕ ВЫПОЛНЕННЫХ </w:t>
      </w:r>
      <w:hyperlink r:id="rId7" w:tooltip="Ремонтные работы" w:history="1">
        <w:r w:rsidRPr="005803AA">
          <w:rPr>
            <w:b/>
            <w:sz w:val="22"/>
            <w:szCs w:val="22"/>
            <w:bdr w:val="none" w:sz="0" w:space="0" w:color="auto" w:frame="1"/>
          </w:rPr>
          <w:t>РАБОТ ПО РЕМОНТУ</w:t>
        </w:r>
      </w:hyperlink>
      <w:r w:rsidRPr="005803AA">
        <w:rPr>
          <w:b/>
          <w:sz w:val="22"/>
          <w:szCs w:val="22"/>
        </w:rPr>
        <w:t>АВТОМОБИЛЬНЫХ ДОРОГ ОБЩЕГО ПОЛЬЗОВАНИЯ МЕСТНОГО ЗНАЧЕНИЯ МУНИЦИПАЛЬНОГО ОБРАЗОВАНИЯ «УКЫР».</w:t>
      </w:r>
    </w:p>
    <w:p w:rsidR="0027089D" w:rsidRPr="005803AA" w:rsidRDefault="0027089D" w:rsidP="0027089D">
      <w:pPr>
        <w:shd w:val="clear" w:color="auto" w:fill="FFFFFF"/>
        <w:jc w:val="center"/>
        <w:textAlignment w:val="baseline"/>
        <w:rPr>
          <w:sz w:val="22"/>
          <w:szCs w:val="22"/>
        </w:rPr>
      </w:pPr>
    </w:p>
    <w:p w:rsidR="0027089D" w:rsidRPr="005803AA" w:rsidRDefault="0027089D" w:rsidP="0027089D">
      <w:pPr>
        <w:shd w:val="clear" w:color="auto" w:fill="FFFFFF"/>
        <w:ind w:firstLine="709"/>
        <w:jc w:val="both"/>
        <w:textAlignment w:val="baseline"/>
        <w:rPr>
          <w:color w:val="000000"/>
          <w:sz w:val="22"/>
          <w:szCs w:val="22"/>
          <w:shd w:val="clear" w:color="auto" w:fill="FFFFFF"/>
        </w:rPr>
      </w:pPr>
      <w:r w:rsidRPr="005803AA">
        <w:rPr>
          <w:color w:val="000000"/>
          <w:sz w:val="22"/>
          <w:szCs w:val="22"/>
          <w:shd w:val="clear" w:color="auto" w:fill="FFFFFF"/>
        </w:rPr>
        <w:t>В соответствии с Федеральными законами от 6 октября 2003 года N 131-ФЗ "Об общих принципах организации местного самоуправления в Российской Федерации,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«Укыр», администрация</w:t>
      </w:r>
    </w:p>
    <w:p w:rsidR="0027089D" w:rsidRPr="005803AA" w:rsidRDefault="0027089D" w:rsidP="0027089D">
      <w:pPr>
        <w:shd w:val="clear" w:color="auto" w:fill="FFFFFF"/>
        <w:ind w:firstLine="709"/>
        <w:jc w:val="center"/>
        <w:textAlignment w:val="baseline"/>
        <w:rPr>
          <w:b/>
          <w:color w:val="000000"/>
          <w:sz w:val="22"/>
          <w:szCs w:val="22"/>
          <w:shd w:val="clear" w:color="auto" w:fill="FFFFFF"/>
        </w:rPr>
      </w:pPr>
    </w:p>
    <w:p w:rsidR="0027089D" w:rsidRPr="005803AA" w:rsidRDefault="0027089D" w:rsidP="0027089D">
      <w:pPr>
        <w:shd w:val="clear" w:color="auto" w:fill="FFFFFF"/>
        <w:ind w:firstLine="709"/>
        <w:jc w:val="center"/>
        <w:textAlignment w:val="baseline"/>
        <w:rPr>
          <w:b/>
          <w:color w:val="000000"/>
          <w:sz w:val="22"/>
          <w:szCs w:val="22"/>
          <w:shd w:val="clear" w:color="auto" w:fill="FFFFFF"/>
        </w:rPr>
      </w:pPr>
      <w:r w:rsidRPr="005803AA">
        <w:rPr>
          <w:b/>
          <w:color w:val="000000"/>
          <w:sz w:val="22"/>
          <w:szCs w:val="22"/>
          <w:shd w:val="clear" w:color="auto" w:fill="FFFFFF"/>
        </w:rPr>
        <w:t>ПОСТАНОВЛЯЕТ:</w:t>
      </w:r>
    </w:p>
    <w:p w:rsidR="0027089D" w:rsidRPr="005803AA" w:rsidRDefault="0027089D" w:rsidP="0027089D">
      <w:pPr>
        <w:shd w:val="clear" w:color="auto" w:fill="FFFFFF"/>
        <w:ind w:firstLine="709"/>
        <w:jc w:val="both"/>
        <w:textAlignment w:val="baseline"/>
        <w:rPr>
          <w:sz w:val="22"/>
          <w:szCs w:val="22"/>
        </w:rPr>
      </w:pP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1. Утвердить Положение о комиссии по приёмке выполненных </w:t>
      </w:r>
      <w:hyperlink r:id="rId8" w:tooltip="Ремонтные работы" w:history="1">
        <w:r w:rsidRPr="005803AA">
          <w:rPr>
            <w:sz w:val="22"/>
            <w:szCs w:val="22"/>
            <w:bdr w:val="none" w:sz="0" w:space="0" w:color="auto" w:frame="1"/>
          </w:rPr>
          <w:t>работ по ремонту</w:t>
        </w:r>
      </w:hyperlink>
      <w:r w:rsidRPr="005803AA">
        <w:rPr>
          <w:sz w:val="22"/>
          <w:szCs w:val="22"/>
        </w:rPr>
        <w:t xml:space="preserve"> автомобильных дорог общего пользования местного значения муниципального образования «Укыр».</w:t>
      </w:r>
    </w:p>
    <w:p w:rsidR="0027089D" w:rsidRPr="005803AA" w:rsidRDefault="0027089D" w:rsidP="0027089D">
      <w:pPr>
        <w:pStyle w:val="a3"/>
        <w:shd w:val="clear" w:color="auto" w:fill="FFFFFF"/>
        <w:spacing w:before="0" w:beforeAutospacing="0" w:after="96" w:afterAutospacing="0"/>
        <w:ind w:firstLine="709"/>
        <w:jc w:val="both"/>
        <w:rPr>
          <w:sz w:val="22"/>
          <w:szCs w:val="22"/>
        </w:rPr>
      </w:pPr>
      <w:r w:rsidRPr="005803AA">
        <w:rPr>
          <w:sz w:val="22"/>
          <w:szCs w:val="22"/>
        </w:rPr>
        <w:t>2. Опубликовать настоящее постановление в Вестнике МО «Укыр» и на официальном сайте администрации Боханский район в информационно-телекоммуникационной сети Интернет.</w:t>
      </w:r>
    </w:p>
    <w:p w:rsidR="0027089D" w:rsidRPr="005803AA" w:rsidRDefault="0027089D" w:rsidP="0027089D">
      <w:pPr>
        <w:pStyle w:val="a3"/>
        <w:shd w:val="clear" w:color="auto" w:fill="FFFFFF"/>
        <w:spacing w:before="0" w:beforeAutospacing="0" w:after="96" w:afterAutospacing="0"/>
        <w:ind w:firstLine="709"/>
        <w:jc w:val="both"/>
        <w:rPr>
          <w:sz w:val="22"/>
          <w:szCs w:val="22"/>
        </w:rPr>
      </w:pPr>
      <w:r w:rsidRPr="005803AA">
        <w:rPr>
          <w:sz w:val="22"/>
          <w:szCs w:val="22"/>
        </w:rPr>
        <w:t>3. Контроль за исполнением настоящего постановления оставляю за собой.</w:t>
      </w:r>
    </w:p>
    <w:p w:rsidR="0027089D" w:rsidRPr="005803AA" w:rsidRDefault="0027089D" w:rsidP="0027089D">
      <w:pPr>
        <w:pStyle w:val="a3"/>
        <w:shd w:val="clear" w:color="auto" w:fill="FFFFFF"/>
        <w:spacing w:before="0" w:beforeAutospacing="0" w:after="96" w:afterAutospacing="0"/>
        <w:ind w:firstLine="709"/>
        <w:jc w:val="both"/>
        <w:rPr>
          <w:sz w:val="22"/>
          <w:szCs w:val="22"/>
        </w:rPr>
      </w:pPr>
    </w:p>
    <w:p w:rsidR="0027089D" w:rsidRPr="005803AA" w:rsidRDefault="0027089D" w:rsidP="0027089D">
      <w:pPr>
        <w:pStyle w:val="a3"/>
        <w:shd w:val="clear" w:color="auto" w:fill="FFFFFF"/>
        <w:spacing w:before="0" w:beforeAutospacing="0" w:after="96" w:afterAutospacing="0"/>
        <w:rPr>
          <w:sz w:val="22"/>
          <w:szCs w:val="22"/>
        </w:rPr>
      </w:pPr>
      <w:r w:rsidRPr="005803AA">
        <w:rPr>
          <w:sz w:val="22"/>
          <w:szCs w:val="22"/>
        </w:rPr>
        <w:t>Глава МО «Укыр»                   Багайников В.А.</w:t>
      </w:r>
    </w:p>
    <w:p w:rsidR="0027089D" w:rsidRPr="005803AA" w:rsidRDefault="0027089D" w:rsidP="0027089D">
      <w:pPr>
        <w:pStyle w:val="a3"/>
        <w:shd w:val="clear" w:color="auto" w:fill="FFFFFF"/>
        <w:spacing w:before="0" w:beforeAutospacing="0" w:after="96" w:afterAutospacing="0"/>
        <w:rPr>
          <w:sz w:val="22"/>
          <w:szCs w:val="22"/>
        </w:rPr>
      </w:pPr>
    </w:p>
    <w:p w:rsidR="0027089D" w:rsidRPr="005803AA" w:rsidRDefault="0027089D" w:rsidP="0027089D">
      <w:pPr>
        <w:shd w:val="clear" w:color="auto" w:fill="FFFFFF"/>
        <w:jc w:val="right"/>
        <w:textAlignment w:val="baseline"/>
        <w:rPr>
          <w:sz w:val="22"/>
          <w:szCs w:val="22"/>
        </w:rPr>
      </w:pPr>
      <w:r w:rsidRPr="005803AA">
        <w:rPr>
          <w:sz w:val="22"/>
          <w:szCs w:val="22"/>
        </w:rPr>
        <w:t xml:space="preserve">УТВЕРЖДЕНО </w:t>
      </w:r>
    </w:p>
    <w:p w:rsidR="0027089D" w:rsidRPr="005803AA" w:rsidRDefault="0027089D" w:rsidP="0027089D">
      <w:pPr>
        <w:shd w:val="clear" w:color="auto" w:fill="FFFFFF"/>
        <w:jc w:val="right"/>
        <w:textAlignment w:val="baseline"/>
        <w:rPr>
          <w:sz w:val="22"/>
          <w:szCs w:val="22"/>
        </w:rPr>
      </w:pPr>
      <w:r w:rsidRPr="005803AA">
        <w:rPr>
          <w:sz w:val="22"/>
          <w:szCs w:val="22"/>
        </w:rPr>
        <w:t>Постановлением администрации</w:t>
      </w:r>
    </w:p>
    <w:p w:rsidR="0027089D" w:rsidRPr="005803AA" w:rsidRDefault="0027089D" w:rsidP="0027089D">
      <w:pPr>
        <w:shd w:val="clear" w:color="auto" w:fill="FFFFFF"/>
        <w:jc w:val="right"/>
        <w:textAlignment w:val="baseline"/>
        <w:rPr>
          <w:sz w:val="22"/>
          <w:szCs w:val="22"/>
        </w:rPr>
      </w:pPr>
      <w:r w:rsidRPr="005803AA">
        <w:rPr>
          <w:sz w:val="22"/>
          <w:szCs w:val="22"/>
        </w:rPr>
        <w:t xml:space="preserve"> МО «Укыр»</w:t>
      </w:r>
    </w:p>
    <w:p w:rsidR="0027089D" w:rsidRPr="005803AA" w:rsidRDefault="0027089D" w:rsidP="0027089D">
      <w:pPr>
        <w:shd w:val="clear" w:color="auto" w:fill="FFFFFF"/>
        <w:jc w:val="right"/>
        <w:textAlignment w:val="baseline"/>
        <w:rPr>
          <w:sz w:val="22"/>
          <w:szCs w:val="22"/>
        </w:rPr>
      </w:pPr>
      <w:r w:rsidRPr="005803AA">
        <w:rPr>
          <w:sz w:val="22"/>
          <w:szCs w:val="22"/>
        </w:rPr>
        <w:t>№ ____ от _________2018г.</w:t>
      </w:r>
    </w:p>
    <w:p w:rsidR="0027089D" w:rsidRPr="005803AA" w:rsidRDefault="0027089D" w:rsidP="0027089D">
      <w:pPr>
        <w:shd w:val="clear" w:color="auto" w:fill="FFFFFF"/>
        <w:ind w:firstLine="709"/>
        <w:jc w:val="center"/>
        <w:textAlignment w:val="baseline"/>
        <w:rPr>
          <w:b/>
          <w:sz w:val="22"/>
          <w:szCs w:val="22"/>
        </w:rPr>
      </w:pPr>
    </w:p>
    <w:p w:rsidR="0027089D" w:rsidRPr="005803AA" w:rsidRDefault="0027089D" w:rsidP="0027089D">
      <w:pPr>
        <w:shd w:val="clear" w:color="auto" w:fill="FFFFFF"/>
        <w:ind w:firstLine="709"/>
        <w:jc w:val="center"/>
        <w:textAlignment w:val="baseline"/>
        <w:rPr>
          <w:b/>
          <w:sz w:val="22"/>
          <w:szCs w:val="22"/>
        </w:rPr>
      </w:pPr>
      <w:r w:rsidRPr="005803AA">
        <w:rPr>
          <w:b/>
          <w:sz w:val="22"/>
          <w:szCs w:val="22"/>
        </w:rPr>
        <w:t>Положение</w:t>
      </w:r>
    </w:p>
    <w:p w:rsidR="0027089D" w:rsidRPr="005803AA" w:rsidRDefault="0027089D" w:rsidP="0027089D">
      <w:pPr>
        <w:shd w:val="clear" w:color="auto" w:fill="FFFFFF"/>
        <w:ind w:firstLine="709"/>
        <w:jc w:val="center"/>
        <w:textAlignment w:val="baseline"/>
        <w:rPr>
          <w:b/>
          <w:sz w:val="22"/>
          <w:szCs w:val="22"/>
        </w:rPr>
      </w:pPr>
      <w:r w:rsidRPr="005803AA">
        <w:rPr>
          <w:b/>
          <w:sz w:val="22"/>
          <w:szCs w:val="22"/>
        </w:rPr>
        <w:t xml:space="preserve">о комиссии по приёмке выполненных </w:t>
      </w:r>
      <w:hyperlink r:id="rId9" w:tooltip="Ремонтные работы" w:history="1">
        <w:r w:rsidRPr="005803AA">
          <w:rPr>
            <w:b/>
            <w:sz w:val="22"/>
            <w:szCs w:val="22"/>
            <w:bdr w:val="none" w:sz="0" w:space="0" w:color="auto" w:frame="1"/>
          </w:rPr>
          <w:t>работ по ремонту</w:t>
        </w:r>
      </w:hyperlink>
      <w:r w:rsidRPr="005803AA">
        <w:rPr>
          <w:b/>
          <w:sz w:val="22"/>
          <w:szCs w:val="22"/>
        </w:rPr>
        <w:t xml:space="preserve"> автомобильных дорог общего пользования местного значения муниципального образования «Укыр».</w:t>
      </w:r>
    </w:p>
    <w:p w:rsidR="005803AA" w:rsidRDefault="005803AA" w:rsidP="0027089D">
      <w:pPr>
        <w:shd w:val="clear" w:color="auto" w:fill="FFFFFF"/>
        <w:ind w:firstLine="709"/>
        <w:jc w:val="both"/>
        <w:textAlignment w:val="baseline"/>
        <w:rPr>
          <w:sz w:val="22"/>
          <w:szCs w:val="22"/>
        </w:rPr>
      </w:pPr>
    </w:p>
    <w:p w:rsidR="0027089D" w:rsidRPr="005803AA" w:rsidRDefault="0027089D" w:rsidP="0027089D">
      <w:pPr>
        <w:shd w:val="clear" w:color="auto" w:fill="FFFFFF"/>
        <w:ind w:firstLine="709"/>
        <w:jc w:val="both"/>
        <w:textAlignment w:val="baseline"/>
        <w:rPr>
          <w:sz w:val="22"/>
          <w:szCs w:val="22"/>
        </w:rPr>
      </w:pPr>
      <w:r w:rsidRPr="005803AA">
        <w:rPr>
          <w:sz w:val="22"/>
          <w:szCs w:val="22"/>
        </w:rPr>
        <w:t>1.Общие положения</w:t>
      </w: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1.1.Комиссия по приёмке </w:t>
      </w:r>
      <w:hyperlink r:id="rId10" w:tooltip="Выполнение работ" w:history="1">
        <w:r w:rsidRPr="005803AA">
          <w:rPr>
            <w:sz w:val="22"/>
            <w:szCs w:val="22"/>
            <w:bdr w:val="none" w:sz="0" w:space="0" w:color="auto" w:frame="1"/>
          </w:rPr>
          <w:t>выполненных работ</w:t>
        </w:r>
      </w:hyperlink>
      <w:r w:rsidRPr="005803AA">
        <w:rPr>
          <w:sz w:val="22"/>
          <w:szCs w:val="22"/>
        </w:rPr>
        <w:t xml:space="preserve"> по ремонту автомобильных дорог общего пользования местного значения муниципального образования «Укыр» (далее Комиссия) создана с целью осуществления приёмки выполненных работ по ремонту автомобильных дорог на соответствие техническим и иным требованиям и условиям муниципального контракта.</w:t>
      </w:r>
    </w:p>
    <w:p w:rsidR="0027089D" w:rsidRPr="005803AA" w:rsidRDefault="0027089D" w:rsidP="0027089D">
      <w:pPr>
        <w:shd w:val="clear" w:color="auto" w:fill="FFFFFF"/>
        <w:ind w:firstLine="709"/>
        <w:jc w:val="both"/>
        <w:textAlignment w:val="baseline"/>
        <w:rPr>
          <w:sz w:val="22"/>
          <w:szCs w:val="22"/>
        </w:rPr>
      </w:pPr>
      <w:r w:rsidRPr="005803AA">
        <w:rPr>
          <w:sz w:val="22"/>
          <w:szCs w:val="22"/>
        </w:rPr>
        <w:t>1.2.Комиссия образуется в составе председателя и членов Комиссии. Персональный состав и изменения в составе Комиссии утверждаются постановлением Администрации муниципального образования «Укыр».</w:t>
      </w: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1.3.Комиссия в своей деятельности руководствуется федеральными законами, областными законами, муниципальными </w:t>
      </w:r>
      <w:hyperlink r:id="rId11" w:tooltip="Муниципальные районы" w:history="1">
        <w:r w:rsidRPr="005803AA">
          <w:rPr>
            <w:sz w:val="22"/>
            <w:szCs w:val="22"/>
            <w:bdr w:val="none" w:sz="0" w:space="0" w:color="auto" w:frame="1"/>
          </w:rPr>
          <w:t>муниципального района</w:t>
        </w:r>
      </w:hyperlink>
      <w:r w:rsidRPr="005803AA">
        <w:rPr>
          <w:sz w:val="22"/>
          <w:szCs w:val="22"/>
        </w:rPr>
        <w:t xml:space="preserve"> по вопросам, относящимся к компетенции Комиссии, а также настоящим Положением.</w:t>
      </w:r>
    </w:p>
    <w:p w:rsidR="0027089D" w:rsidRPr="005803AA" w:rsidRDefault="0027089D" w:rsidP="0027089D">
      <w:pPr>
        <w:shd w:val="clear" w:color="auto" w:fill="FFFFFF"/>
        <w:ind w:firstLine="709"/>
        <w:jc w:val="both"/>
        <w:textAlignment w:val="baseline"/>
        <w:rPr>
          <w:sz w:val="22"/>
          <w:szCs w:val="22"/>
        </w:rPr>
      </w:pPr>
      <w:r w:rsidRPr="005803AA">
        <w:rPr>
          <w:sz w:val="22"/>
          <w:szCs w:val="22"/>
        </w:rPr>
        <w:t>2.Задачи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Комиссия с целью осуществления приёмки выполненных работ по ремонту автомобильных дорог общего пользования местного значения муниципального образования «Укыр»:</w:t>
      </w:r>
    </w:p>
    <w:p w:rsidR="0027089D" w:rsidRPr="005803AA" w:rsidRDefault="0027089D" w:rsidP="0027089D">
      <w:pPr>
        <w:shd w:val="clear" w:color="auto" w:fill="FFFFFF"/>
        <w:ind w:firstLine="709"/>
        <w:jc w:val="both"/>
        <w:textAlignment w:val="baseline"/>
        <w:rPr>
          <w:sz w:val="22"/>
          <w:szCs w:val="22"/>
        </w:rPr>
      </w:pPr>
      <w:r w:rsidRPr="005803AA">
        <w:rPr>
          <w:sz w:val="22"/>
          <w:szCs w:val="22"/>
        </w:rPr>
        <w:t>2.1.Организует приёмку выполненных работ по ремонту автомобильных дорог (участков автомобильных дорог) в соответствии с календарным графиком выполнения работ и условием муниципального контракта;</w:t>
      </w:r>
    </w:p>
    <w:p w:rsidR="0027089D" w:rsidRPr="005803AA" w:rsidRDefault="0027089D" w:rsidP="0027089D">
      <w:pPr>
        <w:shd w:val="clear" w:color="auto" w:fill="FFFFFF"/>
        <w:ind w:firstLine="709"/>
        <w:jc w:val="both"/>
        <w:textAlignment w:val="baseline"/>
        <w:rPr>
          <w:sz w:val="22"/>
          <w:szCs w:val="22"/>
        </w:rPr>
      </w:pPr>
      <w:r w:rsidRPr="005803AA">
        <w:rPr>
          <w:sz w:val="22"/>
          <w:szCs w:val="22"/>
        </w:rPr>
        <w:t>2.2.Определяет соответствие выполненных работ по ремонту автомобильных дорог (участков автомобильных дорог) представленной Комиссии документации путём визуального осмотра и инструментальных измерений</w:t>
      </w:r>
    </w:p>
    <w:p w:rsidR="0027089D" w:rsidRPr="005803AA" w:rsidRDefault="0027089D" w:rsidP="0027089D">
      <w:pPr>
        <w:shd w:val="clear" w:color="auto" w:fill="FFFFFF"/>
        <w:ind w:firstLine="709"/>
        <w:jc w:val="both"/>
        <w:textAlignment w:val="baseline"/>
        <w:rPr>
          <w:sz w:val="22"/>
          <w:szCs w:val="22"/>
        </w:rPr>
      </w:pPr>
      <w:r w:rsidRPr="005803AA">
        <w:rPr>
          <w:sz w:val="22"/>
          <w:szCs w:val="22"/>
        </w:rPr>
        <w:t>3. Права и обязанности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3.1.При приёмке выполненных работ по ремонту автомобильных дорог (участков автомобильных дорог) Комиссия вправе требовать предъявления законченной ремонтом автомобильной дороги (участка автомобильной дороги) и следующих документов:</w:t>
      </w:r>
    </w:p>
    <w:p w:rsidR="0027089D" w:rsidRPr="005803AA" w:rsidRDefault="0027089D" w:rsidP="0027089D">
      <w:pPr>
        <w:shd w:val="clear" w:color="auto" w:fill="FFFFFF"/>
        <w:ind w:firstLine="709"/>
        <w:jc w:val="both"/>
        <w:textAlignment w:val="baseline"/>
        <w:rPr>
          <w:sz w:val="22"/>
          <w:szCs w:val="22"/>
        </w:rPr>
      </w:pPr>
      <w:r w:rsidRPr="005803AA">
        <w:rPr>
          <w:sz w:val="22"/>
          <w:szCs w:val="22"/>
        </w:rPr>
        <w:t>3.1.1.От Администрации муниципального образования «Укыр»:</w:t>
      </w: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утверждённой к производству работ </w:t>
      </w:r>
      <w:hyperlink r:id="rId12" w:tooltip="Проектная документация" w:history="1">
        <w:r w:rsidRPr="005803AA">
          <w:rPr>
            <w:sz w:val="22"/>
            <w:szCs w:val="22"/>
            <w:bdr w:val="none" w:sz="0" w:space="0" w:color="auto" w:frame="1"/>
          </w:rPr>
          <w:t>проектно-сметной документации</w:t>
        </w:r>
      </w:hyperlink>
      <w:r w:rsidRPr="005803AA">
        <w:rPr>
          <w:sz w:val="22"/>
          <w:szCs w:val="22"/>
        </w:rPr>
        <w:t>,</w:t>
      </w:r>
    </w:p>
    <w:p w:rsidR="0027089D" w:rsidRPr="005803AA" w:rsidRDefault="0027089D" w:rsidP="0027089D">
      <w:pPr>
        <w:shd w:val="clear" w:color="auto" w:fill="FFFFFF"/>
        <w:ind w:firstLine="709"/>
        <w:jc w:val="both"/>
        <w:textAlignment w:val="baseline"/>
        <w:rPr>
          <w:sz w:val="22"/>
          <w:szCs w:val="22"/>
        </w:rPr>
      </w:pPr>
      <w:r w:rsidRPr="005803AA">
        <w:rPr>
          <w:sz w:val="22"/>
          <w:szCs w:val="22"/>
        </w:rPr>
        <w:t>локальных смет;</w:t>
      </w:r>
    </w:p>
    <w:p w:rsidR="0027089D" w:rsidRPr="005803AA" w:rsidRDefault="0027089D" w:rsidP="0027089D">
      <w:pPr>
        <w:shd w:val="clear" w:color="auto" w:fill="FFFFFF"/>
        <w:ind w:firstLine="709"/>
        <w:jc w:val="both"/>
        <w:textAlignment w:val="baseline"/>
        <w:rPr>
          <w:sz w:val="22"/>
          <w:szCs w:val="22"/>
        </w:rPr>
      </w:pPr>
      <w:r w:rsidRPr="005803AA">
        <w:rPr>
          <w:sz w:val="22"/>
          <w:szCs w:val="22"/>
        </w:rPr>
        <w:t>3.1.2. От подрядчика:</w:t>
      </w:r>
    </w:p>
    <w:p w:rsidR="0027089D" w:rsidRPr="005803AA" w:rsidRDefault="0027089D" w:rsidP="0027089D">
      <w:pPr>
        <w:shd w:val="clear" w:color="auto" w:fill="FFFFFF"/>
        <w:ind w:firstLine="709"/>
        <w:jc w:val="both"/>
        <w:textAlignment w:val="baseline"/>
        <w:rPr>
          <w:sz w:val="22"/>
          <w:szCs w:val="22"/>
        </w:rPr>
      </w:pPr>
      <w:r w:rsidRPr="005803AA">
        <w:rPr>
          <w:sz w:val="22"/>
          <w:szCs w:val="22"/>
        </w:rPr>
        <w:t>извещения о завершении всех предусмотренных муниципальным контрактом работ в соответствии с проектом и о готовности объекта к приёмке; ведомости выполненных работ с расчётом их стоимости;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журналов производства работ;</w:t>
      </w:r>
    </w:p>
    <w:p w:rsidR="0027089D" w:rsidRPr="005803AA" w:rsidRDefault="0027089D" w:rsidP="0027089D">
      <w:pPr>
        <w:shd w:val="clear" w:color="auto" w:fill="FFFFFF"/>
        <w:ind w:firstLine="709"/>
        <w:jc w:val="both"/>
        <w:textAlignment w:val="baseline"/>
        <w:rPr>
          <w:sz w:val="22"/>
          <w:szCs w:val="22"/>
        </w:rPr>
      </w:pPr>
      <w:r w:rsidRPr="005803AA">
        <w:rPr>
          <w:sz w:val="22"/>
          <w:szCs w:val="22"/>
        </w:rPr>
        <w:t>сертификатов, технических паспортов, актов испытаний, лабораторных журналов, документов, удостоверяющих качество материалов, использованных при производстве работ.</w:t>
      </w:r>
    </w:p>
    <w:p w:rsidR="0027089D" w:rsidRPr="005803AA" w:rsidRDefault="0027089D" w:rsidP="0027089D">
      <w:pPr>
        <w:shd w:val="clear" w:color="auto" w:fill="FFFFFF"/>
        <w:ind w:firstLine="709"/>
        <w:jc w:val="both"/>
        <w:textAlignment w:val="baseline"/>
        <w:rPr>
          <w:sz w:val="22"/>
          <w:szCs w:val="22"/>
        </w:rPr>
      </w:pPr>
      <w:r w:rsidRPr="005803AA">
        <w:rPr>
          <w:sz w:val="22"/>
          <w:szCs w:val="22"/>
        </w:rPr>
        <w:t>3.2.Комиссия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w:t>
      </w:r>
    </w:p>
    <w:p w:rsidR="0027089D" w:rsidRPr="005803AA" w:rsidRDefault="0027089D" w:rsidP="0027089D">
      <w:pPr>
        <w:shd w:val="clear" w:color="auto" w:fill="FFFFFF"/>
        <w:ind w:firstLine="709"/>
        <w:jc w:val="both"/>
        <w:textAlignment w:val="baseline"/>
        <w:rPr>
          <w:sz w:val="22"/>
          <w:szCs w:val="22"/>
        </w:rPr>
      </w:pPr>
      <w:r w:rsidRPr="005803AA">
        <w:rPr>
          <w:sz w:val="22"/>
          <w:szCs w:val="22"/>
        </w:rPr>
        <w:t>3.3.Комиссия обязана:</w:t>
      </w: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3.3.1.Осуществлять свою деятельность в соответствии с действующими нормативно-правовыми актами, </w:t>
      </w:r>
      <w:hyperlink r:id="rId13" w:tooltip="Строительные нормы и правила" w:history="1">
        <w:r w:rsidRPr="005803AA">
          <w:rPr>
            <w:sz w:val="22"/>
            <w:szCs w:val="22"/>
            <w:bdr w:val="none" w:sz="0" w:space="0" w:color="auto" w:frame="1"/>
          </w:rPr>
          <w:t>строительными нормами</w:t>
        </w:r>
      </w:hyperlink>
      <w:r w:rsidRPr="005803AA">
        <w:rPr>
          <w:sz w:val="22"/>
          <w:szCs w:val="22"/>
        </w:rPr>
        <w:t>и правилами, стандартами, инструкциями и настоящим Положением;</w:t>
      </w:r>
    </w:p>
    <w:p w:rsidR="0027089D" w:rsidRPr="005803AA" w:rsidRDefault="0027089D" w:rsidP="0027089D">
      <w:pPr>
        <w:shd w:val="clear" w:color="auto" w:fill="FFFFFF"/>
        <w:ind w:firstLine="709"/>
        <w:jc w:val="both"/>
        <w:textAlignment w:val="baseline"/>
        <w:rPr>
          <w:sz w:val="22"/>
          <w:szCs w:val="22"/>
        </w:rPr>
      </w:pPr>
      <w:r w:rsidRPr="005803AA">
        <w:rPr>
          <w:sz w:val="22"/>
          <w:szCs w:val="22"/>
        </w:rPr>
        <w:t>3.3.2. Изучить и проанализировать предъявленные документы, освидетельствовать автомобильную дорогу (участок автомобильной дороги) с проведением в случае необходимости измерений проверок;</w:t>
      </w: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3.3.3.Не допускать приёмку в эксплуатацию автомобильных дорог (участка автомобильных дорог) при наличии отступлений от условий муниципального контракта, проектно-сметной документации, снижающих прочность, устойчивость, надёжность и </w:t>
      </w:r>
      <w:hyperlink r:id="rId14" w:tooltip="Безопасность окружающей среды" w:history="1">
        <w:r w:rsidRPr="005803AA">
          <w:rPr>
            <w:sz w:val="22"/>
            <w:szCs w:val="22"/>
            <w:bdr w:val="none" w:sz="0" w:space="0" w:color="auto" w:frame="1"/>
          </w:rPr>
          <w:t>экологическую безопасность</w:t>
        </w:r>
      </w:hyperlink>
      <w:r w:rsidRPr="005803AA">
        <w:rPr>
          <w:sz w:val="22"/>
          <w:szCs w:val="22"/>
        </w:rPr>
        <w:t xml:space="preserve"> автомобильных дорог (участков автомобильных дорог), уровень безопасности движения транспортных средств, а также отступлений от проектно-сметной документации и локальных смет, не согласованных с Администрацией  муниципального образования «Укыр»;</w:t>
      </w:r>
    </w:p>
    <w:p w:rsidR="0027089D" w:rsidRPr="005803AA" w:rsidRDefault="0027089D" w:rsidP="0027089D">
      <w:pPr>
        <w:shd w:val="clear" w:color="auto" w:fill="FFFFFF"/>
        <w:ind w:firstLine="709"/>
        <w:jc w:val="both"/>
        <w:textAlignment w:val="baseline"/>
        <w:rPr>
          <w:sz w:val="22"/>
          <w:szCs w:val="22"/>
        </w:rPr>
      </w:pPr>
      <w:r w:rsidRPr="005803AA">
        <w:rPr>
          <w:sz w:val="22"/>
          <w:szCs w:val="22"/>
        </w:rPr>
        <w:t>3.3.4.Оформить и подписать акт приёмки выполненных работ по ремонту автомобильной дороги (участка автомобильной дороги) (далее акт приёмки). Акт приемки подписывается всеми членами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Члены Комиссии, имеющие особое мнение, излагают его в письменном виде, которое прилагается к акту приёмки с обоснованиями, имеющими ссылки на действующие </w:t>
      </w:r>
      <w:hyperlink r:id="rId15" w:tooltip="Нормы права" w:history="1">
        <w:r w:rsidRPr="005803AA">
          <w:rPr>
            <w:sz w:val="22"/>
            <w:szCs w:val="22"/>
            <w:bdr w:val="none" w:sz="0" w:space="0" w:color="auto" w:frame="1"/>
          </w:rPr>
          <w:t>нормативные правовые</w:t>
        </w:r>
      </w:hyperlink>
      <w:r w:rsidRPr="005803AA">
        <w:rPr>
          <w:sz w:val="22"/>
          <w:szCs w:val="22"/>
        </w:rPr>
        <w:t xml:space="preserve"> акты. Заключение председателя Комиссии по указанным особым мнениям излагается в </w:t>
      </w:r>
      <w:hyperlink r:id="rId16" w:tooltip="Пояснительные записки" w:history="1">
        <w:r w:rsidRPr="005803AA">
          <w:rPr>
            <w:sz w:val="22"/>
            <w:szCs w:val="22"/>
            <w:bdr w:val="none" w:sz="0" w:space="0" w:color="auto" w:frame="1"/>
          </w:rPr>
          <w:t>пояснительной записке</w:t>
        </w:r>
      </w:hyperlink>
      <w:r w:rsidRPr="005803AA">
        <w:rPr>
          <w:sz w:val="22"/>
          <w:szCs w:val="22"/>
        </w:rPr>
        <w:t xml:space="preserve"> к акту приёмки;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3.3.5.В случае если Комиссия принимает решение о невозможности приемки в эксплуатацию автомобильной дороги (участка автомобильной дороги), составить мотивированное заключение с обоснованиями, имеющими ссылки на нормативные правовые акты, и предложениями по устранению выявленных недостатков, которое подписывается всеми членами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3.3.6.Определить сроки устранения выявленных недостатков и дату проведения повторной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4.Организация работы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4.1.Свою деятельность комиссия осуществляет посредством проведения проверок, составления акта приёмки по результатам проверки, рассмотрения представленных материалов и документов.</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4.2.Работу Комиссии возглавляет её председатель.</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4.3.Председатель Комиссии определяет время и место работы Комиссии, организует контроль за выполнением принятых Комиссией решений.</w:t>
      </w: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4.4. Председатель Комиссии уведомляет членов Комиссии о месте, дате и времени проведения Комиссии, и </w:t>
      </w:r>
      <w:hyperlink r:id="rId17" w:tooltip="Повестки дня" w:history="1">
        <w:r w:rsidRPr="005803AA">
          <w:rPr>
            <w:sz w:val="22"/>
            <w:szCs w:val="22"/>
            <w:bdr w:val="none" w:sz="0" w:space="0" w:color="auto" w:frame="1"/>
          </w:rPr>
          <w:t>повестке дня</w:t>
        </w:r>
      </w:hyperlink>
      <w:r w:rsidRPr="005803AA">
        <w:rPr>
          <w:sz w:val="22"/>
          <w:szCs w:val="22"/>
        </w:rPr>
        <w:t>не позднее чем за 5 рабочих дней до начала приёмки в эксплуатацию автомобильной дороги (участка автомобильной дороги), ведёт рабочую документацию Комиссии, обеспечивает оформление акта приёмки, направляет подрядчику копию акта приёмки и иную необходимую информацию.</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4.5.Члены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имеют право письменно излагать особое мнение, которое прилагается к акту приёмки, с обоснованиями, имеющими ссылки на действующие законодательные и </w:t>
      </w:r>
      <w:hyperlink r:id="rId18" w:tooltip="Акт нормативный" w:history="1">
        <w:r w:rsidRPr="005803AA">
          <w:rPr>
            <w:sz w:val="22"/>
            <w:szCs w:val="22"/>
            <w:bdr w:val="none" w:sz="0" w:space="0" w:color="auto" w:frame="1"/>
          </w:rPr>
          <w:t>нормативные акты</w:t>
        </w:r>
      </w:hyperlink>
      <w:r w:rsidRPr="005803AA">
        <w:rPr>
          <w:sz w:val="22"/>
          <w:szCs w:val="22"/>
        </w:rPr>
        <w:t>;</w:t>
      </w:r>
    </w:p>
    <w:p w:rsidR="0027089D" w:rsidRPr="005803AA" w:rsidRDefault="0027089D" w:rsidP="0027089D">
      <w:pPr>
        <w:shd w:val="clear" w:color="auto" w:fill="FFFFFF"/>
        <w:ind w:firstLine="709"/>
        <w:jc w:val="both"/>
        <w:textAlignment w:val="baseline"/>
        <w:rPr>
          <w:sz w:val="22"/>
          <w:szCs w:val="22"/>
        </w:rPr>
      </w:pPr>
      <w:r w:rsidRPr="005803AA">
        <w:rPr>
          <w:sz w:val="22"/>
          <w:szCs w:val="22"/>
        </w:rPr>
        <w:t>вносить предложения по работе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4.6.Решение Комиссии принимается простым большинством голосов и оформляется в виде акта приёмки, который подписывается всеми членами Комиссии. Комиссия принимает решение путём открытого голосования.</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4.7.Комиссия правомочна принимать решение по результатам обследования автомобильной дороги (участка автомобильной дороги), если присутствует не менее половины от общего количества членов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4.8.Если число голосов «за» и «против» при принятии решения равно, решающим является голос председателя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4.9.В случае несогласия с принятым решением члены Комиссии вправе выразить особое мнение в письменной форме и приложить его к заключению или акту приёмки.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4.10.Оформление акта приёмки осуществляется в течение 5 рабочих дней с момента окончания приёмки выполненных работ и подписывается всеми членами комиссии;</w:t>
      </w:r>
    </w:p>
    <w:p w:rsidR="0027089D" w:rsidRPr="005803AA" w:rsidRDefault="0027089D" w:rsidP="0027089D">
      <w:pPr>
        <w:shd w:val="clear" w:color="auto" w:fill="FFFFFF"/>
        <w:ind w:firstLine="709"/>
        <w:jc w:val="both"/>
        <w:textAlignment w:val="baseline"/>
        <w:rPr>
          <w:sz w:val="22"/>
          <w:szCs w:val="22"/>
        </w:rPr>
      </w:pPr>
      <w:r w:rsidRPr="005803AA">
        <w:rPr>
          <w:sz w:val="22"/>
          <w:szCs w:val="22"/>
        </w:rPr>
        <w:t>4.11.Копии актов приёмки выполненных работ передаются подрядчику.</w:t>
      </w:r>
    </w:p>
    <w:p w:rsidR="0027089D" w:rsidRPr="005803AA" w:rsidRDefault="0027089D" w:rsidP="0027089D">
      <w:pPr>
        <w:shd w:val="clear" w:color="auto" w:fill="FFFFFF"/>
        <w:jc w:val="center"/>
        <w:textAlignment w:val="baseline"/>
        <w:rPr>
          <w:sz w:val="22"/>
          <w:szCs w:val="22"/>
        </w:rPr>
      </w:pPr>
    </w:p>
    <w:p w:rsidR="0027089D" w:rsidRPr="005803AA" w:rsidRDefault="0027089D" w:rsidP="0027089D">
      <w:pPr>
        <w:shd w:val="clear" w:color="auto" w:fill="FFFFFF"/>
        <w:jc w:val="center"/>
        <w:textAlignment w:val="baseline"/>
        <w:rPr>
          <w:b/>
          <w:sz w:val="22"/>
          <w:szCs w:val="22"/>
        </w:rPr>
      </w:pPr>
      <w:r w:rsidRPr="005803AA">
        <w:rPr>
          <w:b/>
          <w:sz w:val="22"/>
          <w:szCs w:val="22"/>
        </w:rPr>
        <w:t>24.12.2018г № 46</w:t>
      </w:r>
    </w:p>
    <w:p w:rsidR="0027089D" w:rsidRPr="005803AA" w:rsidRDefault="0027089D" w:rsidP="0027089D">
      <w:pPr>
        <w:shd w:val="clear" w:color="auto" w:fill="FFFFFF"/>
        <w:jc w:val="center"/>
        <w:textAlignment w:val="baseline"/>
        <w:rPr>
          <w:b/>
          <w:sz w:val="22"/>
          <w:szCs w:val="22"/>
        </w:rPr>
      </w:pPr>
      <w:r w:rsidRPr="005803AA">
        <w:rPr>
          <w:b/>
          <w:sz w:val="22"/>
          <w:szCs w:val="22"/>
        </w:rPr>
        <w:t>РОССИЙСКАЯ ФЕДЕРАЦИЯ</w:t>
      </w:r>
    </w:p>
    <w:p w:rsidR="0027089D" w:rsidRPr="005803AA" w:rsidRDefault="0027089D" w:rsidP="0027089D">
      <w:pPr>
        <w:shd w:val="clear" w:color="auto" w:fill="FFFFFF"/>
        <w:jc w:val="center"/>
        <w:textAlignment w:val="baseline"/>
        <w:rPr>
          <w:b/>
          <w:sz w:val="22"/>
          <w:szCs w:val="22"/>
        </w:rPr>
      </w:pPr>
      <w:r w:rsidRPr="005803AA">
        <w:rPr>
          <w:b/>
          <w:sz w:val="22"/>
          <w:szCs w:val="22"/>
        </w:rPr>
        <w:t>ИРКУТСКАЯ ОБЛАСТЬ</w:t>
      </w:r>
    </w:p>
    <w:p w:rsidR="0027089D" w:rsidRPr="005803AA" w:rsidRDefault="0027089D" w:rsidP="0027089D">
      <w:pPr>
        <w:shd w:val="clear" w:color="auto" w:fill="FFFFFF"/>
        <w:jc w:val="center"/>
        <w:textAlignment w:val="baseline"/>
        <w:rPr>
          <w:b/>
          <w:sz w:val="22"/>
          <w:szCs w:val="22"/>
        </w:rPr>
      </w:pPr>
      <w:r w:rsidRPr="005803AA">
        <w:rPr>
          <w:b/>
          <w:sz w:val="22"/>
          <w:szCs w:val="22"/>
        </w:rPr>
        <w:t>БОХАНСКИЙ МУНИЦИПАЛЬНЫЙ РАЙОН</w:t>
      </w:r>
    </w:p>
    <w:p w:rsidR="0027089D" w:rsidRPr="005803AA" w:rsidRDefault="0027089D" w:rsidP="0027089D">
      <w:pPr>
        <w:shd w:val="clear" w:color="auto" w:fill="FFFFFF"/>
        <w:jc w:val="center"/>
        <w:textAlignment w:val="baseline"/>
        <w:rPr>
          <w:b/>
          <w:sz w:val="22"/>
          <w:szCs w:val="22"/>
        </w:rPr>
      </w:pPr>
      <w:r w:rsidRPr="005803AA">
        <w:rPr>
          <w:b/>
          <w:sz w:val="22"/>
          <w:szCs w:val="22"/>
        </w:rPr>
        <w:t>МУНИЦИПАЛЬНОЕ ОБРАЗОВАНИЕ «УКЫР»</w:t>
      </w:r>
    </w:p>
    <w:p w:rsidR="0027089D" w:rsidRPr="005803AA" w:rsidRDefault="0027089D" w:rsidP="0027089D">
      <w:pPr>
        <w:shd w:val="clear" w:color="auto" w:fill="FFFFFF"/>
        <w:jc w:val="center"/>
        <w:textAlignment w:val="baseline"/>
        <w:rPr>
          <w:b/>
          <w:sz w:val="22"/>
          <w:szCs w:val="22"/>
        </w:rPr>
      </w:pPr>
      <w:r w:rsidRPr="005803AA">
        <w:rPr>
          <w:b/>
          <w:sz w:val="22"/>
          <w:szCs w:val="22"/>
        </w:rPr>
        <w:t>АДМИНИСТРАЦИЯ</w:t>
      </w:r>
    </w:p>
    <w:p w:rsidR="0027089D" w:rsidRPr="005803AA" w:rsidRDefault="0027089D" w:rsidP="0027089D">
      <w:pPr>
        <w:shd w:val="clear" w:color="auto" w:fill="FFFFFF"/>
        <w:jc w:val="center"/>
        <w:textAlignment w:val="baseline"/>
        <w:rPr>
          <w:b/>
          <w:sz w:val="22"/>
          <w:szCs w:val="22"/>
        </w:rPr>
      </w:pPr>
      <w:r w:rsidRPr="005803AA">
        <w:rPr>
          <w:b/>
          <w:sz w:val="22"/>
          <w:szCs w:val="22"/>
        </w:rPr>
        <w:t>ПОСТАНОВЛЕНИЕ</w:t>
      </w:r>
    </w:p>
    <w:p w:rsidR="0027089D" w:rsidRPr="005803AA" w:rsidRDefault="0027089D" w:rsidP="0027089D">
      <w:pPr>
        <w:outlineLvl w:val="0"/>
        <w:rPr>
          <w:kern w:val="36"/>
          <w:sz w:val="22"/>
          <w:szCs w:val="22"/>
        </w:rPr>
      </w:pPr>
    </w:p>
    <w:p w:rsidR="0027089D" w:rsidRPr="005803AA" w:rsidRDefault="0027089D" w:rsidP="0027089D">
      <w:pPr>
        <w:outlineLvl w:val="0"/>
        <w:rPr>
          <w:kern w:val="36"/>
          <w:sz w:val="22"/>
          <w:szCs w:val="22"/>
        </w:rPr>
      </w:pPr>
    </w:p>
    <w:p w:rsidR="0027089D" w:rsidRPr="005803AA" w:rsidRDefault="0027089D" w:rsidP="0027089D">
      <w:pPr>
        <w:jc w:val="center"/>
        <w:outlineLvl w:val="0"/>
        <w:rPr>
          <w:b/>
          <w:kern w:val="36"/>
          <w:sz w:val="22"/>
          <w:szCs w:val="22"/>
        </w:rPr>
      </w:pPr>
      <w:r w:rsidRPr="005803AA">
        <w:rPr>
          <w:b/>
          <w:kern w:val="36"/>
          <w:sz w:val="22"/>
          <w:szCs w:val="22"/>
        </w:rPr>
        <w:t>ОБ УТВЕРЖДЕНИИ ПОЛОЖЕНИЯ О ПОРЯДКЕ ПРОВЕДЕНИЯ ОЦЕНКИ ТЕХНИЧЕСКОГО СОСТОЯНИЯ, ПРИЕМКЕ ВЫПОЛНЕННЫХ РАБОТ ПО РЕМОНТУ И СОДЕРЖАНИЮ АВТОМОБИЛЬНЫХ ДОРОГ ОБЩЕГО ПОЛЬЗОВАНИЯ МЕСТНОГО ЗНАЧЕНИЯ МУНИЦИПАЛЬНОГО ОБРАЗОВАНИЯ «УКЫР»</w:t>
      </w:r>
    </w:p>
    <w:p w:rsidR="0027089D" w:rsidRPr="005803AA" w:rsidRDefault="0027089D" w:rsidP="0027089D">
      <w:pPr>
        <w:shd w:val="clear" w:color="auto" w:fill="FFFFFF"/>
        <w:ind w:firstLine="709"/>
        <w:jc w:val="both"/>
        <w:textAlignment w:val="baseline"/>
        <w:rPr>
          <w:sz w:val="22"/>
          <w:szCs w:val="22"/>
        </w:rPr>
      </w:pPr>
    </w:p>
    <w:p w:rsidR="0027089D" w:rsidRPr="005803AA" w:rsidRDefault="0027089D" w:rsidP="0027089D">
      <w:pPr>
        <w:shd w:val="clear" w:color="auto" w:fill="FFFFFF"/>
        <w:ind w:firstLine="709"/>
        <w:jc w:val="both"/>
        <w:textAlignment w:val="baseline"/>
        <w:rPr>
          <w:sz w:val="22"/>
          <w:szCs w:val="22"/>
        </w:rPr>
      </w:pPr>
      <w:r w:rsidRPr="005803AA">
        <w:rPr>
          <w:sz w:val="22"/>
          <w:szCs w:val="22"/>
        </w:rPr>
        <w:t xml:space="preserve">В соответствии с Федеральным законом «Об общих принципах организации местного самоуправления в Российской Федерации» от 06.10.2003 № 131-ФЗ,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постановлением администрации МО «Укыр» «Об утверждении Положения о комиссии по приёмке выполненных </w:t>
      </w:r>
      <w:hyperlink r:id="rId19" w:tooltip="Ремонтные работы" w:history="1">
        <w:r w:rsidRPr="005803AA">
          <w:rPr>
            <w:sz w:val="22"/>
            <w:szCs w:val="22"/>
            <w:bdr w:val="none" w:sz="0" w:space="0" w:color="auto" w:frame="1"/>
          </w:rPr>
          <w:t>работ по ремонту</w:t>
        </w:r>
      </w:hyperlink>
      <w:r w:rsidRPr="005803AA">
        <w:rPr>
          <w:sz w:val="22"/>
          <w:szCs w:val="22"/>
        </w:rPr>
        <w:t xml:space="preserve"> автомобильных дорог общего пользования местного значения муниципального образования «Укыр», Уставом муниципального образования «Укыр», администрация</w:t>
      </w:r>
    </w:p>
    <w:p w:rsidR="0027089D" w:rsidRPr="005803AA" w:rsidRDefault="0027089D" w:rsidP="0027089D">
      <w:pPr>
        <w:spacing w:before="120" w:after="216"/>
        <w:jc w:val="center"/>
        <w:rPr>
          <w:b/>
          <w:sz w:val="22"/>
          <w:szCs w:val="22"/>
        </w:rPr>
      </w:pPr>
      <w:r w:rsidRPr="005803AA">
        <w:rPr>
          <w:b/>
          <w:sz w:val="22"/>
          <w:szCs w:val="22"/>
        </w:rPr>
        <w:t>ПОСТАНОВЛЯЕТ:</w:t>
      </w:r>
    </w:p>
    <w:p w:rsidR="0027089D" w:rsidRPr="005803AA" w:rsidRDefault="0027089D" w:rsidP="0027089D">
      <w:pPr>
        <w:ind w:firstLine="709"/>
        <w:jc w:val="both"/>
        <w:outlineLvl w:val="0"/>
        <w:rPr>
          <w:kern w:val="36"/>
          <w:sz w:val="22"/>
          <w:szCs w:val="22"/>
        </w:rPr>
      </w:pPr>
      <w:r w:rsidRPr="005803AA">
        <w:rPr>
          <w:sz w:val="22"/>
          <w:szCs w:val="22"/>
        </w:rPr>
        <w:t xml:space="preserve">1. Утвердить </w:t>
      </w:r>
      <w:r w:rsidRPr="005803AA">
        <w:rPr>
          <w:kern w:val="36"/>
          <w:sz w:val="22"/>
          <w:szCs w:val="22"/>
        </w:rPr>
        <w:t>Положение о порядке проведения оценки технического состояния, приемке выполненных работ по ремонту и содержанию автомобильных дорог общего пользования местного значения муниципального образования «Укыр».</w:t>
      </w:r>
    </w:p>
    <w:p w:rsidR="0027089D" w:rsidRPr="005803AA" w:rsidRDefault="0027089D" w:rsidP="0027089D">
      <w:pPr>
        <w:pStyle w:val="a3"/>
        <w:shd w:val="clear" w:color="auto" w:fill="FFFFFF"/>
        <w:spacing w:before="0" w:beforeAutospacing="0" w:after="96" w:afterAutospacing="0"/>
        <w:ind w:firstLine="709"/>
        <w:jc w:val="both"/>
        <w:rPr>
          <w:sz w:val="22"/>
          <w:szCs w:val="22"/>
        </w:rPr>
      </w:pPr>
      <w:r w:rsidRPr="005803AA">
        <w:rPr>
          <w:sz w:val="22"/>
          <w:szCs w:val="22"/>
        </w:rPr>
        <w:t>2. Опубликовать настоящее постановление в Вестнике МО «Укыр» и на официальном сайте администрации Боханский район в информационно-телекоммуникационной сети Интернет.</w:t>
      </w:r>
    </w:p>
    <w:p w:rsidR="0027089D" w:rsidRPr="005803AA" w:rsidRDefault="0027089D" w:rsidP="0027089D">
      <w:pPr>
        <w:pStyle w:val="a3"/>
        <w:shd w:val="clear" w:color="auto" w:fill="FFFFFF"/>
        <w:spacing w:before="0" w:beforeAutospacing="0" w:after="96" w:afterAutospacing="0"/>
        <w:ind w:firstLine="709"/>
        <w:jc w:val="both"/>
        <w:rPr>
          <w:sz w:val="22"/>
          <w:szCs w:val="22"/>
        </w:rPr>
      </w:pPr>
      <w:r w:rsidRPr="005803AA">
        <w:rPr>
          <w:sz w:val="22"/>
          <w:szCs w:val="22"/>
        </w:rPr>
        <w:t>3. Контроль за исполнением настоящего постановления оставляю за собой.</w:t>
      </w:r>
    </w:p>
    <w:p w:rsidR="0027089D" w:rsidRPr="005803AA" w:rsidRDefault="0027089D" w:rsidP="0027089D">
      <w:pPr>
        <w:pStyle w:val="a3"/>
        <w:shd w:val="clear" w:color="auto" w:fill="FFFFFF"/>
        <w:spacing w:before="0" w:beforeAutospacing="0" w:after="96" w:afterAutospacing="0"/>
        <w:rPr>
          <w:sz w:val="22"/>
          <w:szCs w:val="22"/>
        </w:rPr>
      </w:pPr>
      <w:r w:rsidRPr="005803AA">
        <w:rPr>
          <w:sz w:val="22"/>
          <w:szCs w:val="22"/>
        </w:rPr>
        <w:t>Глава МО «Укыр»                    Багайников В.А.</w:t>
      </w:r>
    </w:p>
    <w:p w:rsidR="0027089D" w:rsidRPr="005803AA" w:rsidRDefault="0027089D" w:rsidP="0027089D">
      <w:pPr>
        <w:pStyle w:val="a3"/>
        <w:shd w:val="clear" w:color="auto" w:fill="FFFFFF"/>
        <w:spacing w:before="0" w:beforeAutospacing="0" w:after="96" w:afterAutospacing="0"/>
        <w:rPr>
          <w:sz w:val="22"/>
          <w:szCs w:val="22"/>
        </w:rPr>
      </w:pPr>
    </w:p>
    <w:p w:rsidR="0027089D" w:rsidRPr="005803AA" w:rsidRDefault="0027089D" w:rsidP="0027089D">
      <w:pPr>
        <w:pStyle w:val="a3"/>
        <w:shd w:val="clear" w:color="auto" w:fill="FFFFFF"/>
        <w:spacing w:before="0" w:beforeAutospacing="0" w:after="96" w:afterAutospacing="0"/>
        <w:rPr>
          <w:sz w:val="22"/>
          <w:szCs w:val="22"/>
        </w:rPr>
      </w:pPr>
    </w:p>
    <w:p w:rsidR="0027089D" w:rsidRPr="005803AA" w:rsidRDefault="0027089D" w:rsidP="0027089D">
      <w:pPr>
        <w:spacing w:before="120" w:after="216"/>
        <w:rPr>
          <w:sz w:val="22"/>
          <w:szCs w:val="22"/>
        </w:rPr>
      </w:pPr>
    </w:p>
    <w:p w:rsidR="0027089D" w:rsidRPr="005803AA" w:rsidRDefault="0027089D" w:rsidP="0027089D">
      <w:pPr>
        <w:spacing w:before="120" w:after="216"/>
        <w:rPr>
          <w:sz w:val="22"/>
          <w:szCs w:val="22"/>
        </w:rPr>
      </w:pPr>
    </w:p>
    <w:p w:rsidR="0027089D" w:rsidRPr="005803AA" w:rsidRDefault="0027089D" w:rsidP="0027089D">
      <w:pPr>
        <w:jc w:val="right"/>
        <w:rPr>
          <w:sz w:val="22"/>
          <w:szCs w:val="22"/>
        </w:rPr>
      </w:pPr>
      <w:r w:rsidRPr="005803AA">
        <w:rPr>
          <w:sz w:val="22"/>
          <w:szCs w:val="22"/>
        </w:rPr>
        <w:t>Утверждено</w:t>
      </w:r>
    </w:p>
    <w:p w:rsidR="0027089D" w:rsidRPr="005803AA" w:rsidRDefault="0027089D" w:rsidP="0027089D">
      <w:pPr>
        <w:jc w:val="right"/>
        <w:rPr>
          <w:sz w:val="22"/>
          <w:szCs w:val="22"/>
        </w:rPr>
      </w:pPr>
      <w:r w:rsidRPr="005803AA">
        <w:rPr>
          <w:sz w:val="22"/>
          <w:szCs w:val="22"/>
        </w:rPr>
        <w:t>Постановлением</w:t>
      </w:r>
    </w:p>
    <w:p w:rsidR="0027089D" w:rsidRPr="005803AA" w:rsidRDefault="0027089D" w:rsidP="0027089D">
      <w:pPr>
        <w:jc w:val="right"/>
        <w:rPr>
          <w:sz w:val="22"/>
          <w:szCs w:val="22"/>
        </w:rPr>
      </w:pPr>
      <w:r w:rsidRPr="005803AA">
        <w:rPr>
          <w:sz w:val="22"/>
          <w:szCs w:val="22"/>
        </w:rPr>
        <w:t>администрации МО «Укыр»</w:t>
      </w:r>
    </w:p>
    <w:p w:rsidR="0027089D" w:rsidRPr="005803AA" w:rsidRDefault="0027089D" w:rsidP="0027089D">
      <w:pPr>
        <w:jc w:val="right"/>
        <w:rPr>
          <w:sz w:val="22"/>
          <w:szCs w:val="22"/>
        </w:rPr>
      </w:pPr>
      <w:r w:rsidRPr="005803AA">
        <w:rPr>
          <w:sz w:val="22"/>
          <w:szCs w:val="22"/>
        </w:rPr>
        <w:t>от___________.2018г. № _____</w:t>
      </w:r>
    </w:p>
    <w:p w:rsidR="0027089D" w:rsidRPr="005803AA" w:rsidRDefault="0027089D" w:rsidP="0027089D">
      <w:pPr>
        <w:jc w:val="center"/>
        <w:outlineLvl w:val="0"/>
        <w:rPr>
          <w:b/>
          <w:kern w:val="36"/>
          <w:sz w:val="22"/>
          <w:szCs w:val="22"/>
        </w:rPr>
      </w:pPr>
    </w:p>
    <w:p w:rsidR="0027089D" w:rsidRPr="005803AA" w:rsidRDefault="0027089D" w:rsidP="0027089D">
      <w:pPr>
        <w:jc w:val="center"/>
        <w:outlineLvl w:val="0"/>
        <w:rPr>
          <w:b/>
          <w:kern w:val="36"/>
          <w:sz w:val="22"/>
          <w:szCs w:val="22"/>
        </w:rPr>
      </w:pPr>
      <w:r w:rsidRPr="005803AA">
        <w:rPr>
          <w:b/>
          <w:kern w:val="36"/>
          <w:sz w:val="22"/>
          <w:szCs w:val="22"/>
        </w:rPr>
        <w:t xml:space="preserve">ПОЛОЖЕНИЕ </w:t>
      </w:r>
    </w:p>
    <w:p w:rsidR="0027089D" w:rsidRPr="005803AA" w:rsidRDefault="0027089D" w:rsidP="0027089D">
      <w:pPr>
        <w:jc w:val="center"/>
        <w:outlineLvl w:val="0"/>
        <w:rPr>
          <w:b/>
          <w:kern w:val="36"/>
          <w:sz w:val="22"/>
          <w:szCs w:val="22"/>
        </w:rPr>
      </w:pPr>
      <w:r w:rsidRPr="005803AA">
        <w:rPr>
          <w:b/>
          <w:kern w:val="36"/>
          <w:sz w:val="22"/>
          <w:szCs w:val="22"/>
        </w:rPr>
        <w:t>о порядке проведения оценки технического состояния, приемке выполненных работ по ремонту и содержанию автомобильных дорог общего пользования местного значения муниципального образования «Укыр»</w:t>
      </w:r>
    </w:p>
    <w:p w:rsidR="0027089D" w:rsidRPr="005803AA" w:rsidRDefault="0027089D" w:rsidP="0027089D">
      <w:pPr>
        <w:ind w:firstLine="709"/>
        <w:jc w:val="both"/>
        <w:rPr>
          <w:sz w:val="22"/>
          <w:szCs w:val="22"/>
        </w:rPr>
      </w:pPr>
    </w:p>
    <w:p w:rsidR="0027089D" w:rsidRPr="005803AA" w:rsidRDefault="0027089D" w:rsidP="0027089D">
      <w:pPr>
        <w:ind w:firstLine="709"/>
        <w:jc w:val="both"/>
        <w:rPr>
          <w:sz w:val="22"/>
          <w:szCs w:val="22"/>
        </w:rPr>
      </w:pPr>
      <w:r w:rsidRPr="005803AA">
        <w:rPr>
          <w:sz w:val="22"/>
          <w:szCs w:val="22"/>
        </w:rPr>
        <w:t>1. Общие положения</w:t>
      </w:r>
    </w:p>
    <w:p w:rsidR="0027089D" w:rsidRPr="005803AA" w:rsidRDefault="0027089D" w:rsidP="0027089D">
      <w:pPr>
        <w:ind w:firstLine="709"/>
        <w:jc w:val="both"/>
        <w:rPr>
          <w:sz w:val="22"/>
          <w:szCs w:val="22"/>
        </w:rPr>
      </w:pPr>
      <w:r w:rsidRPr="005803AA">
        <w:rPr>
          <w:sz w:val="22"/>
          <w:szCs w:val="22"/>
        </w:rPr>
        <w:t>В настоящем Положении используются следующие понятия:</w:t>
      </w:r>
    </w:p>
    <w:p w:rsidR="0027089D" w:rsidRPr="005803AA" w:rsidRDefault="0027089D" w:rsidP="0027089D">
      <w:pPr>
        <w:ind w:firstLine="709"/>
        <w:jc w:val="both"/>
        <w:rPr>
          <w:sz w:val="22"/>
          <w:szCs w:val="22"/>
        </w:rPr>
      </w:pPr>
      <w:r w:rsidRPr="005803AA">
        <w:rPr>
          <w:sz w:val="22"/>
          <w:szCs w:val="22"/>
        </w:rPr>
        <w:t>исполнитель работ - индивидуальные предприниматели, физические и юридические лица, осуществляющие дорожную деятельность в соответствии с заключенными муниципальными контрактами;</w:t>
      </w:r>
    </w:p>
    <w:p w:rsidR="0027089D" w:rsidRPr="005803AA" w:rsidRDefault="0027089D" w:rsidP="0027089D">
      <w:pPr>
        <w:ind w:firstLine="709"/>
        <w:jc w:val="both"/>
        <w:rPr>
          <w:sz w:val="22"/>
          <w:szCs w:val="22"/>
        </w:rPr>
      </w:pPr>
      <w:r w:rsidRPr="005803AA">
        <w:rPr>
          <w:sz w:val="22"/>
          <w:szCs w:val="22"/>
        </w:rPr>
        <w:t>муниципальный заказчик дорожных работ - орган муниципальной власти, наделенный в соответствии с действующим законодательством полномочиями осуществлять организацию, планирование, финансирование и приемку дорожных работ.</w:t>
      </w:r>
    </w:p>
    <w:p w:rsidR="0027089D" w:rsidRPr="005803AA" w:rsidRDefault="0027089D" w:rsidP="0027089D">
      <w:pPr>
        <w:ind w:firstLine="709"/>
        <w:jc w:val="both"/>
        <w:rPr>
          <w:sz w:val="22"/>
          <w:szCs w:val="22"/>
        </w:rPr>
      </w:pPr>
      <w:r w:rsidRPr="005803AA">
        <w:rPr>
          <w:sz w:val="22"/>
          <w:szCs w:val="22"/>
        </w:rPr>
        <w:t>Понятия: «автомобильная дорога», «защитные дорожные сооружения», «искусственные дорожные сооружения», «производственные объекты», «элементы обустройства автомобильных дорог», «дорожная деятельность», «владельцы автомобильных дорог», «пользователи автомобильных дорог», «ремонт автомобильной дороги», «содержание автомобильной дороги», «объекты дорожного сервиса», «полоса отвода автомобильной дороги», «придорожные полосы автомобильной дороги», «транспортно-эксплуатационные характеристики» используются в значениях, определенных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089D" w:rsidRPr="005803AA" w:rsidRDefault="0027089D" w:rsidP="0027089D">
      <w:pPr>
        <w:ind w:firstLine="709"/>
        <w:jc w:val="both"/>
        <w:rPr>
          <w:sz w:val="22"/>
          <w:szCs w:val="22"/>
        </w:rPr>
      </w:pPr>
      <w:r w:rsidRPr="005803AA">
        <w:rPr>
          <w:sz w:val="22"/>
          <w:szCs w:val="22"/>
        </w:rPr>
        <w:t>2. Организация оценки технического состояния автомобильных дорог</w:t>
      </w:r>
    </w:p>
    <w:p w:rsidR="0027089D" w:rsidRPr="005803AA" w:rsidRDefault="0027089D" w:rsidP="0027089D">
      <w:pPr>
        <w:ind w:firstLine="709"/>
        <w:jc w:val="both"/>
        <w:rPr>
          <w:sz w:val="22"/>
          <w:szCs w:val="22"/>
        </w:rPr>
      </w:pPr>
      <w:r w:rsidRPr="005803AA">
        <w:rPr>
          <w:sz w:val="22"/>
          <w:szCs w:val="22"/>
        </w:rPr>
        <w:t>2.1. Оценка технического состояния автомобильных дорог определяет соответствие комплекса характеристик технического уровня автомобильной дороги и ее эксплуатационного состояния, обеспечивающего требуемые потребительские свойства автомобильной дороги, полученного на основании результатов комплекса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 (далее - диагностика), требованиям технических регламентов.</w:t>
      </w:r>
    </w:p>
    <w:p w:rsidR="0027089D" w:rsidRPr="005803AA" w:rsidRDefault="0027089D" w:rsidP="0027089D">
      <w:pPr>
        <w:ind w:firstLine="709"/>
        <w:jc w:val="both"/>
        <w:rPr>
          <w:sz w:val="22"/>
          <w:szCs w:val="22"/>
        </w:rPr>
      </w:pPr>
      <w:r w:rsidRPr="005803AA">
        <w:rPr>
          <w:sz w:val="22"/>
          <w:szCs w:val="22"/>
        </w:rPr>
        <w:t>2.2.Оценка технического состояния автомобильных дорог проводится в отношении всех автомобильных дорог местного значения.</w:t>
      </w:r>
    </w:p>
    <w:p w:rsidR="0027089D" w:rsidRPr="005803AA" w:rsidRDefault="0027089D" w:rsidP="0027089D">
      <w:pPr>
        <w:ind w:firstLine="709"/>
        <w:jc w:val="both"/>
        <w:rPr>
          <w:sz w:val="22"/>
          <w:szCs w:val="22"/>
        </w:rPr>
      </w:pPr>
      <w:r w:rsidRPr="005803AA">
        <w:rPr>
          <w:sz w:val="22"/>
          <w:szCs w:val="22"/>
        </w:rPr>
        <w:t>2.3.Оценка технического состояния автомобильных дорог проводится комиссией не реже одного раза в год.</w:t>
      </w:r>
    </w:p>
    <w:p w:rsidR="0027089D" w:rsidRPr="005803AA" w:rsidRDefault="0027089D" w:rsidP="0027089D">
      <w:pPr>
        <w:ind w:firstLine="709"/>
        <w:jc w:val="both"/>
        <w:rPr>
          <w:sz w:val="22"/>
          <w:szCs w:val="22"/>
        </w:rPr>
      </w:pPr>
      <w:r w:rsidRPr="005803AA">
        <w:rPr>
          <w:sz w:val="22"/>
          <w:szCs w:val="22"/>
        </w:rPr>
        <w:t>2.4.В процессе диагностики автомобильных дорог комиссией определяются:</w:t>
      </w:r>
    </w:p>
    <w:p w:rsidR="0027089D" w:rsidRPr="005803AA" w:rsidRDefault="0027089D" w:rsidP="0027089D">
      <w:pPr>
        <w:ind w:firstLine="709"/>
        <w:jc w:val="both"/>
        <w:rPr>
          <w:sz w:val="22"/>
          <w:szCs w:val="22"/>
        </w:rPr>
      </w:pPr>
      <w:r w:rsidRPr="005803AA">
        <w:rPr>
          <w:sz w:val="22"/>
          <w:szCs w:val="22"/>
        </w:rPr>
        <w:t>2.4.1.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27089D" w:rsidRPr="005803AA" w:rsidRDefault="0027089D" w:rsidP="0027089D">
      <w:pPr>
        <w:ind w:firstLine="709"/>
        <w:jc w:val="both"/>
        <w:rPr>
          <w:sz w:val="22"/>
          <w:szCs w:val="22"/>
        </w:rPr>
      </w:pPr>
      <w:r w:rsidRPr="005803AA">
        <w:rPr>
          <w:sz w:val="22"/>
          <w:szCs w:val="22"/>
        </w:rPr>
        <w:t>2.4.2.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27089D" w:rsidRPr="005803AA" w:rsidRDefault="0027089D" w:rsidP="0027089D">
      <w:pPr>
        <w:ind w:firstLine="709"/>
        <w:jc w:val="both"/>
        <w:rPr>
          <w:sz w:val="22"/>
          <w:szCs w:val="22"/>
        </w:rPr>
      </w:pPr>
      <w:r w:rsidRPr="005803AA">
        <w:rPr>
          <w:sz w:val="22"/>
          <w:szCs w:val="22"/>
        </w:rPr>
        <w:t>2.4.3. 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средняя скорость движения транспортного потока; безопасность и удобство движения транспортного потока; пропускная способность и уровень загрузки автомобильной дороги движением; среднегодовая суточная интенсивность движения и состав транспортного потока; способность дороги пропускать транспортные средства с допустимыми для движения осевыми нагрузками, общей массой и габаритами; степень воздействия дороги на окружающую среду.</w:t>
      </w:r>
    </w:p>
    <w:p w:rsidR="0027089D" w:rsidRPr="005803AA" w:rsidRDefault="0027089D" w:rsidP="0027089D">
      <w:pPr>
        <w:ind w:firstLine="709"/>
        <w:jc w:val="both"/>
        <w:rPr>
          <w:sz w:val="22"/>
          <w:szCs w:val="22"/>
        </w:rPr>
      </w:pPr>
      <w:r w:rsidRPr="005803AA">
        <w:rPr>
          <w:sz w:val="22"/>
          <w:szCs w:val="22"/>
        </w:rPr>
        <w:t>2.5. По результатам оценки технического состояния автомобильной дороги:</w:t>
      </w:r>
    </w:p>
    <w:p w:rsidR="0027089D" w:rsidRPr="005803AA" w:rsidRDefault="0027089D" w:rsidP="0027089D">
      <w:pPr>
        <w:ind w:firstLine="709"/>
        <w:jc w:val="both"/>
        <w:rPr>
          <w:sz w:val="22"/>
          <w:szCs w:val="22"/>
        </w:rPr>
      </w:pPr>
      <w:r w:rsidRPr="005803AA">
        <w:rPr>
          <w:sz w:val="22"/>
          <w:szCs w:val="22"/>
        </w:rPr>
        <w:t>2.5.1. устанавливается степень соответствия транспортно-эксплуатационных характеристик автомобильной дороги требованиям технических регламентов;</w:t>
      </w:r>
    </w:p>
    <w:p w:rsidR="0027089D" w:rsidRPr="005803AA" w:rsidRDefault="0027089D" w:rsidP="0027089D">
      <w:pPr>
        <w:ind w:firstLine="709"/>
        <w:jc w:val="both"/>
        <w:rPr>
          <w:sz w:val="22"/>
          <w:szCs w:val="22"/>
        </w:rPr>
      </w:pPr>
      <w:r w:rsidRPr="005803AA">
        <w:rPr>
          <w:sz w:val="22"/>
          <w:szCs w:val="22"/>
        </w:rPr>
        <w:t>2.5.2. 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w:t>
      </w:r>
    </w:p>
    <w:p w:rsidR="0027089D" w:rsidRPr="005803AA" w:rsidRDefault="0027089D" w:rsidP="0027089D">
      <w:pPr>
        <w:ind w:firstLine="709"/>
        <w:jc w:val="both"/>
        <w:rPr>
          <w:sz w:val="22"/>
          <w:szCs w:val="22"/>
        </w:rPr>
      </w:pPr>
      <w:r w:rsidRPr="005803AA">
        <w:rPr>
          <w:sz w:val="22"/>
          <w:szCs w:val="22"/>
        </w:rPr>
        <w:t>3. Организация контроля и приемка работ по ремонту и содержанию автомобильных дорог</w:t>
      </w:r>
    </w:p>
    <w:p w:rsidR="0027089D" w:rsidRPr="005803AA" w:rsidRDefault="0027089D" w:rsidP="0027089D">
      <w:pPr>
        <w:ind w:firstLine="709"/>
        <w:jc w:val="both"/>
        <w:rPr>
          <w:sz w:val="22"/>
          <w:szCs w:val="22"/>
        </w:rPr>
      </w:pPr>
      <w:r w:rsidRPr="005803AA">
        <w:rPr>
          <w:sz w:val="22"/>
          <w:szCs w:val="22"/>
        </w:rPr>
        <w:t>3.1. Контроль работ по ремонту автомобильных дорог:</w:t>
      </w:r>
    </w:p>
    <w:p w:rsidR="0027089D" w:rsidRPr="005803AA" w:rsidRDefault="0027089D" w:rsidP="0027089D">
      <w:pPr>
        <w:ind w:firstLine="709"/>
        <w:jc w:val="both"/>
        <w:rPr>
          <w:sz w:val="22"/>
          <w:szCs w:val="22"/>
        </w:rPr>
      </w:pPr>
      <w:r w:rsidRPr="005803AA">
        <w:rPr>
          <w:sz w:val="22"/>
          <w:szCs w:val="22"/>
        </w:rPr>
        <w:t>3.1.1. Комиссия контролирует исполнение муниципальных контрактов и осуществляет плановый и внеплановый контроль объемов и качества выполнения работ на объектах ремонта автомобильных дорог.</w:t>
      </w:r>
    </w:p>
    <w:p w:rsidR="0027089D" w:rsidRPr="005803AA" w:rsidRDefault="0027089D" w:rsidP="0027089D">
      <w:pPr>
        <w:ind w:firstLine="709"/>
        <w:jc w:val="both"/>
        <w:rPr>
          <w:sz w:val="22"/>
          <w:szCs w:val="22"/>
        </w:rPr>
      </w:pPr>
      <w:r w:rsidRPr="005803AA">
        <w:rPr>
          <w:sz w:val="22"/>
          <w:szCs w:val="22"/>
        </w:rPr>
        <w:t>3.1.2. Комиссия имеет право самостоятельно осуществлять контроль объемов и качества выполняемых (выполненных) исполнителем работ и предъявлять требования по устранению выявленных недостатков и нарушений.</w:t>
      </w:r>
    </w:p>
    <w:p w:rsidR="0027089D" w:rsidRPr="005803AA" w:rsidRDefault="0027089D" w:rsidP="0027089D">
      <w:pPr>
        <w:ind w:firstLine="709"/>
        <w:jc w:val="both"/>
        <w:rPr>
          <w:sz w:val="22"/>
          <w:szCs w:val="22"/>
        </w:rPr>
      </w:pPr>
      <w:r w:rsidRPr="005803AA">
        <w:rPr>
          <w:sz w:val="22"/>
          <w:szCs w:val="22"/>
        </w:rPr>
        <w:t>3.1.3. Комиссия контролирует:</w:t>
      </w:r>
    </w:p>
    <w:p w:rsidR="0027089D" w:rsidRPr="005803AA" w:rsidRDefault="0027089D" w:rsidP="0027089D">
      <w:pPr>
        <w:ind w:firstLine="709"/>
        <w:jc w:val="both"/>
        <w:rPr>
          <w:sz w:val="22"/>
          <w:szCs w:val="22"/>
        </w:rPr>
      </w:pPr>
      <w:r w:rsidRPr="005803AA">
        <w:rPr>
          <w:sz w:val="22"/>
          <w:szCs w:val="22"/>
        </w:rPr>
        <w:t>соблюдение технологических параметров при производстве работ по ремонту автомобильных дорог;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 соответствие объемов и качества, выполненных и предъявленных к оплате строительно-монтажных работ рабочей документации;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ремонте автомобильных дорог.</w:t>
      </w:r>
    </w:p>
    <w:p w:rsidR="0027089D" w:rsidRPr="005803AA" w:rsidRDefault="0027089D" w:rsidP="0027089D">
      <w:pPr>
        <w:ind w:firstLine="709"/>
        <w:jc w:val="both"/>
        <w:rPr>
          <w:sz w:val="22"/>
          <w:szCs w:val="22"/>
        </w:rPr>
      </w:pPr>
      <w:r w:rsidRPr="005803AA">
        <w:rPr>
          <w:sz w:val="22"/>
          <w:szCs w:val="22"/>
        </w:rPr>
        <w:t>3.2. Контроль работ по содержанию автомобильных дорог:</w:t>
      </w:r>
    </w:p>
    <w:p w:rsidR="0027089D" w:rsidRPr="005803AA" w:rsidRDefault="0027089D" w:rsidP="0027089D">
      <w:pPr>
        <w:ind w:firstLine="709"/>
        <w:jc w:val="both"/>
        <w:rPr>
          <w:sz w:val="22"/>
          <w:szCs w:val="22"/>
        </w:rPr>
      </w:pPr>
      <w:r w:rsidRPr="005803AA">
        <w:rPr>
          <w:sz w:val="22"/>
          <w:szCs w:val="22"/>
        </w:rPr>
        <w:t>3.2.1. Для проверки качества содержания автомобильных дорог комиссией не реже одного раза в квартал осуществляется контроль качества содержания и эксплуатации автомобильных дорог в соответствии с заключенными муниципальными контрактами, муниципальными техническими заданиями. Результаты проверки оформляются актом в письменном виде и направляются главе администрации муниципального образования «Укыр» для определения состояния автомобильных дорог местного значения и принятия решения по устранению выявленных недостатков.</w:t>
      </w:r>
    </w:p>
    <w:p w:rsidR="0027089D" w:rsidRPr="005803AA" w:rsidRDefault="0027089D" w:rsidP="0027089D">
      <w:pPr>
        <w:ind w:firstLine="709"/>
        <w:jc w:val="both"/>
        <w:rPr>
          <w:sz w:val="22"/>
          <w:szCs w:val="22"/>
        </w:rPr>
      </w:pPr>
      <w:r w:rsidRPr="005803AA">
        <w:rPr>
          <w:sz w:val="22"/>
          <w:szCs w:val="22"/>
        </w:rPr>
        <w:t>3.2.2. Качество работ по содержанию автомобильных дорог оценивается в соответствии с требованиями технических нормативных правовых актов Российской Федерации и Иркутской области и определяется по всем основным элементам автомобильных дорог (земляному полотну, дорожной одежде, искусственным сооружениям и другим элементам).</w:t>
      </w:r>
    </w:p>
    <w:p w:rsidR="0027089D" w:rsidRPr="005803AA" w:rsidRDefault="0027089D" w:rsidP="0027089D">
      <w:pPr>
        <w:ind w:firstLine="709"/>
        <w:jc w:val="both"/>
        <w:rPr>
          <w:sz w:val="22"/>
          <w:szCs w:val="22"/>
        </w:rPr>
      </w:pPr>
      <w:r w:rsidRPr="005803AA">
        <w:rPr>
          <w:sz w:val="22"/>
          <w:szCs w:val="22"/>
        </w:rPr>
        <w:t>3.2.3. Путем организации контроля соответствия стандартам, техническим условиям, паспортам и другим документам проверяется качество материалов и конструкций, используемых для работ по содержанию автомобильных дорог. Также проверяется соблюдение правил транспортирования и хранения указанных материалов.</w:t>
      </w:r>
    </w:p>
    <w:p w:rsidR="0027089D" w:rsidRPr="005803AA" w:rsidRDefault="0027089D" w:rsidP="0027089D">
      <w:pPr>
        <w:ind w:firstLine="709"/>
        <w:jc w:val="both"/>
        <w:rPr>
          <w:sz w:val="22"/>
          <w:szCs w:val="22"/>
        </w:rPr>
      </w:pPr>
      <w:r w:rsidRPr="005803AA">
        <w:rPr>
          <w:sz w:val="22"/>
          <w:szCs w:val="22"/>
        </w:rPr>
        <w:t>3.2.4. Контроль соответствия выполненных работ муниципальным контрактам, муниципальным заданиям, утвержденным проектам и сметам осуществляется путем проверки соблюдения технологии и соответствия выполненных работ строительным нормам и правилам, стандартам с использованием геодезических инструментов.</w:t>
      </w:r>
    </w:p>
    <w:p w:rsidR="0027089D" w:rsidRPr="005803AA" w:rsidRDefault="0027089D" w:rsidP="0027089D">
      <w:pPr>
        <w:ind w:firstLine="709"/>
        <w:jc w:val="both"/>
        <w:rPr>
          <w:sz w:val="22"/>
          <w:szCs w:val="22"/>
        </w:rPr>
      </w:pPr>
      <w:r w:rsidRPr="005803AA">
        <w:rPr>
          <w:sz w:val="22"/>
          <w:szCs w:val="22"/>
        </w:rPr>
        <w:t>3.3. Приемка работ по ремонту и содержанию автомобильных дорог.</w:t>
      </w:r>
    </w:p>
    <w:p w:rsidR="0027089D" w:rsidRPr="005803AA" w:rsidRDefault="0027089D" w:rsidP="0027089D">
      <w:pPr>
        <w:ind w:firstLine="709"/>
        <w:jc w:val="both"/>
        <w:rPr>
          <w:sz w:val="22"/>
          <w:szCs w:val="22"/>
        </w:rPr>
      </w:pPr>
      <w:r w:rsidRPr="005803AA">
        <w:rPr>
          <w:sz w:val="22"/>
          <w:szCs w:val="22"/>
        </w:rPr>
        <w:t>Приемка работ при ремонте автомобильных дорог осуществляется в соответствии с законодательными актами, строительными нормами и правилами, стандартами, инструкциями, действовавшими в Российской Федерации, в Иркутской области, в период ремонта и приемки работ, а также настоящим Положением.</w:t>
      </w:r>
    </w:p>
    <w:p w:rsidR="0027089D" w:rsidRPr="005803AA" w:rsidRDefault="0027089D" w:rsidP="0027089D">
      <w:pPr>
        <w:ind w:firstLine="709"/>
        <w:jc w:val="both"/>
        <w:rPr>
          <w:sz w:val="22"/>
          <w:szCs w:val="22"/>
        </w:rPr>
      </w:pPr>
      <w:r w:rsidRPr="005803AA">
        <w:rPr>
          <w:sz w:val="22"/>
          <w:szCs w:val="22"/>
        </w:rPr>
        <w:t>3.3.1. Комиссией производятся следующие виды приемки: - промежуточная приемка (или освидетельствование) работ, скрытых последующими работами и конструкциями, с целью определения возможности дальнейшего производства работ. Приемка законченных ремонтом участков автомобильных дорог (комплексов, этапов) и дорожных сооружений.</w:t>
      </w:r>
    </w:p>
    <w:p w:rsidR="0027089D" w:rsidRPr="005803AA" w:rsidRDefault="0027089D" w:rsidP="0027089D">
      <w:pPr>
        <w:ind w:firstLine="709"/>
        <w:jc w:val="both"/>
        <w:rPr>
          <w:sz w:val="22"/>
          <w:szCs w:val="22"/>
        </w:rPr>
      </w:pPr>
      <w:r w:rsidRPr="005803AA">
        <w:rPr>
          <w:sz w:val="22"/>
          <w:szCs w:val="22"/>
        </w:rPr>
        <w:t>3.3.2. Работы предъявляются к приемке приемочными комиссиями подрядчиком. Приемка работ оформляется актами установленной формы, в соответствии с приложениями № 1, № 2.</w:t>
      </w:r>
    </w:p>
    <w:p w:rsidR="0027089D" w:rsidRPr="005803AA" w:rsidRDefault="0027089D" w:rsidP="0027089D">
      <w:pPr>
        <w:ind w:firstLine="709"/>
        <w:jc w:val="both"/>
        <w:rPr>
          <w:sz w:val="22"/>
          <w:szCs w:val="22"/>
        </w:rPr>
      </w:pPr>
      <w:r w:rsidRPr="005803AA">
        <w:rPr>
          <w:sz w:val="22"/>
          <w:szCs w:val="22"/>
        </w:rPr>
        <w:t>3.3.3. Датой приемки работ считается дата подписания акта приемочной комиссии. Для законченных ремонтом автомобильных дорог (дорожных сооружений) с этой даты начинается гарантийный срок.</w:t>
      </w:r>
    </w:p>
    <w:p w:rsidR="0027089D" w:rsidRPr="005803AA" w:rsidRDefault="0027089D" w:rsidP="0027089D">
      <w:pPr>
        <w:ind w:firstLine="709"/>
        <w:jc w:val="both"/>
        <w:rPr>
          <w:sz w:val="22"/>
          <w:szCs w:val="22"/>
        </w:rPr>
      </w:pPr>
      <w:r w:rsidRPr="005803AA">
        <w:rPr>
          <w:sz w:val="22"/>
          <w:szCs w:val="22"/>
        </w:rPr>
        <w:t>3.3.4. Приемку скрытых работ производят по мере их окончания до начала последующих работ. До приемки скрытых работ запрещается выполнять последующие работы. Освидетельствованию подлежат следующие работы в случае их выполнения:</w:t>
      </w:r>
    </w:p>
    <w:p w:rsidR="0027089D" w:rsidRPr="005803AA" w:rsidRDefault="0027089D" w:rsidP="0027089D">
      <w:pPr>
        <w:ind w:firstLine="709"/>
        <w:jc w:val="both"/>
        <w:rPr>
          <w:sz w:val="22"/>
          <w:szCs w:val="22"/>
        </w:rPr>
      </w:pPr>
      <w:r w:rsidRPr="005803AA">
        <w:rPr>
          <w:sz w:val="22"/>
          <w:szCs w:val="22"/>
        </w:rPr>
        <w:t>а) подготовка основания под земляное полотно: снятие дернового слоя, корчевка пней, устройство уступов на косогорах;</w:t>
      </w:r>
    </w:p>
    <w:p w:rsidR="0027089D" w:rsidRPr="005803AA" w:rsidRDefault="0027089D" w:rsidP="0027089D">
      <w:pPr>
        <w:ind w:firstLine="709"/>
        <w:jc w:val="both"/>
        <w:rPr>
          <w:sz w:val="22"/>
          <w:szCs w:val="22"/>
        </w:rPr>
      </w:pPr>
      <w:r w:rsidRPr="005803AA">
        <w:rPr>
          <w:sz w:val="22"/>
          <w:szCs w:val="22"/>
        </w:rPr>
        <w:t>б) замена грунтов в основаниях насыпей и выемок;</w:t>
      </w:r>
    </w:p>
    <w:p w:rsidR="0027089D" w:rsidRPr="005803AA" w:rsidRDefault="0027089D" w:rsidP="0027089D">
      <w:pPr>
        <w:ind w:firstLine="709"/>
        <w:jc w:val="both"/>
        <w:rPr>
          <w:sz w:val="22"/>
          <w:szCs w:val="22"/>
        </w:rPr>
      </w:pPr>
      <w:r w:rsidRPr="005803AA">
        <w:rPr>
          <w:sz w:val="22"/>
          <w:szCs w:val="22"/>
        </w:rPr>
        <w:t>в) планировка поверхности нижнего слоя насыпи, отсыпанного из глинистого грунта, в случае возведения верхней части насыпи из дренирующего грунта;</w:t>
      </w:r>
    </w:p>
    <w:p w:rsidR="0027089D" w:rsidRPr="005803AA" w:rsidRDefault="0027089D" w:rsidP="0027089D">
      <w:pPr>
        <w:ind w:firstLine="709"/>
        <w:jc w:val="both"/>
        <w:rPr>
          <w:sz w:val="22"/>
          <w:szCs w:val="22"/>
        </w:rPr>
      </w:pPr>
      <w:r w:rsidRPr="005803AA">
        <w:rPr>
          <w:sz w:val="22"/>
          <w:szCs w:val="22"/>
        </w:rPr>
        <w:t>г) устройство теплоизоляционных слоев;</w:t>
      </w:r>
    </w:p>
    <w:p w:rsidR="0027089D" w:rsidRPr="005803AA" w:rsidRDefault="0027089D" w:rsidP="0027089D">
      <w:pPr>
        <w:ind w:firstLine="709"/>
        <w:jc w:val="both"/>
        <w:rPr>
          <w:sz w:val="22"/>
          <w:szCs w:val="22"/>
        </w:rPr>
      </w:pPr>
      <w:r w:rsidRPr="005803AA">
        <w:rPr>
          <w:sz w:val="22"/>
          <w:szCs w:val="22"/>
        </w:rPr>
        <w:t>д) устройство водоотвода и дренажей;</w:t>
      </w:r>
    </w:p>
    <w:p w:rsidR="0027089D" w:rsidRPr="005803AA" w:rsidRDefault="0027089D" w:rsidP="0027089D">
      <w:pPr>
        <w:ind w:firstLine="709"/>
        <w:jc w:val="both"/>
        <w:rPr>
          <w:sz w:val="22"/>
          <w:szCs w:val="22"/>
        </w:rPr>
      </w:pPr>
      <w:r w:rsidRPr="005803AA">
        <w:rPr>
          <w:sz w:val="22"/>
          <w:szCs w:val="22"/>
        </w:rPr>
        <w:t>е) возведение земляного полотна и подготовка его поверхности для устройства дорожной одежды;</w:t>
      </w:r>
    </w:p>
    <w:p w:rsidR="0027089D" w:rsidRPr="005803AA" w:rsidRDefault="0027089D" w:rsidP="0027089D">
      <w:pPr>
        <w:ind w:firstLine="709"/>
        <w:jc w:val="both"/>
        <w:rPr>
          <w:sz w:val="22"/>
          <w:szCs w:val="22"/>
        </w:rPr>
      </w:pPr>
      <w:r w:rsidRPr="005803AA">
        <w:rPr>
          <w:sz w:val="22"/>
          <w:szCs w:val="22"/>
        </w:rPr>
        <w:t>ж) устройство конструктивных слоев дорожной одежды;</w:t>
      </w:r>
    </w:p>
    <w:p w:rsidR="0027089D" w:rsidRPr="005803AA" w:rsidRDefault="0027089D" w:rsidP="0027089D">
      <w:pPr>
        <w:ind w:firstLine="709"/>
        <w:jc w:val="both"/>
        <w:rPr>
          <w:sz w:val="22"/>
          <w:szCs w:val="22"/>
        </w:rPr>
      </w:pPr>
      <w:r w:rsidRPr="005803AA">
        <w:rPr>
          <w:sz w:val="22"/>
          <w:szCs w:val="22"/>
        </w:rPr>
        <w:t>з) установка рельсов-форм, элементов швов, установка и натяжение арматуры при устройстве цементобетонных покрытий.</w:t>
      </w:r>
    </w:p>
    <w:p w:rsidR="0027089D" w:rsidRPr="005803AA" w:rsidRDefault="0027089D" w:rsidP="0027089D">
      <w:pPr>
        <w:ind w:firstLine="709"/>
        <w:jc w:val="both"/>
        <w:rPr>
          <w:sz w:val="22"/>
          <w:szCs w:val="22"/>
        </w:rPr>
      </w:pPr>
      <w:r w:rsidRPr="005803AA">
        <w:rPr>
          <w:sz w:val="22"/>
          <w:szCs w:val="22"/>
        </w:rPr>
        <w:t>3.4.Приемку скрытых работ в случаях, когда последующие работы будут начаты с большим перерывом, следует производить непосредственно перед началом последующих работ.</w:t>
      </w:r>
    </w:p>
    <w:p w:rsidR="0027089D" w:rsidRPr="005803AA" w:rsidRDefault="0027089D" w:rsidP="0027089D">
      <w:pPr>
        <w:ind w:firstLine="709"/>
        <w:jc w:val="both"/>
        <w:rPr>
          <w:sz w:val="22"/>
          <w:szCs w:val="22"/>
        </w:rPr>
      </w:pPr>
      <w:r w:rsidRPr="005803AA">
        <w:rPr>
          <w:sz w:val="22"/>
          <w:szCs w:val="22"/>
        </w:rPr>
        <w:t>3.4.1. При освидетельствовании скрытых работ производится: ознакомление с технической документацией, проверка правильности их выполнения в натуре, оценивают их качество, устанавливают их соответствие рабочим чертежам и требованиям строительных норм и правил.</w:t>
      </w:r>
    </w:p>
    <w:p w:rsidR="0027089D" w:rsidRPr="005803AA" w:rsidRDefault="0027089D" w:rsidP="0027089D">
      <w:pPr>
        <w:ind w:firstLine="709"/>
        <w:jc w:val="both"/>
        <w:rPr>
          <w:sz w:val="22"/>
          <w:szCs w:val="22"/>
        </w:rPr>
      </w:pPr>
      <w:r w:rsidRPr="005803AA">
        <w:rPr>
          <w:sz w:val="22"/>
          <w:szCs w:val="22"/>
        </w:rPr>
        <w:t>3.4.2. По результатам освидетельствования скрытых работ, промежуточной приемки ответственных конструкций оформляется соответствующий акт (приложение № 2). В акте дается оценка соответствия действующим нормативным документам (СНиП 3.06.03-85). Акты составляют в двух экземплярах, из которых первый хранится в организации, выполняющей работы, а второй у заказчика.</w:t>
      </w:r>
    </w:p>
    <w:p w:rsidR="0027089D" w:rsidRPr="005803AA" w:rsidRDefault="0027089D" w:rsidP="0027089D">
      <w:pPr>
        <w:ind w:firstLine="709"/>
        <w:jc w:val="both"/>
        <w:rPr>
          <w:sz w:val="22"/>
          <w:szCs w:val="22"/>
        </w:rPr>
      </w:pPr>
      <w:r w:rsidRPr="005803AA">
        <w:rPr>
          <w:sz w:val="22"/>
          <w:szCs w:val="22"/>
        </w:rPr>
        <w:t>3.5 Приемка в эксплуатацию законченных ремонтом участков автомобильных дорог и дорожных сооружений:</w:t>
      </w:r>
    </w:p>
    <w:p w:rsidR="0027089D" w:rsidRPr="005803AA" w:rsidRDefault="0027089D" w:rsidP="0027089D">
      <w:pPr>
        <w:ind w:firstLine="709"/>
        <w:jc w:val="both"/>
        <w:rPr>
          <w:sz w:val="22"/>
          <w:szCs w:val="22"/>
        </w:rPr>
      </w:pPr>
      <w:r w:rsidRPr="005803AA">
        <w:rPr>
          <w:sz w:val="22"/>
          <w:szCs w:val="22"/>
        </w:rPr>
        <w:t>Приемке в эксплуатацию подлежат законченные строительством (реконструкцией) дороги (улицы) или их участки, имеющие самостоятельное значение и являющиеся частью общей сети дорог муниципального образования «Укыр», а также сооружения, одновременный ввод в эксплуатацию которых предусмотрен утвержденным проектом.</w:t>
      </w:r>
    </w:p>
    <w:p w:rsidR="0027089D" w:rsidRPr="005803AA" w:rsidRDefault="0027089D" w:rsidP="0027089D">
      <w:pPr>
        <w:ind w:firstLine="709"/>
        <w:jc w:val="both"/>
        <w:rPr>
          <w:sz w:val="22"/>
          <w:szCs w:val="22"/>
        </w:rPr>
      </w:pPr>
      <w:r w:rsidRPr="005803AA">
        <w:rPr>
          <w:sz w:val="22"/>
          <w:szCs w:val="22"/>
        </w:rPr>
        <w:t>3.5.1. Комиссия обязана:</w:t>
      </w:r>
    </w:p>
    <w:p w:rsidR="0027089D" w:rsidRPr="005803AA" w:rsidRDefault="0027089D" w:rsidP="0027089D">
      <w:pPr>
        <w:ind w:firstLine="709"/>
        <w:jc w:val="both"/>
        <w:rPr>
          <w:sz w:val="22"/>
          <w:szCs w:val="22"/>
        </w:rPr>
      </w:pPr>
      <w:r w:rsidRPr="005803AA">
        <w:rPr>
          <w:sz w:val="22"/>
          <w:szCs w:val="22"/>
        </w:rPr>
        <w:t>а) проверить соответствие выполненных работ утвержденной проектно-сметной документации, строительным нормам и правилам производства работ;</w:t>
      </w:r>
    </w:p>
    <w:p w:rsidR="0027089D" w:rsidRPr="005803AA" w:rsidRDefault="0027089D" w:rsidP="0027089D">
      <w:pPr>
        <w:ind w:firstLine="709"/>
        <w:jc w:val="both"/>
        <w:rPr>
          <w:sz w:val="22"/>
          <w:szCs w:val="22"/>
        </w:rPr>
      </w:pPr>
      <w:r w:rsidRPr="005803AA">
        <w:rPr>
          <w:sz w:val="22"/>
          <w:szCs w:val="22"/>
        </w:rPr>
        <w:t>б) проверить и дать оценку качества выполненных работ с проведением необходимых контрольных измерений и лабораторных испытаний;</w:t>
      </w:r>
    </w:p>
    <w:p w:rsidR="0027089D" w:rsidRPr="005803AA" w:rsidRDefault="0027089D" w:rsidP="0027089D">
      <w:pPr>
        <w:ind w:firstLine="709"/>
        <w:jc w:val="both"/>
        <w:rPr>
          <w:sz w:val="22"/>
          <w:szCs w:val="22"/>
        </w:rPr>
      </w:pPr>
      <w:r w:rsidRPr="005803AA">
        <w:rPr>
          <w:sz w:val="22"/>
          <w:szCs w:val="22"/>
        </w:rPr>
        <w:t>в) проверить соответствие фактической стоимости строительства объекта сметной стоимости и в случае наличия отклонений проанализировать причины их возникновения;</w:t>
      </w:r>
    </w:p>
    <w:p w:rsidR="0027089D" w:rsidRPr="005803AA" w:rsidRDefault="0027089D" w:rsidP="0027089D">
      <w:pPr>
        <w:ind w:firstLine="709"/>
        <w:jc w:val="both"/>
        <w:rPr>
          <w:sz w:val="22"/>
          <w:szCs w:val="22"/>
        </w:rPr>
      </w:pPr>
      <w:r w:rsidRPr="005803AA">
        <w:rPr>
          <w:sz w:val="22"/>
          <w:szCs w:val="22"/>
        </w:rPr>
        <w:t>г) выявить все недоделки и дефекты и установить сроки их устранения;</w:t>
      </w:r>
    </w:p>
    <w:p w:rsidR="0027089D" w:rsidRPr="005803AA" w:rsidRDefault="0027089D" w:rsidP="0027089D">
      <w:pPr>
        <w:ind w:firstLine="709"/>
        <w:jc w:val="both"/>
        <w:rPr>
          <w:sz w:val="22"/>
          <w:szCs w:val="22"/>
        </w:rPr>
      </w:pPr>
      <w:r w:rsidRPr="005803AA">
        <w:rPr>
          <w:sz w:val="22"/>
          <w:szCs w:val="22"/>
        </w:rPr>
        <w:t>3.5.2. Объекты должны приниматься в эксплуатацию в период, благоприятный для визуального обследования, измерений и взятия проб. Приемка отремонтированного участка автомобильной дороги оформляется актом (приложение № 1). При приемке дороги, на которой выполнены лишь отдельные виды ремонтных работ (например, - поверхностная обработка, ямочный ремонт и т.д.), ведомость выполненных работ и графическая схема дороги. Акты приемки законченных ремонтом автомобильных дорог утверждаются руководителем организации - заказчика в месячный срок со дня приемки.</w:t>
      </w:r>
    </w:p>
    <w:p w:rsidR="0027089D" w:rsidRPr="005803AA" w:rsidRDefault="0027089D" w:rsidP="0027089D">
      <w:pPr>
        <w:ind w:firstLine="709"/>
        <w:jc w:val="both"/>
        <w:rPr>
          <w:sz w:val="22"/>
          <w:szCs w:val="22"/>
        </w:rPr>
      </w:pPr>
      <w:r w:rsidRPr="005803AA">
        <w:rPr>
          <w:sz w:val="22"/>
          <w:szCs w:val="22"/>
        </w:rPr>
        <w:t>3.5.3. Акт приемки отремонтированного участка дороги (дорожного сооружения) составляется в трех экземплярах. После подписания один из них хранится у заказчика, другой - у организации, выполнившей работы, третий - у эксплуатационной организации.</w:t>
      </w:r>
    </w:p>
    <w:p w:rsidR="0027089D" w:rsidRPr="005803AA" w:rsidRDefault="0027089D" w:rsidP="0027089D">
      <w:pPr>
        <w:ind w:firstLine="709"/>
        <w:jc w:val="both"/>
        <w:rPr>
          <w:sz w:val="22"/>
          <w:szCs w:val="22"/>
        </w:rPr>
      </w:pPr>
      <w:r w:rsidRPr="005803AA">
        <w:rPr>
          <w:sz w:val="22"/>
          <w:szCs w:val="22"/>
        </w:rPr>
        <w:t>3.5.4. Приемка в эксплуатацию объектов, не отвечающих требованиям законодательства, охраны труда и техники безопасности, экологических, санитарных норм, не допускается. Не производится приемка:</w:t>
      </w:r>
    </w:p>
    <w:p w:rsidR="0027089D" w:rsidRPr="005803AA" w:rsidRDefault="0027089D" w:rsidP="0027089D">
      <w:pPr>
        <w:ind w:firstLine="709"/>
        <w:jc w:val="both"/>
        <w:rPr>
          <w:sz w:val="22"/>
          <w:szCs w:val="22"/>
        </w:rPr>
      </w:pPr>
      <w:r w:rsidRPr="005803AA">
        <w:rPr>
          <w:sz w:val="22"/>
          <w:szCs w:val="22"/>
        </w:rPr>
        <w:t>а) при наличии отступлений от проектной документации, не согласованных в установленном порядке;</w:t>
      </w:r>
    </w:p>
    <w:p w:rsidR="0027089D" w:rsidRPr="005803AA" w:rsidRDefault="0027089D" w:rsidP="0027089D">
      <w:pPr>
        <w:ind w:firstLine="709"/>
        <w:jc w:val="both"/>
        <w:rPr>
          <w:sz w:val="22"/>
          <w:szCs w:val="22"/>
        </w:rPr>
      </w:pPr>
      <w:r w:rsidRPr="005803AA">
        <w:rPr>
          <w:sz w:val="22"/>
          <w:szCs w:val="22"/>
        </w:rPr>
        <w:t>б) при наличии нарушений обязательных требований нормативных документов;</w:t>
      </w:r>
    </w:p>
    <w:p w:rsidR="0027089D" w:rsidRPr="005803AA" w:rsidRDefault="0027089D" w:rsidP="0027089D">
      <w:pPr>
        <w:ind w:firstLine="709"/>
        <w:jc w:val="both"/>
        <w:rPr>
          <w:sz w:val="22"/>
          <w:szCs w:val="22"/>
        </w:rPr>
      </w:pPr>
      <w:r w:rsidRPr="005803AA">
        <w:rPr>
          <w:sz w:val="22"/>
          <w:szCs w:val="22"/>
        </w:rPr>
        <w:t>в) если нарушение требований норм повлекло за собой снижение уровня безопасности движения, потерю устойчивости, прочности, надежности сооружений, их частей или отдельных элементов. Если нарушение повлекло за собой снижение прочности, устойчивости, надежности объекта (его сооружений, элементов), заказчик имеет право в одностороннем порядке снизить сумму оплаты за выполненные работы на 10 - 50 %, если иное не предусмотрено договором подряда.</w:t>
      </w:r>
    </w:p>
    <w:p w:rsidR="0027089D" w:rsidRPr="005803AA" w:rsidRDefault="0027089D" w:rsidP="0027089D">
      <w:pPr>
        <w:ind w:firstLine="709"/>
        <w:jc w:val="both"/>
        <w:rPr>
          <w:sz w:val="22"/>
          <w:szCs w:val="22"/>
        </w:rPr>
      </w:pPr>
      <w:r w:rsidRPr="005803AA">
        <w:rPr>
          <w:sz w:val="22"/>
          <w:szCs w:val="22"/>
        </w:rPr>
        <w:t>3.5.5. Не производится приемка работ по ремонту:</w:t>
      </w:r>
    </w:p>
    <w:p w:rsidR="0027089D" w:rsidRPr="005803AA" w:rsidRDefault="0027089D" w:rsidP="0027089D">
      <w:pPr>
        <w:ind w:firstLine="709"/>
        <w:jc w:val="both"/>
        <w:rPr>
          <w:sz w:val="22"/>
          <w:szCs w:val="22"/>
        </w:rPr>
      </w:pPr>
      <w:r w:rsidRPr="005803AA">
        <w:rPr>
          <w:sz w:val="22"/>
          <w:szCs w:val="22"/>
        </w:rPr>
        <w:t>-при наличии отступлений от проектной документации, не согласованных в установленном порядке;</w:t>
      </w:r>
    </w:p>
    <w:p w:rsidR="0027089D" w:rsidRPr="005803AA" w:rsidRDefault="0027089D" w:rsidP="0027089D">
      <w:pPr>
        <w:ind w:firstLine="709"/>
        <w:jc w:val="both"/>
        <w:rPr>
          <w:sz w:val="22"/>
          <w:szCs w:val="22"/>
        </w:rPr>
      </w:pPr>
      <w:r w:rsidRPr="005803AA">
        <w:rPr>
          <w:sz w:val="22"/>
          <w:szCs w:val="22"/>
        </w:rPr>
        <w:t>-при наличии нарушений обязательных требований нормативных документов;</w:t>
      </w:r>
    </w:p>
    <w:p w:rsidR="0027089D" w:rsidRPr="005803AA" w:rsidRDefault="0027089D" w:rsidP="0027089D">
      <w:pPr>
        <w:ind w:firstLine="709"/>
        <w:jc w:val="both"/>
        <w:rPr>
          <w:sz w:val="22"/>
          <w:szCs w:val="22"/>
        </w:rPr>
      </w:pPr>
      <w:r w:rsidRPr="005803AA">
        <w:rPr>
          <w:sz w:val="22"/>
          <w:szCs w:val="22"/>
        </w:rPr>
        <w:t>-если нарушение требований норм повлекло за собой снижение уровня безопасности движения, потерю прочности, устойчивости, надежности сооружений, их частей или отдельных элементов. Если нарушение повлекло за собой снижение прочности, устойчивости, надежности объекта (его частей, элементов), заказчик имеет право в одностороннем порядке снизить сумму оплаты за выполненные работы на 10 - 50 %. Штрафные санкции не освобождают подрядчика от обязанности устранения допущенных им нарушений и возмещения ущерба.</w:t>
      </w:r>
    </w:p>
    <w:p w:rsidR="0027089D" w:rsidRPr="005803AA" w:rsidRDefault="0027089D" w:rsidP="0027089D">
      <w:pPr>
        <w:ind w:firstLine="709"/>
        <w:jc w:val="both"/>
        <w:rPr>
          <w:sz w:val="22"/>
          <w:szCs w:val="22"/>
        </w:rPr>
      </w:pPr>
      <w:r w:rsidRPr="005803AA">
        <w:rPr>
          <w:sz w:val="22"/>
          <w:szCs w:val="22"/>
        </w:rPr>
        <w:t>3.5.6. Если приемочная комиссия принимает решение о невозможности приемки объекта в эксплуатацию, то вместо акта приемки составляется мотивированное заключение с обоснованиями, имеющими ссылки на действующие законодательные акты и нормативные документы, которые подписываются всеми членами комиссии, с рекомендуемыми мерами по обеспечению ввода объекта в действие. По не сданным в эксплуатацию участкам дорог движение транспортных средств общего пользования не допускается (кроме случаев, когда ремонт производился без закрытия движения).</w:t>
      </w:r>
    </w:p>
    <w:p w:rsidR="0027089D" w:rsidRPr="005803AA" w:rsidRDefault="0027089D" w:rsidP="0027089D">
      <w:pPr>
        <w:ind w:firstLine="709"/>
        <w:jc w:val="both"/>
        <w:rPr>
          <w:sz w:val="22"/>
          <w:szCs w:val="22"/>
        </w:rPr>
      </w:pPr>
      <w:r w:rsidRPr="005803AA">
        <w:rPr>
          <w:sz w:val="22"/>
          <w:szCs w:val="22"/>
        </w:rPr>
        <w:t>3.5.7. Председатель приемочной комиссии в трехдневный срок направляет заказчику акт о приемке объекта или мотивированное заключение о невозможности приемки объекта ремонта в эксплуатацию.</w:t>
      </w:r>
    </w:p>
    <w:p w:rsidR="0027089D" w:rsidRPr="005803AA" w:rsidRDefault="0027089D" w:rsidP="0027089D">
      <w:pPr>
        <w:ind w:firstLine="709"/>
        <w:jc w:val="both"/>
        <w:rPr>
          <w:sz w:val="22"/>
          <w:szCs w:val="22"/>
        </w:rPr>
      </w:pPr>
      <w:r w:rsidRPr="005803AA">
        <w:rPr>
          <w:sz w:val="22"/>
          <w:szCs w:val="22"/>
        </w:rPr>
        <w:t>4. Организация работы комиссии</w:t>
      </w:r>
    </w:p>
    <w:p w:rsidR="0027089D" w:rsidRPr="005803AA" w:rsidRDefault="0027089D" w:rsidP="0027089D">
      <w:pPr>
        <w:ind w:firstLine="709"/>
        <w:jc w:val="both"/>
        <w:rPr>
          <w:sz w:val="22"/>
          <w:szCs w:val="22"/>
        </w:rPr>
      </w:pPr>
      <w:r w:rsidRPr="005803AA">
        <w:rPr>
          <w:sz w:val="22"/>
          <w:szCs w:val="22"/>
        </w:rPr>
        <w:t>4.1. Вопросы, относящиеся к компетенции комиссии, рассматриваются на ее заседаниях, которые проводятся по мере необходимости, но не реже 2-храз в год.</w:t>
      </w:r>
    </w:p>
    <w:p w:rsidR="0027089D" w:rsidRPr="005803AA" w:rsidRDefault="0027089D" w:rsidP="0027089D">
      <w:pPr>
        <w:ind w:firstLine="709"/>
        <w:jc w:val="both"/>
        <w:rPr>
          <w:sz w:val="22"/>
          <w:szCs w:val="22"/>
        </w:rPr>
      </w:pPr>
      <w:r w:rsidRPr="005803AA">
        <w:rPr>
          <w:sz w:val="22"/>
          <w:szCs w:val="22"/>
        </w:rPr>
        <w:t>4.2. Заседание комиссии считается правомочным, если в ее работе принимает не менее половины членов комиссии. Решение принимается большинством голосов.</w:t>
      </w:r>
    </w:p>
    <w:p w:rsidR="0027089D" w:rsidRPr="005803AA" w:rsidRDefault="0027089D" w:rsidP="0027089D">
      <w:pPr>
        <w:ind w:firstLine="709"/>
        <w:jc w:val="both"/>
        <w:rPr>
          <w:sz w:val="22"/>
          <w:szCs w:val="22"/>
        </w:rPr>
      </w:pPr>
      <w:r w:rsidRPr="005803AA">
        <w:rPr>
          <w:sz w:val="22"/>
          <w:szCs w:val="22"/>
        </w:rPr>
        <w:t>4.3. По всем вопросам, не урегулированным в данном Положении комиссия руководствуется Порядком ремонта и содержания автомобильных дорог в границах муниципального образования «Укыр», их участков и сооружений на них.</w:t>
      </w:r>
    </w:p>
    <w:p w:rsidR="005803AA" w:rsidRDefault="005803AA" w:rsidP="0027089D">
      <w:pPr>
        <w:spacing w:before="120" w:after="216"/>
        <w:jc w:val="right"/>
        <w:rPr>
          <w:sz w:val="22"/>
          <w:szCs w:val="22"/>
        </w:rPr>
        <w:sectPr w:rsidR="005803AA" w:rsidSect="005803AA">
          <w:type w:val="continuous"/>
          <w:pgSz w:w="11906" w:h="16838"/>
          <w:pgMar w:top="567" w:right="707" w:bottom="709" w:left="851" w:header="708" w:footer="708" w:gutter="0"/>
          <w:cols w:num="2" w:space="720"/>
        </w:sectPr>
      </w:pPr>
    </w:p>
    <w:p w:rsidR="0027089D" w:rsidRPr="005803AA" w:rsidRDefault="0027089D" w:rsidP="0027089D">
      <w:pPr>
        <w:spacing w:before="120" w:after="216"/>
        <w:jc w:val="right"/>
        <w:rPr>
          <w:sz w:val="22"/>
          <w:szCs w:val="22"/>
        </w:rPr>
      </w:pPr>
      <w:r w:rsidRPr="005803AA">
        <w:rPr>
          <w:sz w:val="22"/>
          <w:szCs w:val="22"/>
        </w:rPr>
        <w:t>Приложение № 1</w:t>
      </w:r>
    </w:p>
    <w:p w:rsidR="0027089D" w:rsidRPr="005803AA" w:rsidRDefault="0027089D" w:rsidP="0027089D">
      <w:pPr>
        <w:spacing w:before="120" w:after="216"/>
        <w:jc w:val="center"/>
        <w:rPr>
          <w:b/>
          <w:sz w:val="22"/>
          <w:szCs w:val="22"/>
        </w:rPr>
      </w:pPr>
      <w:r w:rsidRPr="005803AA">
        <w:rPr>
          <w:b/>
          <w:sz w:val="22"/>
          <w:szCs w:val="22"/>
        </w:rPr>
        <w:t>АКТ</w:t>
      </w:r>
    </w:p>
    <w:p w:rsidR="0027089D" w:rsidRPr="005803AA" w:rsidRDefault="0027089D" w:rsidP="0027089D">
      <w:pPr>
        <w:spacing w:before="120" w:after="216"/>
        <w:jc w:val="center"/>
        <w:rPr>
          <w:b/>
          <w:sz w:val="22"/>
          <w:szCs w:val="22"/>
        </w:rPr>
      </w:pPr>
      <w:r w:rsidRPr="005803AA">
        <w:rPr>
          <w:b/>
          <w:sz w:val="22"/>
          <w:szCs w:val="22"/>
        </w:rPr>
        <w:t>ПРИЕМКИ ЗАКОНЧЕННЫХ РАБОТ ПО РЕМОНТУ</w:t>
      </w:r>
    </w:p>
    <w:p w:rsidR="0027089D" w:rsidRPr="005803AA" w:rsidRDefault="0027089D" w:rsidP="0027089D">
      <w:pPr>
        <w:pBdr>
          <w:bottom w:val="single" w:sz="12" w:space="1" w:color="auto"/>
        </w:pBdr>
        <w:spacing w:before="120" w:after="216"/>
        <w:jc w:val="center"/>
        <w:rPr>
          <w:b/>
          <w:sz w:val="22"/>
          <w:szCs w:val="22"/>
        </w:rPr>
      </w:pPr>
      <w:r w:rsidRPr="005803AA">
        <w:rPr>
          <w:b/>
          <w:sz w:val="22"/>
          <w:szCs w:val="22"/>
        </w:rPr>
        <w:t>УЧАСТКА АВТОМОБИЛЬНОЙ ДОРОГИ</w:t>
      </w:r>
    </w:p>
    <w:p w:rsidR="0027089D" w:rsidRPr="005803AA" w:rsidRDefault="0027089D" w:rsidP="0027089D">
      <w:pPr>
        <w:spacing w:before="120" w:after="216"/>
        <w:rPr>
          <w:sz w:val="22"/>
          <w:szCs w:val="22"/>
        </w:rPr>
      </w:pPr>
      <w:r w:rsidRPr="005803AA">
        <w:rPr>
          <w:sz w:val="22"/>
          <w:szCs w:val="22"/>
        </w:rPr>
        <w:t>(наименование участка, с какого по какой километр, значение, техническая категория)</w:t>
      </w:r>
    </w:p>
    <w:p w:rsidR="0027089D" w:rsidRPr="005803AA" w:rsidRDefault="0027089D" w:rsidP="0027089D">
      <w:pPr>
        <w:spacing w:before="120" w:after="216"/>
        <w:rPr>
          <w:sz w:val="22"/>
          <w:szCs w:val="22"/>
        </w:rPr>
      </w:pPr>
      <w:r w:rsidRPr="005803AA">
        <w:rPr>
          <w:sz w:val="22"/>
          <w:szCs w:val="22"/>
        </w:rPr>
        <w:t>_____________________ «__» _________ 201__г</w:t>
      </w:r>
    </w:p>
    <w:p w:rsidR="0027089D" w:rsidRPr="005803AA" w:rsidRDefault="0027089D" w:rsidP="0027089D">
      <w:pPr>
        <w:spacing w:before="120" w:after="216"/>
        <w:rPr>
          <w:sz w:val="22"/>
          <w:szCs w:val="22"/>
        </w:rPr>
      </w:pPr>
      <w:r w:rsidRPr="005803AA">
        <w:rPr>
          <w:sz w:val="22"/>
          <w:szCs w:val="22"/>
        </w:rPr>
        <w:t>Комиссия, действующая на основании постановления администрации муниципального образования «Укыр» в составе:</w:t>
      </w:r>
    </w:p>
    <w:p w:rsidR="0027089D" w:rsidRPr="005803AA" w:rsidRDefault="0027089D" w:rsidP="0027089D">
      <w:pPr>
        <w:spacing w:before="120" w:after="216"/>
        <w:rPr>
          <w:sz w:val="22"/>
          <w:szCs w:val="22"/>
        </w:rPr>
      </w:pPr>
      <w:r w:rsidRPr="005803AA">
        <w:rPr>
          <w:sz w:val="22"/>
          <w:szCs w:val="22"/>
        </w:rPr>
        <w:t>Члены комиссии:</w:t>
      </w:r>
    </w:p>
    <w:p w:rsidR="0027089D" w:rsidRPr="005803AA" w:rsidRDefault="0027089D" w:rsidP="0027089D">
      <w:pPr>
        <w:spacing w:before="120" w:after="216"/>
        <w:rPr>
          <w:sz w:val="22"/>
          <w:szCs w:val="22"/>
        </w:rPr>
      </w:pPr>
      <w:r w:rsidRPr="005803AA">
        <w:rPr>
          <w:sz w:val="22"/>
          <w:szCs w:val="22"/>
        </w:rPr>
        <w:t>Представитель исполнителя работ ____________________________.</w:t>
      </w:r>
    </w:p>
    <w:p w:rsidR="0027089D" w:rsidRPr="005803AA" w:rsidRDefault="0027089D" w:rsidP="0027089D">
      <w:pPr>
        <w:spacing w:before="120" w:after="216"/>
        <w:rPr>
          <w:sz w:val="22"/>
          <w:szCs w:val="22"/>
        </w:rPr>
      </w:pPr>
      <w:r w:rsidRPr="005803AA">
        <w:rPr>
          <w:sz w:val="22"/>
          <w:szCs w:val="22"/>
        </w:rPr>
        <w:t>произвела приемку работ, выполненных ____________________________________</w:t>
      </w:r>
    </w:p>
    <w:p w:rsidR="0027089D" w:rsidRPr="005803AA" w:rsidRDefault="0027089D" w:rsidP="0027089D">
      <w:pPr>
        <w:spacing w:before="120" w:after="216"/>
        <w:rPr>
          <w:sz w:val="22"/>
          <w:szCs w:val="22"/>
        </w:rPr>
      </w:pPr>
      <w:r w:rsidRPr="005803AA">
        <w:rPr>
          <w:sz w:val="22"/>
          <w:szCs w:val="22"/>
        </w:rPr>
        <w:t>(указать организацию, выполнявшую работы)</w:t>
      </w:r>
    </w:p>
    <w:p w:rsidR="0027089D" w:rsidRPr="005803AA" w:rsidRDefault="0027089D" w:rsidP="0027089D">
      <w:pPr>
        <w:spacing w:before="120" w:after="216"/>
        <w:rPr>
          <w:sz w:val="22"/>
          <w:szCs w:val="22"/>
        </w:rPr>
      </w:pPr>
      <w:r w:rsidRPr="005803AA">
        <w:rPr>
          <w:sz w:val="22"/>
          <w:szCs w:val="22"/>
        </w:rPr>
        <w:t>В период с "___" ___________ 201__ г. по "___" __________ 201___ г. по ремонту</w:t>
      </w:r>
    </w:p>
    <w:p w:rsidR="0027089D" w:rsidRPr="005803AA" w:rsidRDefault="0027089D" w:rsidP="0027089D">
      <w:pPr>
        <w:spacing w:before="120" w:after="216"/>
        <w:rPr>
          <w:sz w:val="22"/>
          <w:szCs w:val="22"/>
        </w:rPr>
      </w:pPr>
      <w:r w:rsidRPr="005803AA">
        <w:rPr>
          <w:sz w:val="22"/>
          <w:szCs w:val="22"/>
        </w:rPr>
        <w:t>участка автомобильной дороги ___________________________________________</w:t>
      </w:r>
    </w:p>
    <w:p w:rsidR="0027089D" w:rsidRPr="005803AA" w:rsidRDefault="0027089D" w:rsidP="0027089D">
      <w:pPr>
        <w:spacing w:before="120" w:after="216"/>
        <w:rPr>
          <w:sz w:val="22"/>
          <w:szCs w:val="22"/>
        </w:rPr>
      </w:pPr>
      <w:r w:rsidRPr="005803AA">
        <w:rPr>
          <w:sz w:val="22"/>
          <w:szCs w:val="22"/>
        </w:rPr>
        <w:t>(наименование дороги, технической категории)</w:t>
      </w:r>
    </w:p>
    <w:p w:rsidR="0027089D" w:rsidRPr="005803AA" w:rsidRDefault="0027089D" w:rsidP="0027089D">
      <w:pPr>
        <w:spacing w:before="120" w:after="216"/>
        <w:rPr>
          <w:sz w:val="22"/>
          <w:szCs w:val="22"/>
        </w:rPr>
      </w:pPr>
      <w:r w:rsidRPr="005803AA">
        <w:rPr>
          <w:sz w:val="22"/>
          <w:szCs w:val="22"/>
        </w:rPr>
        <w:t>с ______ км по ______ км, находящейся на балансе ___________________________</w:t>
      </w:r>
    </w:p>
    <w:p w:rsidR="0027089D" w:rsidRPr="005803AA" w:rsidRDefault="0027089D" w:rsidP="0027089D">
      <w:pPr>
        <w:spacing w:before="120" w:after="216"/>
        <w:rPr>
          <w:sz w:val="22"/>
          <w:szCs w:val="22"/>
        </w:rPr>
      </w:pPr>
      <w:r w:rsidRPr="005803AA">
        <w:rPr>
          <w:sz w:val="22"/>
          <w:szCs w:val="22"/>
        </w:rPr>
        <w:t>(наименование организации)</w:t>
      </w:r>
    </w:p>
    <w:p w:rsidR="0027089D" w:rsidRPr="005803AA" w:rsidRDefault="0027089D" w:rsidP="0027089D">
      <w:pPr>
        <w:pBdr>
          <w:bottom w:val="single" w:sz="12" w:space="1" w:color="auto"/>
        </w:pBdr>
        <w:spacing w:before="120" w:after="216"/>
        <w:rPr>
          <w:sz w:val="22"/>
          <w:szCs w:val="22"/>
        </w:rPr>
      </w:pPr>
      <w:r w:rsidRPr="005803AA">
        <w:rPr>
          <w:sz w:val="22"/>
          <w:szCs w:val="22"/>
        </w:rPr>
        <w:t>Комиссии представлены и ею рассмотрены нижеследующие документы, относящиеся к производству работ по ремонту участка:</w:t>
      </w:r>
    </w:p>
    <w:p w:rsidR="0027089D" w:rsidRPr="005803AA" w:rsidRDefault="0027089D" w:rsidP="0027089D">
      <w:pPr>
        <w:spacing w:before="120" w:after="216"/>
        <w:rPr>
          <w:sz w:val="22"/>
          <w:szCs w:val="22"/>
        </w:rPr>
      </w:pPr>
      <w:r w:rsidRPr="005803AA">
        <w:rPr>
          <w:sz w:val="22"/>
          <w:szCs w:val="22"/>
        </w:rPr>
        <w:t>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На основании рассмотрения предъявленной документации и осмотра участка в натуре, контрольных измерений и испытаний комиссия установила следующее:</w:t>
      </w:r>
    </w:p>
    <w:p w:rsidR="0027089D" w:rsidRPr="005803AA" w:rsidRDefault="0027089D" w:rsidP="0027089D">
      <w:pPr>
        <w:spacing w:before="120" w:after="216"/>
        <w:rPr>
          <w:sz w:val="22"/>
          <w:szCs w:val="22"/>
        </w:rPr>
      </w:pPr>
      <w:r w:rsidRPr="005803AA">
        <w:rPr>
          <w:sz w:val="22"/>
          <w:szCs w:val="22"/>
        </w:rPr>
        <w:t>1. В процессе ремонта имелись следующие отступления от утвержденного проекта (рабочих чертежей), технических правил по ремонту автомобильных дорог, согласованные с заказчиком</w:t>
      </w:r>
    </w:p>
    <w:p w:rsidR="0027089D" w:rsidRPr="005803AA" w:rsidRDefault="0027089D" w:rsidP="0027089D">
      <w:pPr>
        <w:spacing w:before="120" w:after="216"/>
        <w:rPr>
          <w:sz w:val="22"/>
          <w:szCs w:val="22"/>
        </w:rPr>
      </w:pPr>
      <w:r w:rsidRPr="005803AA">
        <w:rPr>
          <w:sz w:val="22"/>
          <w:szCs w:val="22"/>
        </w:rPr>
        <w:t>______________________________________________________________________ (перечислить все выявленные отступления, указать, по какой причине эти отступления произошли, с кем и когда согласованы)</w:t>
      </w:r>
    </w:p>
    <w:p w:rsidR="0027089D" w:rsidRPr="005803AA" w:rsidRDefault="0027089D" w:rsidP="0027089D">
      <w:pPr>
        <w:spacing w:before="120" w:after="216"/>
        <w:rPr>
          <w:sz w:val="22"/>
          <w:szCs w:val="22"/>
        </w:rPr>
      </w:pPr>
      <w:r w:rsidRPr="005803AA">
        <w:rPr>
          <w:sz w:val="22"/>
          <w:szCs w:val="22"/>
        </w:rPr>
        <w:t>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2. Полная сметная стоимость ремонта (по утвержденной сметной</w:t>
      </w:r>
    </w:p>
    <w:p w:rsidR="0027089D" w:rsidRPr="005803AA" w:rsidRDefault="0027089D" w:rsidP="0027089D">
      <w:pPr>
        <w:spacing w:before="120" w:after="216"/>
        <w:rPr>
          <w:sz w:val="22"/>
          <w:szCs w:val="22"/>
        </w:rPr>
      </w:pPr>
      <w:r w:rsidRPr="005803AA">
        <w:rPr>
          <w:sz w:val="22"/>
          <w:szCs w:val="22"/>
        </w:rPr>
        <w:t>документации) ___________ (________________________________________) руб.</w:t>
      </w:r>
    </w:p>
    <w:p w:rsidR="0027089D" w:rsidRPr="005803AA" w:rsidRDefault="0027089D" w:rsidP="0027089D">
      <w:pPr>
        <w:spacing w:before="120" w:after="216"/>
        <w:rPr>
          <w:sz w:val="22"/>
          <w:szCs w:val="22"/>
        </w:rPr>
      </w:pPr>
      <w:r w:rsidRPr="005803AA">
        <w:rPr>
          <w:sz w:val="22"/>
          <w:szCs w:val="22"/>
        </w:rPr>
        <w:t>3. Фактическая стоимость ремонта _________ (__________________________________________________________) тыс. руб.</w:t>
      </w:r>
    </w:p>
    <w:p w:rsidR="0027089D" w:rsidRPr="005803AA" w:rsidRDefault="0027089D" w:rsidP="0027089D">
      <w:pPr>
        <w:spacing w:before="120" w:after="216"/>
        <w:rPr>
          <w:sz w:val="22"/>
          <w:szCs w:val="22"/>
        </w:rPr>
      </w:pPr>
      <w:r w:rsidRPr="005803AA">
        <w:rPr>
          <w:sz w:val="22"/>
          <w:szCs w:val="22"/>
        </w:rPr>
        <w:t>4. Заключение:</w:t>
      </w:r>
    </w:p>
    <w:p w:rsidR="0027089D" w:rsidRPr="005803AA" w:rsidRDefault="0027089D" w:rsidP="0027089D">
      <w:pPr>
        <w:pBdr>
          <w:bottom w:val="single" w:sz="12" w:space="1" w:color="auto"/>
        </w:pBdr>
        <w:spacing w:before="120" w:after="216"/>
        <w:rPr>
          <w:sz w:val="22"/>
          <w:szCs w:val="22"/>
        </w:rPr>
      </w:pPr>
      <w:r w:rsidRPr="005803AA">
        <w:rPr>
          <w:sz w:val="22"/>
          <w:szCs w:val="22"/>
        </w:rPr>
        <w:t>Работы по ремонту автодороги</w:t>
      </w:r>
    </w:p>
    <w:p w:rsidR="0027089D" w:rsidRPr="005803AA" w:rsidRDefault="0027089D" w:rsidP="0027089D">
      <w:pPr>
        <w:spacing w:before="120" w:after="216"/>
        <w:rPr>
          <w:sz w:val="22"/>
          <w:szCs w:val="22"/>
        </w:rPr>
      </w:pPr>
      <w:r w:rsidRPr="005803AA">
        <w:rPr>
          <w:sz w:val="22"/>
          <w:szCs w:val="22"/>
        </w:rPr>
        <w:t>(наименование участка дороги)</w:t>
      </w:r>
    </w:p>
    <w:p w:rsidR="0027089D" w:rsidRPr="005803AA" w:rsidRDefault="0027089D" w:rsidP="0027089D">
      <w:pPr>
        <w:spacing w:before="120" w:after="216"/>
        <w:rPr>
          <w:sz w:val="22"/>
          <w:szCs w:val="22"/>
        </w:rPr>
      </w:pPr>
      <w:r w:rsidRPr="005803AA">
        <w:rPr>
          <w:sz w:val="22"/>
          <w:szCs w:val="22"/>
        </w:rPr>
        <w:t>выполнены в полном объеме в соответствии с проектно-сметной документацией, строительными нормами и правилами, техническими правилами ремонта и содержания автомобильных дорог и отвечают требованиям положения приемки работ, утвержденных постановлением Администрации муниципального образования «Укыр»</w:t>
      </w:r>
    </w:p>
    <w:p w:rsidR="0027089D" w:rsidRPr="005803AA" w:rsidRDefault="0027089D" w:rsidP="0027089D">
      <w:pPr>
        <w:spacing w:before="120" w:after="216"/>
        <w:rPr>
          <w:sz w:val="22"/>
          <w:szCs w:val="22"/>
        </w:rPr>
      </w:pPr>
      <w:r w:rsidRPr="005803AA">
        <w:rPr>
          <w:sz w:val="22"/>
          <w:szCs w:val="22"/>
        </w:rPr>
        <w:t>Решение комиссии:</w:t>
      </w:r>
    </w:p>
    <w:p w:rsidR="0027089D" w:rsidRPr="005803AA" w:rsidRDefault="0027089D" w:rsidP="0027089D">
      <w:pPr>
        <w:pBdr>
          <w:bottom w:val="single" w:sz="12" w:space="1" w:color="auto"/>
        </w:pBdr>
        <w:spacing w:before="120" w:after="216"/>
        <w:rPr>
          <w:sz w:val="22"/>
          <w:szCs w:val="22"/>
        </w:rPr>
      </w:pPr>
      <w:r w:rsidRPr="005803AA">
        <w:rPr>
          <w:sz w:val="22"/>
          <w:szCs w:val="22"/>
        </w:rPr>
        <w:t>Предъявленный к приемке отремонтированный участок</w:t>
      </w:r>
    </w:p>
    <w:p w:rsidR="0027089D" w:rsidRPr="005803AA" w:rsidRDefault="0027089D" w:rsidP="0027089D">
      <w:pPr>
        <w:spacing w:before="120" w:after="216"/>
        <w:rPr>
          <w:sz w:val="22"/>
          <w:szCs w:val="22"/>
        </w:rPr>
      </w:pPr>
      <w:r w:rsidRPr="005803AA">
        <w:rPr>
          <w:sz w:val="22"/>
          <w:szCs w:val="22"/>
        </w:rPr>
        <w:t>(наименование участка дороги и его протяжение, с какого по какой километр, значение и категория)</w:t>
      </w:r>
    </w:p>
    <w:p w:rsidR="0027089D" w:rsidRPr="005803AA" w:rsidRDefault="0027089D" w:rsidP="0027089D">
      <w:pPr>
        <w:spacing w:before="120" w:after="216"/>
        <w:rPr>
          <w:sz w:val="22"/>
          <w:szCs w:val="22"/>
        </w:rPr>
      </w:pPr>
      <w:r w:rsidRPr="005803AA">
        <w:rPr>
          <w:sz w:val="22"/>
          <w:szCs w:val="22"/>
        </w:rPr>
        <w:t>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принять в эксплуатацию.</w:t>
      </w:r>
    </w:p>
    <w:p w:rsidR="0027089D" w:rsidRPr="005803AA" w:rsidRDefault="0027089D" w:rsidP="0027089D">
      <w:pPr>
        <w:spacing w:before="120" w:after="216"/>
        <w:rPr>
          <w:sz w:val="22"/>
          <w:szCs w:val="22"/>
        </w:rPr>
      </w:pPr>
      <w:r w:rsidRPr="005803AA">
        <w:rPr>
          <w:sz w:val="22"/>
          <w:szCs w:val="22"/>
        </w:rPr>
        <w:t>Установить общую оценку качества ремонта участка автомобильной дороги _________________________________________________________________</w:t>
      </w:r>
    </w:p>
    <w:p w:rsidR="0027089D" w:rsidRPr="005803AA" w:rsidRDefault="0027089D" w:rsidP="0027089D">
      <w:pPr>
        <w:spacing w:before="120" w:after="216"/>
        <w:rPr>
          <w:sz w:val="22"/>
          <w:szCs w:val="22"/>
        </w:rPr>
      </w:pPr>
      <w:r w:rsidRPr="005803AA">
        <w:rPr>
          <w:sz w:val="22"/>
          <w:szCs w:val="22"/>
        </w:rPr>
        <w:t>Акт составлен в трех экземплярах, которые вручены или разосланы следующим организациям:</w:t>
      </w:r>
    </w:p>
    <w:p w:rsidR="0027089D" w:rsidRPr="005803AA" w:rsidRDefault="0027089D" w:rsidP="0027089D">
      <w:pPr>
        <w:spacing w:before="120" w:after="216"/>
        <w:rPr>
          <w:sz w:val="22"/>
          <w:szCs w:val="22"/>
        </w:rPr>
      </w:pPr>
      <w:r w:rsidRPr="005803AA">
        <w:rPr>
          <w:sz w:val="22"/>
          <w:szCs w:val="22"/>
        </w:rPr>
        <w:t>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Передать на хранение рассмотренные комиссией документы 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(какие, число экземпляров и организаций)</w:t>
      </w:r>
    </w:p>
    <w:p w:rsidR="0027089D" w:rsidRPr="005803AA" w:rsidRDefault="0027089D" w:rsidP="0027089D">
      <w:pPr>
        <w:spacing w:before="120" w:after="216"/>
        <w:rPr>
          <w:sz w:val="22"/>
          <w:szCs w:val="22"/>
        </w:rPr>
      </w:pPr>
      <w:r w:rsidRPr="005803AA">
        <w:rPr>
          <w:sz w:val="22"/>
          <w:szCs w:val="22"/>
        </w:rPr>
        <w:t>Приложения к акту</w:t>
      </w:r>
    </w:p>
    <w:p w:rsidR="0027089D" w:rsidRPr="005803AA" w:rsidRDefault="0027089D" w:rsidP="0027089D">
      <w:pPr>
        <w:spacing w:before="120" w:after="216"/>
        <w:rPr>
          <w:sz w:val="22"/>
          <w:szCs w:val="22"/>
        </w:rPr>
      </w:pPr>
      <w:r w:rsidRPr="005803AA">
        <w:rPr>
          <w:sz w:val="22"/>
          <w:szCs w:val="22"/>
        </w:rPr>
        <w:t>1. Ведомость выполненных работ</w:t>
      </w:r>
    </w:p>
    <w:p w:rsidR="0027089D" w:rsidRPr="005803AA" w:rsidRDefault="0027089D" w:rsidP="0027089D">
      <w:pPr>
        <w:spacing w:before="120" w:after="216"/>
        <w:rPr>
          <w:sz w:val="22"/>
          <w:szCs w:val="22"/>
        </w:rPr>
      </w:pPr>
      <w:r w:rsidRPr="005803AA">
        <w:rPr>
          <w:sz w:val="22"/>
          <w:szCs w:val="22"/>
        </w:rPr>
        <w:t>2. Ведомость контрольных измерений и испытаний</w:t>
      </w:r>
    </w:p>
    <w:p w:rsidR="0027089D" w:rsidRPr="005803AA" w:rsidRDefault="0027089D" w:rsidP="0027089D">
      <w:pPr>
        <w:spacing w:before="120" w:after="216"/>
        <w:rPr>
          <w:sz w:val="22"/>
          <w:szCs w:val="22"/>
        </w:rPr>
      </w:pPr>
      <w:r w:rsidRPr="005803AA">
        <w:rPr>
          <w:sz w:val="22"/>
          <w:szCs w:val="22"/>
        </w:rPr>
        <w:t>3. Графическая схема дороги с указанием принятых работ</w:t>
      </w:r>
    </w:p>
    <w:p w:rsidR="0027089D" w:rsidRPr="005803AA" w:rsidRDefault="0027089D" w:rsidP="0027089D">
      <w:pPr>
        <w:pBdr>
          <w:bottom w:val="single" w:sz="12" w:space="1" w:color="auto"/>
        </w:pBdr>
        <w:spacing w:before="120" w:after="216"/>
        <w:rPr>
          <w:sz w:val="22"/>
          <w:szCs w:val="22"/>
        </w:rPr>
      </w:pPr>
      <w:r w:rsidRPr="005803AA">
        <w:rPr>
          <w:sz w:val="22"/>
          <w:szCs w:val="22"/>
        </w:rPr>
        <w:t>Председатель комиссии:</w:t>
      </w:r>
    </w:p>
    <w:p w:rsidR="0027089D" w:rsidRPr="005803AA" w:rsidRDefault="0027089D" w:rsidP="0027089D">
      <w:pPr>
        <w:spacing w:before="120" w:after="216"/>
        <w:rPr>
          <w:sz w:val="22"/>
          <w:szCs w:val="22"/>
        </w:rPr>
      </w:pPr>
      <w:r w:rsidRPr="005803AA">
        <w:rPr>
          <w:sz w:val="22"/>
          <w:szCs w:val="22"/>
        </w:rPr>
        <w:t>(подпись, фамилия, и., о.)</w:t>
      </w:r>
    </w:p>
    <w:p w:rsidR="0027089D" w:rsidRPr="005803AA" w:rsidRDefault="0027089D" w:rsidP="0027089D">
      <w:pPr>
        <w:spacing w:before="120" w:after="216"/>
        <w:rPr>
          <w:sz w:val="22"/>
          <w:szCs w:val="22"/>
        </w:rPr>
      </w:pPr>
      <w:r w:rsidRPr="005803AA">
        <w:rPr>
          <w:sz w:val="22"/>
          <w:szCs w:val="22"/>
        </w:rPr>
        <w:t>Члены комиссии</w:t>
      </w:r>
    </w:p>
    <w:p w:rsidR="0027089D" w:rsidRPr="005803AA" w:rsidRDefault="0027089D" w:rsidP="0027089D">
      <w:pPr>
        <w:pBdr>
          <w:top w:val="single" w:sz="12" w:space="1" w:color="auto"/>
          <w:bottom w:val="single" w:sz="12" w:space="1" w:color="auto"/>
        </w:pBdr>
        <w:spacing w:before="120" w:after="216"/>
        <w:rPr>
          <w:sz w:val="22"/>
          <w:szCs w:val="22"/>
        </w:rPr>
      </w:pPr>
      <w:r w:rsidRPr="005803AA">
        <w:rPr>
          <w:sz w:val="22"/>
          <w:szCs w:val="22"/>
        </w:rPr>
        <w:t>(подписи, фамилии, и., о.)</w:t>
      </w:r>
    </w:p>
    <w:p w:rsidR="0027089D" w:rsidRPr="005803AA" w:rsidRDefault="0027089D" w:rsidP="0027089D">
      <w:pPr>
        <w:pBdr>
          <w:bottom w:val="single" w:sz="12" w:space="1" w:color="auto"/>
          <w:between w:val="single" w:sz="12" w:space="1" w:color="auto"/>
        </w:pBdr>
        <w:spacing w:before="120" w:after="216"/>
        <w:rPr>
          <w:sz w:val="22"/>
          <w:szCs w:val="22"/>
        </w:rPr>
      </w:pPr>
      <w:r w:rsidRPr="005803AA">
        <w:rPr>
          <w:sz w:val="22"/>
          <w:szCs w:val="22"/>
        </w:rPr>
        <w:t>(подписи, фамилии, и., о.)</w:t>
      </w:r>
    </w:p>
    <w:p w:rsidR="0027089D" w:rsidRPr="005803AA" w:rsidRDefault="0027089D" w:rsidP="0027089D">
      <w:pPr>
        <w:spacing w:before="120" w:after="216"/>
        <w:rPr>
          <w:sz w:val="22"/>
          <w:szCs w:val="22"/>
        </w:rPr>
      </w:pPr>
      <w:r w:rsidRPr="005803AA">
        <w:rPr>
          <w:sz w:val="22"/>
          <w:szCs w:val="22"/>
        </w:rPr>
        <w:t>(подписи, фамилии, и., о.)</w:t>
      </w:r>
    </w:p>
    <w:p w:rsidR="0027089D" w:rsidRPr="005803AA" w:rsidRDefault="0027089D" w:rsidP="0027089D">
      <w:pPr>
        <w:spacing w:before="120" w:after="216"/>
        <w:jc w:val="right"/>
        <w:rPr>
          <w:sz w:val="22"/>
          <w:szCs w:val="22"/>
        </w:rPr>
      </w:pPr>
      <w:r w:rsidRPr="005803AA">
        <w:rPr>
          <w:sz w:val="22"/>
          <w:szCs w:val="22"/>
        </w:rPr>
        <w:t>Приложение № 2</w:t>
      </w:r>
    </w:p>
    <w:p w:rsidR="0027089D" w:rsidRPr="005803AA" w:rsidRDefault="0027089D" w:rsidP="0027089D">
      <w:pPr>
        <w:spacing w:before="120" w:after="216"/>
        <w:jc w:val="center"/>
        <w:rPr>
          <w:b/>
          <w:sz w:val="22"/>
          <w:szCs w:val="22"/>
        </w:rPr>
      </w:pPr>
      <w:r w:rsidRPr="005803AA">
        <w:rPr>
          <w:b/>
          <w:sz w:val="22"/>
          <w:szCs w:val="22"/>
        </w:rPr>
        <w:t>АКТ</w:t>
      </w:r>
    </w:p>
    <w:p w:rsidR="0027089D" w:rsidRPr="005803AA" w:rsidRDefault="0027089D" w:rsidP="0027089D">
      <w:pPr>
        <w:spacing w:before="120" w:after="216"/>
        <w:jc w:val="center"/>
        <w:rPr>
          <w:b/>
          <w:sz w:val="22"/>
          <w:szCs w:val="22"/>
        </w:rPr>
      </w:pPr>
      <w:r w:rsidRPr="005803AA">
        <w:rPr>
          <w:b/>
          <w:sz w:val="22"/>
          <w:szCs w:val="22"/>
        </w:rPr>
        <w:t>промежуточной приемки</w:t>
      </w:r>
    </w:p>
    <w:p w:rsidR="0027089D" w:rsidRPr="005803AA" w:rsidRDefault="0027089D" w:rsidP="0027089D">
      <w:pPr>
        <w:pBdr>
          <w:bottom w:val="single" w:sz="12" w:space="1" w:color="auto"/>
        </w:pBdr>
        <w:spacing w:before="120" w:after="216"/>
        <w:jc w:val="center"/>
        <w:rPr>
          <w:b/>
          <w:sz w:val="22"/>
          <w:szCs w:val="22"/>
        </w:rPr>
      </w:pPr>
      <w:r w:rsidRPr="005803AA">
        <w:rPr>
          <w:b/>
          <w:sz w:val="22"/>
          <w:szCs w:val="22"/>
        </w:rPr>
        <w:t>дорожно-строительных работ и сооружений</w:t>
      </w:r>
    </w:p>
    <w:p w:rsidR="0027089D" w:rsidRPr="005803AA" w:rsidRDefault="0027089D" w:rsidP="0027089D">
      <w:pPr>
        <w:spacing w:before="120" w:after="216"/>
        <w:rPr>
          <w:sz w:val="22"/>
          <w:szCs w:val="22"/>
        </w:rPr>
      </w:pPr>
      <w:r w:rsidRPr="005803AA">
        <w:rPr>
          <w:sz w:val="22"/>
          <w:szCs w:val="22"/>
        </w:rPr>
        <w:t>(наименование принимаемого элемента или вида работ)</w:t>
      </w:r>
    </w:p>
    <w:p w:rsidR="0027089D" w:rsidRPr="005803AA" w:rsidRDefault="0027089D" w:rsidP="0027089D">
      <w:pPr>
        <w:spacing w:before="120" w:after="216"/>
        <w:rPr>
          <w:sz w:val="22"/>
          <w:szCs w:val="22"/>
        </w:rPr>
      </w:pPr>
      <w:r w:rsidRPr="005803AA">
        <w:rPr>
          <w:sz w:val="22"/>
          <w:szCs w:val="22"/>
        </w:rPr>
        <w:t>________________ «___» _________ 20___г.</w:t>
      </w:r>
    </w:p>
    <w:p w:rsidR="0027089D" w:rsidRPr="005803AA" w:rsidRDefault="0027089D" w:rsidP="0027089D">
      <w:pPr>
        <w:spacing w:before="120" w:after="216"/>
        <w:rPr>
          <w:sz w:val="22"/>
          <w:szCs w:val="22"/>
        </w:rPr>
      </w:pPr>
      <w:r w:rsidRPr="005803AA">
        <w:rPr>
          <w:sz w:val="22"/>
          <w:szCs w:val="22"/>
        </w:rPr>
        <w:t>Комиссия в составе:</w:t>
      </w:r>
    </w:p>
    <w:p w:rsidR="0027089D" w:rsidRPr="005803AA" w:rsidRDefault="0027089D" w:rsidP="0027089D">
      <w:pPr>
        <w:spacing w:before="120" w:after="216"/>
        <w:rPr>
          <w:sz w:val="22"/>
          <w:szCs w:val="22"/>
        </w:rPr>
      </w:pPr>
      <w:r w:rsidRPr="005803AA">
        <w:rPr>
          <w:sz w:val="22"/>
          <w:szCs w:val="22"/>
        </w:rPr>
        <w:t>Члены комиссии:</w:t>
      </w:r>
    </w:p>
    <w:p w:rsidR="0027089D" w:rsidRPr="005803AA" w:rsidRDefault="0027089D" w:rsidP="0027089D">
      <w:pPr>
        <w:spacing w:before="120" w:after="216"/>
        <w:rPr>
          <w:sz w:val="22"/>
          <w:szCs w:val="22"/>
        </w:rPr>
      </w:pPr>
      <w:r w:rsidRPr="005803AA">
        <w:rPr>
          <w:sz w:val="22"/>
          <w:szCs w:val="22"/>
        </w:rPr>
        <w:t>Представитель исполнителя работ ____________________________.</w:t>
      </w:r>
    </w:p>
    <w:p w:rsidR="0027089D" w:rsidRPr="005803AA" w:rsidRDefault="0027089D" w:rsidP="0027089D">
      <w:pPr>
        <w:pBdr>
          <w:bottom w:val="single" w:sz="12" w:space="1" w:color="auto"/>
        </w:pBdr>
        <w:spacing w:before="120" w:after="216"/>
        <w:rPr>
          <w:sz w:val="22"/>
          <w:szCs w:val="22"/>
        </w:rPr>
      </w:pPr>
      <w:r w:rsidRPr="005803AA">
        <w:rPr>
          <w:sz w:val="22"/>
          <w:szCs w:val="22"/>
        </w:rPr>
        <w:t>произвела промежуточную приемку работ по</w:t>
      </w:r>
    </w:p>
    <w:p w:rsidR="0027089D" w:rsidRPr="005803AA" w:rsidRDefault="0027089D" w:rsidP="0027089D">
      <w:pPr>
        <w:spacing w:before="120" w:after="216"/>
        <w:rPr>
          <w:sz w:val="22"/>
          <w:szCs w:val="22"/>
        </w:rPr>
      </w:pPr>
      <w:r w:rsidRPr="005803AA">
        <w:rPr>
          <w:sz w:val="22"/>
          <w:szCs w:val="22"/>
        </w:rPr>
        <w:t>(наименование принимаемого элемента или вида работ)</w:t>
      </w:r>
    </w:p>
    <w:p w:rsidR="0027089D" w:rsidRPr="005803AA" w:rsidRDefault="0027089D" w:rsidP="0027089D">
      <w:pPr>
        <w:spacing w:before="120" w:after="216"/>
        <w:rPr>
          <w:sz w:val="22"/>
          <w:szCs w:val="22"/>
        </w:rPr>
      </w:pPr>
      <w:r w:rsidRPr="005803AA">
        <w:rPr>
          <w:sz w:val="22"/>
          <w:szCs w:val="22"/>
        </w:rPr>
        <w:t>и составила настоящий акт о нижеследующем:</w:t>
      </w:r>
    </w:p>
    <w:p w:rsidR="0027089D" w:rsidRPr="005803AA" w:rsidRDefault="0027089D" w:rsidP="0027089D">
      <w:pPr>
        <w:spacing w:before="120" w:after="216"/>
        <w:rPr>
          <w:sz w:val="22"/>
          <w:szCs w:val="22"/>
        </w:rPr>
      </w:pPr>
      <w:r w:rsidRPr="005803AA">
        <w:rPr>
          <w:sz w:val="22"/>
          <w:szCs w:val="22"/>
        </w:rPr>
        <w:t>1. Работы по ______________________________________________________</w:t>
      </w:r>
    </w:p>
    <w:p w:rsidR="0027089D" w:rsidRPr="005803AA" w:rsidRDefault="0027089D" w:rsidP="0027089D">
      <w:pPr>
        <w:spacing w:before="120" w:after="216"/>
        <w:rPr>
          <w:sz w:val="22"/>
          <w:szCs w:val="22"/>
        </w:rPr>
      </w:pPr>
      <w:r w:rsidRPr="005803AA">
        <w:rPr>
          <w:sz w:val="22"/>
          <w:szCs w:val="22"/>
        </w:rPr>
        <w:t>(наименование вида работ)</w:t>
      </w:r>
    </w:p>
    <w:p w:rsidR="0027089D" w:rsidRPr="005803AA" w:rsidRDefault="0027089D" w:rsidP="0027089D">
      <w:pPr>
        <w:spacing w:before="120" w:after="216"/>
        <w:rPr>
          <w:sz w:val="22"/>
          <w:szCs w:val="22"/>
        </w:rPr>
      </w:pPr>
      <w:r w:rsidRPr="005803AA">
        <w:rPr>
          <w:sz w:val="22"/>
          <w:szCs w:val="22"/>
        </w:rPr>
        <w:t>выполнены ____________________________________________________________</w:t>
      </w:r>
    </w:p>
    <w:p w:rsidR="0027089D" w:rsidRPr="005803AA" w:rsidRDefault="0027089D" w:rsidP="0027089D">
      <w:pPr>
        <w:spacing w:before="120" w:after="216"/>
        <w:rPr>
          <w:sz w:val="22"/>
          <w:szCs w:val="22"/>
        </w:rPr>
      </w:pPr>
      <w:r w:rsidRPr="005803AA">
        <w:rPr>
          <w:sz w:val="22"/>
          <w:szCs w:val="22"/>
        </w:rPr>
        <w:t>(организация или подразделение, бригада)</w:t>
      </w:r>
    </w:p>
    <w:p w:rsidR="0027089D" w:rsidRPr="005803AA" w:rsidRDefault="0027089D" w:rsidP="0027089D">
      <w:pPr>
        <w:spacing w:before="120" w:after="216"/>
        <w:rPr>
          <w:sz w:val="22"/>
          <w:szCs w:val="22"/>
        </w:rPr>
      </w:pPr>
      <w:r w:rsidRPr="005803AA">
        <w:rPr>
          <w:sz w:val="22"/>
          <w:szCs w:val="22"/>
        </w:rPr>
        <w:t>в период с «___» ____________ 201___г. по «___» _____________ 201___г.</w:t>
      </w:r>
    </w:p>
    <w:p w:rsidR="0027089D" w:rsidRPr="005803AA" w:rsidRDefault="0027089D" w:rsidP="0027089D">
      <w:pPr>
        <w:pBdr>
          <w:bottom w:val="single" w:sz="12" w:space="1" w:color="auto"/>
        </w:pBdr>
        <w:spacing w:before="120" w:after="216"/>
        <w:rPr>
          <w:sz w:val="22"/>
          <w:szCs w:val="22"/>
        </w:rPr>
      </w:pPr>
      <w:r w:rsidRPr="005803AA">
        <w:rPr>
          <w:sz w:val="22"/>
          <w:szCs w:val="22"/>
        </w:rPr>
        <w:t>2. Комиссии предъявлена и ею рассмотрена следующая документация:</w:t>
      </w:r>
    </w:p>
    <w:p w:rsidR="0027089D" w:rsidRPr="005803AA" w:rsidRDefault="0027089D" w:rsidP="0027089D">
      <w:pPr>
        <w:spacing w:before="120" w:after="216"/>
        <w:rPr>
          <w:sz w:val="22"/>
          <w:szCs w:val="22"/>
        </w:rPr>
      </w:pPr>
      <w:r w:rsidRPr="005803AA">
        <w:rPr>
          <w:sz w:val="22"/>
          <w:szCs w:val="22"/>
        </w:rPr>
        <w:t>3. Комиссией произведены следующие измерения и испытания:____________________________________________________________________________________________________________________________________________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4. Комиссия, ознакомившись с предъявленными документами, проверив объем и качество работ в натуре, установила:</w:t>
      </w:r>
    </w:p>
    <w:p w:rsidR="0027089D" w:rsidRPr="005803AA" w:rsidRDefault="0027089D" w:rsidP="0027089D">
      <w:pPr>
        <w:pBdr>
          <w:top w:val="single" w:sz="12" w:space="1" w:color="auto"/>
          <w:bottom w:val="single" w:sz="12" w:space="1" w:color="auto"/>
        </w:pBdr>
        <w:spacing w:before="120" w:after="216"/>
        <w:rPr>
          <w:sz w:val="22"/>
          <w:szCs w:val="22"/>
        </w:rPr>
      </w:pPr>
    </w:p>
    <w:p w:rsidR="0027089D" w:rsidRPr="005803AA" w:rsidRDefault="0027089D" w:rsidP="0027089D">
      <w:pPr>
        <w:pBdr>
          <w:bottom w:val="single" w:sz="12" w:space="1" w:color="auto"/>
        </w:pBdr>
        <w:spacing w:before="120" w:after="216"/>
        <w:rPr>
          <w:sz w:val="22"/>
          <w:szCs w:val="22"/>
        </w:rPr>
      </w:pPr>
      <w:r w:rsidRPr="005803AA">
        <w:rPr>
          <w:sz w:val="22"/>
          <w:szCs w:val="22"/>
        </w:rPr>
        <w:t>(краткое описание выполненных работ, местоположение, объем выполненных</w:t>
      </w:r>
    </w:p>
    <w:p w:rsidR="0027089D" w:rsidRPr="005803AA" w:rsidRDefault="0027089D" w:rsidP="0027089D">
      <w:pPr>
        <w:spacing w:before="120" w:after="216"/>
        <w:rPr>
          <w:sz w:val="22"/>
          <w:szCs w:val="22"/>
        </w:rPr>
      </w:pPr>
      <w:r w:rsidRPr="005803AA">
        <w:rPr>
          <w:sz w:val="22"/>
          <w:szCs w:val="22"/>
        </w:rPr>
        <w:t>работ, отклонения от проекта, ТУ, СНиП и правил производства работ)</w:t>
      </w:r>
    </w:p>
    <w:p w:rsidR="0027089D" w:rsidRPr="005803AA" w:rsidRDefault="0027089D" w:rsidP="0027089D">
      <w:pPr>
        <w:spacing w:before="120" w:after="216"/>
        <w:rPr>
          <w:sz w:val="22"/>
          <w:szCs w:val="22"/>
        </w:rPr>
      </w:pPr>
      <w:r w:rsidRPr="005803AA">
        <w:rPr>
          <w:sz w:val="22"/>
          <w:szCs w:val="22"/>
        </w:rPr>
        <w:t>5. Комиссия постановила:</w:t>
      </w:r>
    </w:p>
    <w:p w:rsidR="0027089D" w:rsidRPr="005803AA" w:rsidRDefault="0027089D" w:rsidP="0027089D">
      <w:pPr>
        <w:spacing w:before="120" w:after="216"/>
        <w:rPr>
          <w:sz w:val="22"/>
          <w:szCs w:val="22"/>
        </w:rPr>
      </w:pPr>
      <w:r w:rsidRPr="005803AA">
        <w:rPr>
          <w:sz w:val="22"/>
          <w:szCs w:val="22"/>
        </w:rPr>
        <w:t>а) предъявленные к приемке работы __________________________________________________________________ (наименование элемента или вида работ)</w:t>
      </w:r>
    </w:p>
    <w:p w:rsidR="0027089D" w:rsidRPr="005803AA" w:rsidRDefault="0027089D" w:rsidP="0027089D">
      <w:pPr>
        <w:spacing w:before="120" w:after="216"/>
        <w:rPr>
          <w:sz w:val="22"/>
          <w:szCs w:val="22"/>
        </w:rPr>
      </w:pPr>
      <w:r w:rsidRPr="005803AA">
        <w:rPr>
          <w:sz w:val="22"/>
          <w:szCs w:val="22"/>
        </w:rPr>
        <w:t>выполнены и приняты в объеме: 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б) качество работ признать с оценкой: 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(«хорошо», «отлично»,«удовлетворительно»)</w:t>
      </w:r>
    </w:p>
    <w:p w:rsidR="0027089D" w:rsidRPr="005803AA" w:rsidRDefault="0027089D" w:rsidP="0027089D">
      <w:pPr>
        <w:spacing w:before="120" w:after="216"/>
        <w:rPr>
          <w:sz w:val="22"/>
          <w:szCs w:val="22"/>
        </w:rPr>
      </w:pPr>
      <w:r w:rsidRPr="005803AA">
        <w:rPr>
          <w:sz w:val="22"/>
          <w:szCs w:val="22"/>
        </w:rPr>
        <w:t>в) разрешить дальнейшее производство работ:</w:t>
      </w:r>
    </w:p>
    <w:p w:rsidR="0027089D" w:rsidRPr="005803AA" w:rsidRDefault="0027089D" w:rsidP="0027089D">
      <w:pPr>
        <w:spacing w:before="120" w:after="216"/>
        <w:rPr>
          <w:sz w:val="22"/>
          <w:szCs w:val="22"/>
        </w:rPr>
      </w:pPr>
      <w:r w:rsidRPr="005803AA">
        <w:rPr>
          <w:sz w:val="22"/>
          <w:szCs w:val="22"/>
        </w:rPr>
        <w:t>______________________________________________________________________</w:t>
      </w:r>
    </w:p>
    <w:p w:rsidR="0027089D" w:rsidRPr="005803AA" w:rsidRDefault="0027089D" w:rsidP="0027089D">
      <w:pPr>
        <w:spacing w:before="120" w:after="216"/>
        <w:rPr>
          <w:sz w:val="22"/>
          <w:szCs w:val="22"/>
        </w:rPr>
      </w:pPr>
      <w:r w:rsidRPr="005803AA">
        <w:rPr>
          <w:sz w:val="22"/>
          <w:szCs w:val="22"/>
        </w:rPr>
        <w:t>(указать последующий вид работ)</w:t>
      </w:r>
    </w:p>
    <w:p w:rsidR="0027089D" w:rsidRPr="005803AA" w:rsidRDefault="0027089D" w:rsidP="0027089D">
      <w:pPr>
        <w:pBdr>
          <w:bottom w:val="single" w:sz="12" w:space="1" w:color="auto"/>
        </w:pBdr>
        <w:spacing w:before="120" w:after="216"/>
        <w:rPr>
          <w:sz w:val="22"/>
          <w:szCs w:val="22"/>
        </w:rPr>
      </w:pPr>
      <w:r w:rsidRPr="005803AA">
        <w:rPr>
          <w:sz w:val="22"/>
          <w:szCs w:val="22"/>
        </w:rPr>
        <w:t>Председатель комиссии:</w:t>
      </w:r>
    </w:p>
    <w:p w:rsidR="0027089D" w:rsidRPr="005803AA" w:rsidRDefault="0027089D" w:rsidP="0027089D">
      <w:pPr>
        <w:spacing w:before="120" w:after="216"/>
        <w:rPr>
          <w:sz w:val="22"/>
          <w:szCs w:val="22"/>
        </w:rPr>
      </w:pPr>
      <w:r w:rsidRPr="005803AA">
        <w:rPr>
          <w:sz w:val="22"/>
          <w:szCs w:val="22"/>
        </w:rPr>
        <w:t>(подпись, фамилия, и., о.)</w:t>
      </w:r>
    </w:p>
    <w:p w:rsidR="0027089D" w:rsidRPr="005803AA" w:rsidRDefault="0027089D" w:rsidP="0027089D">
      <w:pPr>
        <w:spacing w:before="120" w:after="216"/>
        <w:rPr>
          <w:sz w:val="22"/>
          <w:szCs w:val="22"/>
        </w:rPr>
      </w:pPr>
      <w:r w:rsidRPr="005803AA">
        <w:rPr>
          <w:sz w:val="22"/>
          <w:szCs w:val="22"/>
        </w:rPr>
        <w:t>Члены комиссии</w:t>
      </w:r>
    </w:p>
    <w:p w:rsidR="0027089D" w:rsidRPr="005803AA" w:rsidRDefault="0027089D" w:rsidP="0027089D">
      <w:pPr>
        <w:pBdr>
          <w:top w:val="single" w:sz="12" w:space="1" w:color="auto"/>
          <w:bottom w:val="single" w:sz="12" w:space="1" w:color="auto"/>
        </w:pBdr>
        <w:spacing w:before="120" w:after="216"/>
        <w:rPr>
          <w:sz w:val="22"/>
          <w:szCs w:val="22"/>
        </w:rPr>
      </w:pPr>
      <w:r w:rsidRPr="005803AA">
        <w:rPr>
          <w:sz w:val="22"/>
          <w:szCs w:val="22"/>
        </w:rPr>
        <w:t>(подписи, фамилии, и., о.)</w:t>
      </w:r>
    </w:p>
    <w:p w:rsidR="0027089D" w:rsidRPr="005803AA" w:rsidRDefault="0027089D" w:rsidP="0027089D">
      <w:pPr>
        <w:pBdr>
          <w:bottom w:val="single" w:sz="12" w:space="1" w:color="auto"/>
          <w:between w:val="single" w:sz="12" w:space="1" w:color="auto"/>
        </w:pBdr>
        <w:spacing w:before="120" w:after="216"/>
        <w:rPr>
          <w:sz w:val="22"/>
          <w:szCs w:val="22"/>
        </w:rPr>
      </w:pPr>
      <w:r w:rsidRPr="005803AA">
        <w:rPr>
          <w:sz w:val="22"/>
          <w:szCs w:val="22"/>
        </w:rPr>
        <w:t>(подписи, фамилии, и., о.)</w:t>
      </w:r>
    </w:p>
    <w:p w:rsidR="0027089D" w:rsidRPr="005803AA" w:rsidRDefault="0027089D" w:rsidP="0027089D">
      <w:pPr>
        <w:spacing w:before="120"/>
        <w:rPr>
          <w:sz w:val="22"/>
          <w:szCs w:val="22"/>
        </w:rPr>
      </w:pPr>
      <w:r w:rsidRPr="005803AA">
        <w:rPr>
          <w:sz w:val="22"/>
          <w:szCs w:val="22"/>
        </w:rPr>
        <w:t>(подписи, фамилии, и., о.)</w:t>
      </w:r>
    </w:p>
    <w:p w:rsidR="0027089D" w:rsidRPr="005803AA" w:rsidRDefault="0027089D" w:rsidP="0027089D">
      <w:pPr>
        <w:rPr>
          <w:sz w:val="22"/>
          <w:szCs w:val="22"/>
        </w:rPr>
      </w:pPr>
    </w:p>
    <w:p w:rsidR="005803AA" w:rsidRDefault="005803AA" w:rsidP="0027089D">
      <w:pPr>
        <w:pStyle w:val="a3"/>
        <w:shd w:val="clear" w:color="auto" w:fill="FFFFFF"/>
        <w:spacing w:before="0" w:beforeAutospacing="0" w:after="96" w:afterAutospacing="0"/>
        <w:rPr>
          <w:sz w:val="22"/>
          <w:szCs w:val="22"/>
        </w:rPr>
        <w:sectPr w:rsidR="005803AA" w:rsidSect="005803AA">
          <w:type w:val="continuous"/>
          <w:pgSz w:w="11906" w:h="16838"/>
          <w:pgMar w:top="567" w:right="707" w:bottom="709" w:left="851" w:header="708" w:footer="708" w:gutter="0"/>
          <w:cols w:space="720"/>
        </w:sectPr>
      </w:pPr>
    </w:p>
    <w:p w:rsidR="0027089D" w:rsidRPr="005803AA" w:rsidRDefault="0027089D" w:rsidP="0027089D">
      <w:pPr>
        <w:pStyle w:val="a3"/>
        <w:shd w:val="clear" w:color="auto" w:fill="FFFFFF"/>
        <w:spacing w:before="0" w:beforeAutospacing="0" w:after="96" w:afterAutospacing="0"/>
        <w:rPr>
          <w:sz w:val="22"/>
          <w:szCs w:val="22"/>
        </w:rPr>
      </w:pP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24.12.2018 г №47</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 xml:space="preserve">РОССИЙСКАЯ ФЕДЕРАЦИЯ </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ИРКУТСКАЯ ОБЛАСТЬ</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БОХАНСКИЙ МУНИЦИПАЛЬНЫЙ РАЙОН</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МУНИЦИПАЛЬНОЕ ОБРАЗОВАНИЕ «УКЫР»</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АДМИНИСТРАЦИЯ</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ПОСТАНОВЛЕНИЕ</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ОБ УТВЕРЖДЕНИИ ПОЛОЖЕНИЯО МУНИЦИПАЛЬНОМ КОНТРОЛЕ ЗА СОХРАННОСТЬЮ АВТОМОБИЛЬНЫХ ДОРОГ МЕСТНОГО ЗНАЧЕНИЯ В ГРАНИЦАХ НАСЕЛЕННЫХ ПУНКТОВ МУНИЦИПАЛЬНОГО ОБРАЗОВАНИЯ «УКЫР»</w:t>
      </w:r>
    </w:p>
    <w:p w:rsidR="0027089D" w:rsidRPr="005803AA" w:rsidRDefault="0027089D" w:rsidP="0027089D">
      <w:pPr>
        <w:pStyle w:val="consplusnormal"/>
        <w:shd w:val="clear" w:color="auto" w:fill="FFFFFF"/>
        <w:spacing w:before="0" w:beforeAutospacing="0" w:after="150" w:afterAutospacing="0"/>
        <w:jc w:val="center"/>
        <w:rPr>
          <w:rStyle w:val="a5"/>
          <w:color w:val="000000"/>
          <w:sz w:val="22"/>
          <w:szCs w:val="22"/>
        </w:rPr>
      </w:pPr>
      <w:r w:rsidRPr="005803AA">
        <w:rPr>
          <w:rStyle w:val="a5"/>
          <w:color w:val="000000"/>
          <w:sz w:val="22"/>
          <w:szCs w:val="22"/>
        </w:rPr>
        <w:t> </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 xml:space="preserve">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«Укыр», </w:t>
      </w:r>
    </w:p>
    <w:p w:rsidR="0027089D" w:rsidRPr="005803AA" w:rsidRDefault="0027089D" w:rsidP="0027089D">
      <w:pPr>
        <w:pStyle w:val="consplusnormal"/>
        <w:shd w:val="clear" w:color="auto" w:fill="FFFFFF"/>
        <w:spacing w:before="0" w:beforeAutospacing="0" w:after="150" w:afterAutospacing="0"/>
        <w:ind w:firstLine="709"/>
        <w:jc w:val="center"/>
        <w:rPr>
          <w:b/>
          <w:color w:val="000000"/>
          <w:sz w:val="22"/>
          <w:szCs w:val="22"/>
        </w:rPr>
      </w:pPr>
      <w:r w:rsidRPr="005803AA">
        <w:rPr>
          <w:b/>
          <w:color w:val="000000"/>
          <w:sz w:val="22"/>
          <w:szCs w:val="22"/>
        </w:rPr>
        <w:t>ПОСТАНОВЛЯЕТ:</w:t>
      </w:r>
    </w:p>
    <w:p w:rsidR="0027089D" w:rsidRPr="005803AA" w:rsidRDefault="0027089D" w:rsidP="0027089D">
      <w:pPr>
        <w:pStyle w:val="consplustitle"/>
        <w:shd w:val="clear" w:color="auto" w:fill="FFFFFF"/>
        <w:spacing w:before="0" w:beforeAutospacing="0" w:after="0" w:afterAutospacing="0"/>
        <w:ind w:firstLine="709"/>
        <w:jc w:val="both"/>
        <w:rPr>
          <w:color w:val="000000"/>
          <w:sz w:val="22"/>
          <w:szCs w:val="22"/>
        </w:rPr>
      </w:pPr>
      <w:r w:rsidRPr="005803AA">
        <w:rPr>
          <w:color w:val="000000"/>
          <w:sz w:val="22"/>
          <w:szCs w:val="22"/>
        </w:rPr>
        <w:t>1.</w:t>
      </w:r>
      <w:r w:rsidRPr="005803AA">
        <w:rPr>
          <w:sz w:val="22"/>
          <w:szCs w:val="22"/>
        </w:rPr>
        <w:t>Утвердить прилагаемое Положение о</w:t>
      </w:r>
      <w:r w:rsidRPr="005803AA">
        <w:rPr>
          <w:color w:val="000000"/>
          <w:sz w:val="22"/>
          <w:szCs w:val="22"/>
        </w:rPr>
        <w:t xml:space="preserve"> муниципальном контроле за сохранностью автомобильных дорог местного значения в границах населенных пунктов муниципального образования «Укыр»</w:t>
      </w:r>
    </w:p>
    <w:p w:rsidR="0027089D" w:rsidRPr="005803AA" w:rsidRDefault="0027089D" w:rsidP="0027089D">
      <w:pPr>
        <w:shd w:val="clear" w:color="auto" w:fill="FFFFFF"/>
        <w:spacing w:before="100" w:beforeAutospacing="1" w:after="100" w:afterAutospacing="1"/>
        <w:ind w:firstLine="709"/>
        <w:jc w:val="both"/>
        <w:rPr>
          <w:sz w:val="22"/>
          <w:szCs w:val="22"/>
        </w:rPr>
      </w:pPr>
      <w:r w:rsidRPr="005803AA">
        <w:rPr>
          <w:sz w:val="22"/>
          <w:szCs w:val="22"/>
        </w:rPr>
        <w:t>2. Опубликовать настоящее постановление в Вестнике МО «Укыр» и на официальном сайте МО «Боханский район в информационно-телекоммуникационной сети «Интернет»</w:t>
      </w:r>
    </w:p>
    <w:p w:rsidR="0027089D" w:rsidRPr="005803AA" w:rsidRDefault="0027089D" w:rsidP="0027089D">
      <w:pPr>
        <w:shd w:val="clear" w:color="auto" w:fill="FFFFFF"/>
        <w:spacing w:before="100" w:beforeAutospacing="1" w:after="100" w:afterAutospacing="1"/>
        <w:rPr>
          <w:sz w:val="22"/>
          <w:szCs w:val="22"/>
        </w:rPr>
      </w:pPr>
      <w:r w:rsidRPr="005803AA">
        <w:rPr>
          <w:bCs/>
          <w:sz w:val="22"/>
          <w:szCs w:val="22"/>
        </w:rPr>
        <w:t>Глава администрации МО «Укыр»                    В.А.Багайников</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ПОЛОЖЕНИЕ</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 xml:space="preserve"> О МУНИЦИПАЛЬНОМ КОНТРОЛЕ ЗА СОХРАННОСТЬЮ АВТОМОБИЛЬНЫХ ДОРОГ МЕСТНОГО ЗНАЧЕНИЯ В ГРАНИЦАХ НАСЕЛЕННЫХ ПУНКТОВ МУНИЦИПАЛЬНОГО ОБРАЗОВАНИЯ «УКЫР»</w:t>
      </w:r>
    </w:p>
    <w:p w:rsidR="0027089D" w:rsidRPr="005803AA" w:rsidRDefault="0027089D" w:rsidP="0027089D">
      <w:pPr>
        <w:pStyle w:val="consplusnormal"/>
        <w:shd w:val="clear" w:color="auto" w:fill="FFFFFF"/>
        <w:spacing w:before="0" w:beforeAutospacing="0" w:after="150" w:afterAutospacing="0"/>
        <w:jc w:val="center"/>
        <w:rPr>
          <w:color w:val="000000"/>
          <w:sz w:val="22"/>
          <w:szCs w:val="22"/>
        </w:rPr>
      </w:pP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1. Общие положения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1.2. Объектом муниципального контроля за сохранностью автомобильных дорог местного значения являются автомобильные дороги общего пользования в границах населенных пунктов муниципального образования «Укыр»,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1.3. Муниципальный контроль за сохранностью автомобильных дорог местного значения на территории муниципального образования «Укыр» осуществляется администрацией муниципального образования «Укыр» и уполномоченными ею органами и должностными лицами.</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1.4. Финансирование деятельности по осуществлению муниципального контроля за сохранностью автомобильных дорог местного значения и его материально-техническое обеспечение осуществляется за счёт средств бюджета муниципального образования «Укыр»</w:t>
      </w:r>
      <w:r w:rsidRPr="005803AA">
        <w:rPr>
          <w:rStyle w:val="a6"/>
          <w:rFonts w:ascii="Times New Roman" w:hAnsi="Times New Roman" w:cs="Times New Roman"/>
          <w:sz w:val="22"/>
          <w:szCs w:val="22"/>
        </w:rPr>
        <w:t>.</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2. Цель и задачи муниципального контроля за сохранностью автомобильных дорог местного значения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2.1.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2.2. Основными задачами муниципального за сохранностью автомобильных дорог местного значения являются: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3. Формы осуществления муниципального контроля за сохранностью автомобильных дорог местного значения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3.1.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89D" w:rsidRPr="005803AA" w:rsidRDefault="0027089D" w:rsidP="0027089D">
      <w:pPr>
        <w:pStyle w:val="a3"/>
        <w:shd w:val="clear" w:color="auto" w:fill="FFFFFF"/>
        <w:spacing w:before="0" w:beforeAutospacing="0" w:after="150" w:afterAutospacing="0"/>
        <w:ind w:firstLine="709"/>
        <w:jc w:val="both"/>
        <w:rPr>
          <w:color w:val="000000"/>
          <w:sz w:val="22"/>
          <w:szCs w:val="22"/>
        </w:rPr>
      </w:pPr>
      <w:r w:rsidRPr="005803AA">
        <w:rPr>
          <w:color w:val="000000"/>
          <w:sz w:val="22"/>
          <w:szCs w:val="22"/>
        </w:rPr>
        <w:t>3.2. Плановые проверки проводятся на основании ежегодного плана проверок, утверждаемого руководителем уполномоченного органа местного самоуправления.</w:t>
      </w:r>
    </w:p>
    <w:p w:rsidR="0027089D" w:rsidRPr="005803AA" w:rsidRDefault="0027089D" w:rsidP="0027089D">
      <w:pPr>
        <w:pStyle w:val="a3"/>
        <w:shd w:val="clear" w:color="auto" w:fill="FFFFFF"/>
        <w:spacing w:before="0" w:beforeAutospacing="0" w:after="150" w:afterAutospacing="0"/>
        <w:ind w:firstLine="709"/>
        <w:jc w:val="both"/>
        <w:rPr>
          <w:color w:val="000000"/>
          <w:sz w:val="22"/>
          <w:szCs w:val="22"/>
        </w:rPr>
      </w:pPr>
      <w:r w:rsidRPr="005803AA">
        <w:rPr>
          <w:color w:val="000000"/>
          <w:sz w:val="22"/>
          <w:szCs w:val="22"/>
        </w:rPr>
        <w:t>3.3. В ежегодных планах проведения плановых проверок указываются следующие сведения:</w:t>
      </w:r>
    </w:p>
    <w:p w:rsidR="0027089D" w:rsidRPr="005803AA" w:rsidRDefault="0027089D" w:rsidP="0027089D">
      <w:pPr>
        <w:pStyle w:val="a3"/>
        <w:shd w:val="clear" w:color="auto" w:fill="FFFFFF"/>
        <w:spacing w:before="0" w:beforeAutospacing="0" w:after="150" w:afterAutospacing="0"/>
        <w:ind w:firstLine="709"/>
        <w:jc w:val="both"/>
        <w:rPr>
          <w:color w:val="000000"/>
          <w:sz w:val="22"/>
          <w:szCs w:val="22"/>
        </w:rPr>
      </w:pPr>
      <w:r w:rsidRPr="005803AA">
        <w:rPr>
          <w:color w:val="000000"/>
          <w:sz w:val="22"/>
          <w:szCs w:val="22"/>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27089D" w:rsidRPr="005803AA" w:rsidRDefault="0027089D" w:rsidP="0027089D">
      <w:pPr>
        <w:pStyle w:val="a3"/>
        <w:shd w:val="clear" w:color="auto" w:fill="FFFFFF"/>
        <w:spacing w:before="0" w:beforeAutospacing="0" w:after="150" w:afterAutospacing="0"/>
        <w:ind w:firstLine="709"/>
        <w:jc w:val="both"/>
        <w:rPr>
          <w:color w:val="000000"/>
          <w:sz w:val="22"/>
          <w:szCs w:val="22"/>
        </w:rPr>
      </w:pPr>
      <w:r w:rsidRPr="005803AA">
        <w:rPr>
          <w:color w:val="000000"/>
          <w:sz w:val="22"/>
          <w:szCs w:val="22"/>
        </w:rPr>
        <w:t>2) цель и основание проведения каждой плановой проверки;</w:t>
      </w:r>
    </w:p>
    <w:p w:rsidR="0027089D" w:rsidRPr="005803AA" w:rsidRDefault="0027089D" w:rsidP="0027089D">
      <w:pPr>
        <w:pStyle w:val="a3"/>
        <w:shd w:val="clear" w:color="auto" w:fill="FFFFFF"/>
        <w:spacing w:before="0" w:beforeAutospacing="0" w:after="150" w:afterAutospacing="0"/>
        <w:ind w:firstLine="709"/>
        <w:jc w:val="both"/>
        <w:rPr>
          <w:color w:val="000000"/>
          <w:sz w:val="22"/>
          <w:szCs w:val="22"/>
        </w:rPr>
      </w:pPr>
      <w:r w:rsidRPr="005803AA">
        <w:rPr>
          <w:color w:val="000000"/>
          <w:sz w:val="22"/>
          <w:szCs w:val="22"/>
        </w:rPr>
        <w:t>3) дата и сроки проведения каждой плановой проверки;</w:t>
      </w:r>
    </w:p>
    <w:p w:rsidR="0027089D" w:rsidRPr="005803AA" w:rsidRDefault="0027089D" w:rsidP="0027089D">
      <w:pPr>
        <w:pStyle w:val="a3"/>
        <w:shd w:val="clear" w:color="auto" w:fill="FFFFFF"/>
        <w:spacing w:before="0" w:beforeAutospacing="0" w:after="150" w:afterAutospacing="0"/>
        <w:ind w:firstLine="709"/>
        <w:jc w:val="both"/>
        <w:rPr>
          <w:color w:val="000000"/>
          <w:sz w:val="22"/>
          <w:szCs w:val="22"/>
        </w:rPr>
      </w:pPr>
      <w:r w:rsidRPr="005803AA">
        <w:rPr>
          <w:color w:val="000000"/>
          <w:sz w:val="22"/>
          <w:szCs w:val="22"/>
        </w:rPr>
        <w:t>4) наименование органа муниципального контроля, осуществляющего плановую проверку.</w:t>
      </w:r>
    </w:p>
    <w:p w:rsidR="0027089D" w:rsidRPr="005803AA" w:rsidRDefault="0027089D" w:rsidP="0027089D">
      <w:pPr>
        <w:pStyle w:val="a3"/>
        <w:shd w:val="clear" w:color="auto" w:fill="FFFFFF"/>
        <w:spacing w:before="0" w:beforeAutospacing="0" w:after="150" w:afterAutospacing="0"/>
        <w:ind w:firstLine="709"/>
        <w:jc w:val="both"/>
        <w:rPr>
          <w:color w:val="000000"/>
          <w:sz w:val="22"/>
          <w:szCs w:val="22"/>
        </w:rPr>
      </w:pPr>
      <w:r w:rsidRPr="005803AA">
        <w:rPr>
          <w:color w:val="000000"/>
          <w:sz w:val="22"/>
          <w:szCs w:val="22"/>
        </w:rPr>
        <w:t>3.4. Проверка проводится на основании правового акта уполномоченного органа местного самоуправления.</w:t>
      </w:r>
    </w:p>
    <w:p w:rsidR="0027089D" w:rsidRPr="005803AA" w:rsidRDefault="0027089D" w:rsidP="0027089D">
      <w:pPr>
        <w:pStyle w:val="a3"/>
        <w:shd w:val="clear" w:color="auto" w:fill="FFFFFF"/>
        <w:spacing w:before="0" w:beforeAutospacing="0" w:after="150" w:afterAutospacing="0"/>
        <w:ind w:firstLine="709"/>
        <w:jc w:val="both"/>
        <w:rPr>
          <w:color w:val="000000"/>
          <w:sz w:val="22"/>
          <w:szCs w:val="22"/>
        </w:rPr>
      </w:pPr>
      <w:r w:rsidRPr="005803AA">
        <w:rPr>
          <w:color w:val="000000"/>
          <w:sz w:val="22"/>
          <w:szCs w:val="22"/>
        </w:rPr>
        <w:t>Проверка может проводиться только должностным лицом или должностными лицами, которые указаны в правовом акте уполномоченного органа местного самоуправления.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3.5.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3.6. В случае выявления при проведении проверки нарушений законодательства об автомобильных дорогах и о дорожной деятельности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27089D" w:rsidRPr="005803AA" w:rsidRDefault="0027089D" w:rsidP="0027089D">
      <w:pPr>
        <w:pStyle w:val="a3"/>
        <w:shd w:val="clear" w:color="auto" w:fill="FFFFFF"/>
        <w:spacing w:before="0" w:beforeAutospacing="0" w:after="150" w:afterAutospacing="0"/>
        <w:ind w:firstLine="709"/>
        <w:jc w:val="both"/>
        <w:rPr>
          <w:color w:val="000000"/>
          <w:sz w:val="22"/>
          <w:szCs w:val="22"/>
        </w:rPr>
      </w:pPr>
      <w:r w:rsidRPr="005803AA">
        <w:rPr>
          <w:color w:val="000000"/>
          <w:sz w:val="22"/>
          <w:szCs w:val="22"/>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27089D" w:rsidRPr="005803AA" w:rsidRDefault="0027089D" w:rsidP="0027089D">
      <w:pPr>
        <w:pStyle w:val="a3"/>
        <w:shd w:val="clear" w:color="auto" w:fill="FFFFFF"/>
        <w:spacing w:before="0" w:beforeAutospacing="0" w:after="150" w:afterAutospacing="0"/>
        <w:ind w:firstLine="709"/>
        <w:jc w:val="both"/>
        <w:rPr>
          <w:color w:val="000000"/>
          <w:sz w:val="22"/>
          <w:szCs w:val="22"/>
        </w:rPr>
      </w:pPr>
      <w:r w:rsidRPr="005803AA">
        <w:rPr>
          <w:color w:val="000000"/>
          <w:sz w:val="22"/>
          <w:szCs w:val="22"/>
        </w:rPr>
        <w:t>3.7. При обнаружении факта причинения вреда автомобильным дорогам местного значения, объектам дорожного сервиса, находящимся в собственности муниципального образования «Укыр», уполномоченный орган местного самоуправления обращается в суд с требованием о возмещении вреда.</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4. Полномочия должностных лиц, осуществляющих муниципальный контроль за сохранностью автомобильных дорог местного значения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4.1. Должностные лица уполномоченного органа местного самоуправления, осуществляющие муниципальный контроль за сохранностью автомобильных дорог местного значения в пределах предоставленных полномочий имеют право:</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а) пресекать и предотвращать нарушения законодательства об автомобильных дорогах и о дорожной деятельности в установленном порядке;</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б) осуществлять проверки соблюдения законодательства об автомобильных дорогах и о дорожной деятельности;</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и) осуществлять иные предусмотренные действующим законодательством права.</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4.2. Должностные лица уполномоченного органа местного самоуправления, осуществляющие муниципальный контроль за сохранностью автомобильных дорог местного значения, при проведении мероприятий по контролю обязаны:</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а) руководствоваться законодательством Российской Федерации, Иркутской области, Уставом муниципального образования «Укыр», настоящим Положением и иными муниципальными правовыми актами;</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б) соблюдать действующее законодательство, права и законные интересы юридических лиц, граждан и индивидуальных предпринимателей;</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в)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4.3.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а) несоблюдение требований законодательства при исполнении служебных обязанностей;</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б) несоблюдение установленного порядка осуществления муниципального контроля за сохранностью автомобильных дорог местного значения;</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г) объективность и достоверность материалов проводимых проверок.</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4.4.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w:t>
      </w:r>
    </w:p>
    <w:p w:rsidR="0027089D" w:rsidRPr="005803AA" w:rsidRDefault="0027089D" w:rsidP="0027089D">
      <w:pPr>
        <w:pStyle w:val="consplusnormal"/>
        <w:shd w:val="clear" w:color="auto" w:fill="FFFFFF"/>
        <w:spacing w:before="0" w:beforeAutospacing="0" w:after="150" w:afterAutospacing="0"/>
        <w:ind w:firstLine="709"/>
        <w:jc w:val="both"/>
        <w:rPr>
          <w:color w:val="000000"/>
          <w:sz w:val="22"/>
          <w:szCs w:val="22"/>
        </w:rPr>
      </w:pPr>
      <w:r w:rsidRPr="005803AA">
        <w:rPr>
          <w:color w:val="000000"/>
          <w:sz w:val="22"/>
          <w:szCs w:val="22"/>
        </w:rPr>
        <w:t>4.5. Должностные лица уполномоченного органа местного самоуправления,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27089D" w:rsidRPr="005803AA" w:rsidRDefault="0027089D" w:rsidP="0027089D">
      <w:pPr>
        <w:pStyle w:val="a3"/>
        <w:shd w:val="clear" w:color="auto" w:fill="FFFFFF"/>
        <w:spacing w:before="0" w:beforeAutospacing="0" w:after="96" w:afterAutospacing="0"/>
        <w:rPr>
          <w:sz w:val="22"/>
          <w:szCs w:val="22"/>
        </w:rPr>
      </w:pP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24.12.2018 г №48</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РОССИЙСКАЯ ФЕДЕРАЦИЯ</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ИРКУТСКАЯ ОБЛАСТЬ</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БОХАНСКИЙ МУНИЦИПАЛЬНЫЙ РАЙОН</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МУНИЦИПАЛЬНОЕ ОБРАЗОВАНИЕ «УКЫР»</w:t>
      </w:r>
    </w:p>
    <w:p w:rsidR="0027089D" w:rsidRPr="005803AA" w:rsidRDefault="0027089D" w:rsidP="0027089D">
      <w:pPr>
        <w:pStyle w:val="consplustitle"/>
        <w:shd w:val="clear" w:color="auto" w:fill="FFFFFF"/>
        <w:spacing w:before="0" w:beforeAutospacing="0" w:after="0" w:afterAutospacing="0"/>
        <w:jc w:val="center"/>
        <w:rPr>
          <w:b/>
          <w:color w:val="000000"/>
          <w:sz w:val="22"/>
          <w:szCs w:val="22"/>
        </w:rPr>
      </w:pPr>
      <w:r w:rsidRPr="005803AA">
        <w:rPr>
          <w:b/>
          <w:color w:val="000000"/>
          <w:sz w:val="22"/>
          <w:szCs w:val="22"/>
        </w:rPr>
        <w:t>АДМИНИСТРАЦИЯ</w:t>
      </w:r>
    </w:p>
    <w:p w:rsidR="0027089D" w:rsidRPr="005803AA" w:rsidRDefault="0027089D" w:rsidP="0027089D">
      <w:pPr>
        <w:ind w:firstLine="709"/>
        <w:jc w:val="center"/>
        <w:rPr>
          <w:sz w:val="22"/>
          <w:szCs w:val="22"/>
        </w:rPr>
      </w:pPr>
      <w:r w:rsidRPr="005803AA">
        <w:rPr>
          <w:b/>
          <w:color w:val="000000"/>
          <w:sz w:val="22"/>
          <w:szCs w:val="22"/>
        </w:rPr>
        <w:t>ПОСТАНОВЛЕНИЕ</w:t>
      </w:r>
    </w:p>
    <w:p w:rsidR="0027089D" w:rsidRPr="005803AA" w:rsidRDefault="0027089D" w:rsidP="0027089D">
      <w:pPr>
        <w:ind w:firstLine="709"/>
        <w:jc w:val="center"/>
        <w:rPr>
          <w:sz w:val="22"/>
          <w:szCs w:val="22"/>
        </w:rPr>
      </w:pPr>
    </w:p>
    <w:p w:rsidR="0027089D" w:rsidRPr="005803AA" w:rsidRDefault="0027089D" w:rsidP="0027089D">
      <w:pPr>
        <w:pStyle w:val="a3"/>
        <w:spacing w:before="0" w:beforeAutospacing="0" w:after="150" w:afterAutospacing="0"/>
        <w:jc w:val="center"/>
        <w:rPr>
          <w:color w:val="3C3C3C"/>
          <w:sz w:val="22"/>
          <w:szCs w:val="22"/>
        </w:rPr>
      </w:pPr>
      <w:r w:rsidRPr="005803AA">
        <w:rPr>
          <w:rStyle w:val="a5"/>
          <w:color w:val="3C3C3C"/>
          <w:sz w:val="22"/>
          <w:szCs w:val="22"/>
        </w:rPr>
        <w:t>О проведении комплекса организационных и профилактических мер по предотвращению</w:t>
      </w:r>
      <w:r w:rsidRPr="005803AA">
        <w:rPr>
          <w:color w:val="3C3C3C"/>
          <w:sz w:val="22"/>
          <w:szCs w:val="22"/>
        </w:rPr>
        <w:br/>
      </w:r>
      <w:r w:rsidRPr="005803AA">
        <w:rPr>
          <w:rStyle w:val="a5"/>
          <w:color w:val="3C3C3C"/>
          <w:sz w:val="22"/>
          <w:szCs w:val="22"/>
        </w:rPr>
        <w:t>актов возможного терроризма на объектах жилищно-коммунального хозяйства и жизнеобеспечения населения</w:t>
      </w:r>
    </w:p>
    <w:p w:rsidR="0027089D" w:rsidRPr="005803AA" w:rsidRDefault="0027089D" w:rsidP="0027089D">
      <w:pPr>
        <w:pStyle w:val="a3"/>
        <w:spacing w:before="0" w:beforeAutospacing="0" w:after="150" w:afterAutospacing="0"/>
        <w:jc w:val="both"/>
        <w:rPr>
          <w:color w:val="3C3C3C"/>
          <w:sz w:val="22"/>
          <w:szCs w:val="22"/>
        </w:rPr>
      </w:pPr>
      <w:r w:rsidRPr="005803AA">
        <w:rPr>
          <w:color w:val="3C3C3C"/>
          <w:sz w:val="22"/>
          <w:szCs w:val="22"/>
        </w:rPr>
        <w:t xml:space="preserve">     </w:t>
      </w:r>
    </w:p>
    <w:p w:rsidR="0027089D" w:rsidRPr="005803AA" w:rsidRDefault="0027089D" w:rsidP="0027089D">
      <w:pPr>
        <w:pStyle w:val="a3"/>
        <w:spacing w:before="0" w:beforeAutospacing="0" w:after="150" w:afterAutospacing="0"/>
        <w:jc w:val="both"/>
        <w:rPr>
          <w:color w:val="3C3C3C"/>
          <w:sz w:val="22"/>
          <w:szCs w:val="22"/>
        </w:rPr>
      </w:pPr>
      <w:r w:rsidRPr="005803AA">
        <w:rPr>
          <w:color w:val="3C3C3C"/>
          <w:sz w:val="22"/>
          <w:szCs w:val="22"/>
        </w:rPr>
        <w:t xml:space="preserve">      В соответствии с Федеральными законами от 06.10.2003 № 131-ФЗ «Об общих принципах организации местного самоуправления в Российской Федерации», от 06.03.2006 № 35-ФЗ «О противодействии терроризму», от 25.07.2002 № 114-ФЗ «О противодействии экстремистской деятельности», Уставом муниципального образования «Укыр» в целях минимизации и (или) ликвидации последствий проявлений терроризма и экстремизма на территории муниципального образования «Укыр» защиты прав и свобод граждан, противодействия и профилактики терроризма и экстремизма, в связи с возможным возрастанием угрозы проведения террористических актов на территориях объектов водоснабжения и водоотведения, Администрация  муниципального образования «Укыр»</w:t>
      </w:r>
    </w:p>
    <w:p w:rsidR="0027089D" w:rsidRPr="005803AA" w:rsidRDefault="0027089D" w:rsidP="0027089D">
      <w:pPr>
        <w:pStyle w:val="a3"/>
        <w:spacing w:before="0" w:beforeAutospacing="0" w:after="150" w:afterAutospacing="0"/>
        <w:jc w:val="both"/>
        <w:rPr>
          <w:color w:val="3C3C3C"/>
          <w:sz w:val="22"/>
          <w:szCs w:val="22"/>
        </w:rPr>
      </w:pPr>
      <w:r w:rsidRPr="005803AA">
        <w:rPr>
          <w:color w:val="3C3C3C"/>
          <w:sz w:val="22"/>
          <w:szCs w:val="22"/>
        </w:rPr>
        <w:t>ПОСТАНОВЛЯЕТ:</w:t>
      </w:r>
    </w:p>
    <w:p w:rsidR="0027089D" w:rsidRPr="005803AA" w:rsidRDefault="0027089D" w:rsidP="0027089D">
      <w:pPr>
        <w:pStyle w:val="a3"/>
        <w:spacing w:before="0" w:beforeAutospacing="0" w:after="150" w:afterAutospacing="0"/>
        <w:jc w:val="both"/>
        <w:rPr>
          <w:color w:val="3C3C3C"/>
          <w:sz w:val="22"/>
          <w:szCs w:val="22"/>
        </w:rPr>
      </w:pPr>
      <w:r w:rsidRPr="005803AA">
        <w:rPr>
          <w:color w:val="3C3C3C"/>
          <w:sz w:val="22"/>
          <w:szCs w:val="22"/>
        </w:rPr>
        <w:t>1. Усилить антитеррористическую защищённость территорий объектов жилищно – коммунального хозяйства и жизнеобеспечения населения.</w:t>
      </w:r>
      <w:r w:rsidRPr="005803AA">
        <w:rPr>
          <w:color w:val="3C3C3C"/>
          <w:sz w:val="22"/>
          <w:szCs w:val="22"/>
        </w:rPr>
        <w:br/>
        <w:t>2. Ответственному  за работой водонапорных башен Багдуеву В.В. обеспечить на объектах водоснабжения и водоотведения:</w:t>
      </w:r>
      <w:r w:rsidRPr="005803AA">
        <w:rPr>
          <w:color w:val="3C3C3C"/>
          <w:sz w:val="22"/>
          <w:szCs w:val="22"/>
        </w:rPr>
        <w:br/>
        <w:t>- бесперебойную работу и принять меры к усилению охраны объектов;</w:t>
      </w:r>
      <w:r w:rsidRPr="005803AA">
        <w:rPr>
          <w:color w:val="3C3C3C"/>
          <w:sz w:val="22"/>
          <w:szCs w:val="22"/>
        </w:rPr>
        <w:br/>
        <w:t>- наличие охранно - режимных мер, обеспечивающих защиту от несанкционированного проникновения на объект посторонних лиц  .</w:t>
      </w:r>
    </w:p>
    <w:p w:rsidR="0027089D" w:rsidRPr="005803AA" w:rsidRDefault="0027089D" w:rsidP="0027089D">
      <w:pPr>
        <w:pStyle w:val="a3"/>
        <w:spacing w:before="0" w:beforeAutospacing="0" w:after="150" w:afterAutospacing="0"/>
        <w:jc w:val="both"/>
        <w:rPr>
          <w:color w:val="3C3C3C"/>
          <w:sz w:val="22"/>
          <w:szCs w:val="22"/>
        </w:rPr>
      </w:pPr>
      <w:r w:rsidRPr="005803AA">
        <w:rPr>
          <w:color w:val="3C3C3C"/>
          <w:sz w:val="22"/>
          <w:szCs w:val="22"/>
        </w:rPr>
        <w:t>-</w:t>
      </w:r>
      <w:r w:rsidRPr="005803AA">
        <w:rPr>
          <w:color w:val="333333"/>
          <w:sz w:val="22"/>
          <w:szCs w:val="22"/>
        </w:rPr>
        <w:t>Запретить пребывание посторонних лиц на объектах водоснабжения.</w:t>
      </w:r>
      <w:r w:rsidRPr="005803AA">
        <w:rPr>
          <w:color w:val="3C3C3C"/>
          <w:sz w:val="22"/>
          <w:szCs w:val="22"/>
        </w:rPr>
        <w:br/>
        <w:t>- ограничение парковки автотранспорта вблизи данного вида объектов;</w:t>
      </w:r>
      <w:r w:rsidRPr="005803AA">
        <w:rPr>
          <w:color w:val="3C3C3C"/>
          <w:sz w:val="22"/>
          <w:szCs w:val="22"/>
        </w:rPr>
        <w:br/>
        <w:t>- инструктаж персонала объектов по повышению бдительности и действиям в условиях террористической угрозы (зафиксировать документально);</w:t>
      </w:r>
      <w:r w:rsidRPr="005803AA">
        <w:rPr>
          <w:color w:val="3C3C3C"/>
          <w:sz w:val="22"/>
          <w:szCs w:val="22"/>
        </w:rPr>
        <w:br/>
        <w:t>- наличие средств связи, обеспечивающих своевременное информирование правоохранительных органов о возможных признаках террористической угрозы.</w:t>
      </w:r>
      <w:r w:rsidRPr="005803AA">
        <w:rPr>
          <w:color w:val="3C3C3C"/>
          <w:sz w:val="22"/>
          <w:szCs w:val="22"/>
        </w:rPr>
        <w:br/>
        <w:t>3. Настоящее постановление обнародовать на информационном стенде администрации  муниципального образования.</w:t>
      </w:r>
      <w:r w:rsidRPr="005803AA">
        <w:rPr>
          <w:color w:val="3C3C3C"/>
          <w:sz w:val="22"/>
          <w:szCs w:val="22"/>
        </w:rPr>
        <w:br/>
        <w:t>4. Настоящее постановление вступает в силу со дня его подписания.</w:t>
      </w:r>
      <w:r w:rsidRPr="005803AA">
        <w:rPr>
          <w:color w:val="3C3C3C"/>
          <w:sz w:val="22"/>
          <w:szCs w:val="22"/>
        </w:rPr>
        <w:br/>
        <w:t>5. Контроль выполнения данного постановления оставляю за собой.</w:t>
      </w:r>
    </w:p>
    <w:p w:rsidR="0027089D" w:rsidRPr="005803AA" w:rsidRDefault="0027089D" w:rsidP="0027089D">
      <w:pPr>
        <w:shd w:val="clear" w:color="auto" w:fill="FFFFFF"/>
        <w:jc w:val="center"/>
        <w:rPr>
          <w:b/>
          <w:bCs/>
          <w:color w:val="333333"/>
          <w:sz w:val="22"/>
          <w:szCs w:val="22"/>
        </w:rPr>
      </w:pPr>
    </w:p>
    <w:p w:rsidR="0027089D" w:rsidRPr="005803AA" w:rsidRDefault="0027089D" w:rsidP="0027089D">
      <w:pPr>
        <w:shd w:val="clear" w:color="auto" w:fill="FFFFFF"/>
        <w:jc w:val="center"/>
        <w:rPr>
          <w:b/>
          <w:bCs/>
          <w:color w:val="333333"/>
          <w:sz w:val="22"/>
          <w:szCs w:val="22"/>
        </w:rPr>
      </w:pPr>
    </w:p>
    <w:p w:rsidR="0027089D" w:rsidRPr="005803AA" w:rsidRDefault="0027089D" w:rsidP="0027089D">
      <w:pPr>
        <w:shd w:val="clear" w:color="auto" w:fill="FFFFFF"/>
        <w:rPr>
          <w:b/>
          <w:bCs/>
          <w:color w:val="333333"/>
          <w:sz w:val="22"/>
          <w:szCs w:val="22"/>
        </w:rPr>
      </w:pPr>
      <w:r w:rsidRPr="005803AA">
        <w:rPr>
          <w:b/>
          <w:bCs/>
          <w:color w:val="333333"/>
          <w:sz w:val="22"/>
          <w:szCs w:val="22"/>
        </w:rPr>
        <w:t>Глава МО «Укыр»                  Багайников В.А.</w:t>
      </w:r>
    </w:p>
    <w:p w:rsidR="0027089D" w:rsidRPr="005803AA" w:rsidRDefault="0027089D" w:rsidP="0027089D">
      <w:pPr>
        <w:shd w:val="clear" w:color="auto" w:fill="FFFFFF"/>
        <w:jc w:val="center"/>
        <w:rPr>
          <w:b/>
          <w:bCs/>
          <w:color w:val="333333"/>
          <w:sz w:val="22"/>
          <w:szCs w:val="22"/>
        </w:rPr>
      </w:pPr>
    </w:p>
    <w:p w:rsidR="0027089D" w:rsidRPr="005803AA" w:rsidRDefault="0027089D" w:rsidP="0027089D">
      <w:pPr>
        <w:rPr>
          <w:sz w:val="22"/>
          <w:szCs w:val="22"/>
        </w:rPr>
      </w:pPr>
    </w:p>
    <w:p w:rsidR="0027089D" w:rsidRPr="0027089D" w:rsidRDefault="0027089D" w:rsidP="0027089D">
      <w:pPr>
        <w:rPr>
          <w:sz w:val="22"/>
          <w:szCs w:val="22"/>
        </w:rPr>
        <w:sectPr w:rsidR="0027089D" w:rsidRPr="0027089D" w:rsidSect="005803AA">
          <w:type w:val="continuous"/>
          <w:pgSz w:w="11906" w:h="16838"/>
          <w:pgMar w:top="567" w:right="707" w:bottom="709" w:left="851" w:header="708" w:footer="708" w:gutter="0"/>
          <w:cols w:num="2" w:space="720"/>
        </w:sectPr>
      </w:pPr>
    </w:p>
    <w:p w:rsidR="0027089D" w:rsidRPr="0027089D" w:rsidRDefault="0027089D">
      <w:pPr>
        <w:rPr>
          <w:sz w:val="22"/>
          <w:szCs w:val="22"/>
        </w:rPr>
      </w:pPr>
    </w:p>
    <w:tbl>
      <w:tblPr>
        <w:tblStyle w:val="afff3"/>
        <w:tblW w:w="5070" w:type="dxa"/>
        <w:tblLook w:val="04A0" w:firstRow="1" w:lastRow="0" w:firstColumn="1" w:lastColumn="0" w:noHBand="0" w:noVBand="1"/>
      </w:tblPr>
      <w:tblGrid>
        <w:gridCol w:w="5070"/>
      </w:tblGrid>
      <w:tr w:rsidR="00ED26A9" w:rsidRPr="00E41498" w:rsidTr="00D76B12">
        <w:tc>
          <w:tcPr>
            <w:tcW w:w="5070" w:type="dxa"/>
          </w:tcPr>
          <w:p w:rsidR="00ED26A9" w:rsidRPr="00E41498" w:rsidRDefault="00ED26A9" w:rsidP="00D76B12">
            <w:pPr>
              <w:rPr>
                <w:sz w:val="22"/>
                <w:szCs w:val="22"/>
              </w:rPr>
            </w:pPr>
            <w:r w:rsidRPr="00E41498">
              <w:rPr>
                <w:sz w:val="22"/>
                <w:szCs w:val="22"/>
              </w:rPr>
              <w:t xml:space="preserve">    Редактор Э.Багдуева</w:t>
            </w:r>
          </w:p>
        </w:tc>
      </w:tr>
      <w:tr w:rsidR="00ED26A9" w:rsidRPr="00E41498" w:rsidTr="00D76B12">
        <w:tc>
          <w:tcPr>
            <w:tcW w:w="5070" w:type="dxa"/>
          </w:tcPr>
          <w:p w:rsidR="00ED26A9" w:rsidRPr="00E41498" w:rsidRDefault="00ED26A9" w:rsidP="00D76B12">
            <w:pPr>
              <w:tabs>
                <w:tab w:val="center" w:pos="4677"/>
                <w:tab w:val="right" w:pos="9355"/>
              </w:tabs>
              <w:rPr>
                <w:sz w:val="22"/>
                <w:szCs w:val="22"/>
              </w:rPr>
            </w:pPr>
            <w:r w:rsidRPr="00E41498">
              <w:rPr>
                <w:sz w:val="22"/>
                <w:szCs w:val="22"/>
              </w:rPr>
              <w:t xml:space="preserve">  Учредитель: администрация МО «Укыр»</w:t>
            </w:r>
          </w:p>
        </w:tc>
      </w:tr>
      <w:tr w:rsidR="00ED26A9" w:rsidRPr="00E41498" w:rsidTr="00D76B12">
        <w:tc>
          <w:tcPr>
            <w:tcW w:w="5070" w:type="dxa"/>
          </w:tcPr>
          <w:p w:rsidR="00ED26A9" w:rsidRPr="00E41498" w:rsidRDefault="00ED26A9" w:rsidP="00D76B12">
            <w:pPr>
              <w:rPr>
                <w:sz w:val="22"/>
                <w:szCs w:val="22"/>
              </w:rPr>
            </w:pPr>
            <w:r w:rsidRPr="00E41498">
              <w:rPr>
                <w:sz w:val="22"/>
                <w:szCs w:val="22"/>
              </w:rPr>
              <w:t xml:space="preserve">   Адрес редакции: 669365,с. Укыр ул.Школьная ,24</w:t>
            </w:r>
          </w:p>
        </w:tc>
      </w:tr>
      <w:tr w:rsidR="00ED26A9" w:rsidRPr="00E41498" w:rsidTr="00D76B12">
        <w:tc>
          <w:tcPr>
            <w:tcW w:w="5070" w:type="dxa"/>
          </w:tcPr>
          <w:p w:rsidR="00ED26A9" w:rsidRPr="00E41498" w:rsidRDefault="00ED26A9" w:rsidP="00D76B12">
            <w:pPr>
              <w:rPr>
                <w:sz w:val="22"/>
                <w:szCs w:val="22"/>
              </w:rPr>
            </w:pPr>
            <w:r w:rsidRPr="00E41498">
              <w:rPr>
                <w:sz w:val="22"/>
                <w:szCs w:val="22"/>
              </w:rPr>
              <w:t xml:space="preserve">   Тел.: 8(395)-38098-6-59</w:t>
            </w:r>
          </w:p>
        </w:tc>
      </w:tr>
      <w:tr w:rsidR="00ED26A9" w:rsidRPr="00E41498" w:rsidTr="00D76B12">
        <w:tc>
          <w:tcPr>
            <w:tcW w:w="5070" w:type="dxa"/>
          </w:tcPr>
          <w:p w:rsidR="00ED26A9" w:rsidRPr="00E41498" w:rsidRDefault="00ED26A9" w:rsidP="00ED26A9">
            <w:pPr>
              <w:rPr>
                <w:sz w:val="22"/>
                <w:szCs w:val="22"/>
              </w:rPr>
            </w:pPr>
            <w:r w:rsidRPr="00E41498">
              <w:rPr>
                <w:sz w:val="22"/>
                <w:szCs w:val="22"/>
              </w:rPr>
              <w:t xml:space="preserve">Тираж 10экз. Номер подписан  28 </w:t>
            </w:r>
            <w:r>
              <w:rPr>
                <w:sz w:val="22"/>
                <w:szCs w:val="22"/>
              </w:rPr>
              <w:t>декабря</w:t>
            </w:r>
            <w:r w:rsidRPr="00E41498">
              <w:rPr>
                <w:sz w:val="22"/>
                <w:szCs w:val="22"/>
              </w:rPr>
              <w:t xml:space="preserve">   2018 г.</w:t>
            </w:r>
          </w:p>
        </w:tc>
      </w:tr>
    </w:tbl>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Pr="0027089D" w:rsidRDefault="0027089D">
      <w:pPr>
        <w:rPr>
          <w:sz w:val="22"/>
          <w:szCs w:val="22"/>
        </w:rPr>
      </w:pPr>
    </w:p>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p w:rsidR="0027089D" w:rsidRDefault="0027089D" w:rsidP="0027089D">
      <w:pPr>
        <w:shd w:val="clear" w:color="auto" w:fill="FFFFFF"/>
        <w:jc w:val="center"/>
        <w:textAlignment w:val="baseline"/>
        <w:rPr>
          <w:b/>
          <w:sz w:val="22"/>
          <w:szCs w:val="22"/>
        </w:rPr>
        <w:sectPr w:rsidR="0027089D">
          <w:pgSz w:w="11906" w:h="16838"/>
          <w:pgMar w:top="1134" w:right="850" w:bottom="1134" w:left="1701" w:header="708" w:footer="708" w:gutter="0"/>
          <w:cols w:space="708"/>
          <w:docGrid w:linePitch="360"/>
        </w:sectPr>
      </w:pPr>
    </w:p>
    <w:p w:rsidR="0027089D" w:rsidRPr="0027089D" w:rsidRDefault="0027089D">
      <w:pPr>
        <w:rPr>
          <w:sz w:val="22"/>
          <w:szCs w:val="22"/>
        </w:rPr>
      </w:pPr>
    </w:p>
    <w:sectPr w:rsidR="0027089D" w:rsidRPr="0027089D" w:rsidSect="0027089D">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9EFFC8"/>
    <w:lvl w:ilvl="0">
      <w:start w:val="1"/>
      <w:numFmt w:val="bullet"/>
      <w:lvlText w:val=""/>
      <w:lvlJc w:val="left"/>
      <w:pPr>
        <w:tabs>
          <w:tab w:val="num" w:pos="360"/>
        </w:tabs>
        <w:ind w:left="360" w:hanging="360"/>
      </w:pPr>
      <w:rPr>
        <w:rFonts w:ascii="Symbol" w:hAnsi="Symbol" w:hint="default"/>
      </w:rPr>
    </w:lvl>
  </w:abstractNum>
  <w:abstractNum w:abstractNumId="1">
    <w:nsid w:val="00000016"/>
    <w:multiLevelType w:val="singleLevel"/>
    <w:tmpl w:val="00000016"/>
    <w:name w:val="WW8Num22"/>
    <w:lvl w:ilvl="0">
      <w:start w:val="1"/>
      <w:numFmt w:val="decimal"/>
      <w:lvlText w:val="%1."/>
      <w:lvlJc w:val="left"/>
      <w:pPr>
        <w:tabs>
          <w:tab w:val="num" w:pos="1211"/>
        </w:tabs>
        <w:ind w:left="1211" w:hanging="360"/>
      </w:pPr>
    </w:lvl>
  </w:abstractNum>
  <w:abstractNum w:abstractNumId="2">
    <w:nsid w:val="50407C32"/>
    <w:multiLevelType w:val="hybridMultilevel"/>
    <w:tmpl w:val="40C0767E"/>
    <w:lvl w:ilvl="0" w:tplc="EB862678">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EC"/>
    <w:rsid w:val="001E05F5"/>
    <w:rsid w:val="0027089D"/>
    <w:rsid w:val="00442FEC"/>
    <w:rsid w:val="005177DC"/>
    <w:rsid w:val="005803AA"/>
    <w:rsid w:val="00674887"/>
    <w:rsid w:val="00787C72"/>
    <w:rsid w:val="007A62CC"/>
    <w:rsid w:val="00C65653"/>
    <w:rsid w:val="00ED2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089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27089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27089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7089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7089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7089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7089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7089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708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89D"/>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27089D"/>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semiHidden/>
    <w:rsid w:val="0027089D"/>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27089D"/>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27089D"/>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27089D"/>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27089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27089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7089D"/>
    <w:rPr>
      <w:rFonts w:asciiTheme="majorHAnsi" w:eastAsiaTheme="majorEastAsia" w:hAnsiTheme="majorHAnsi" w:cstheme="majorBidi"/>
      <w:i/>
      <w:iCs/>
      <w:color w:val="404040" w:themeColor="text1" w:themeTint="BF"/>
      <w:sz w:val="20"/>
      <w:szCs w:val="20"/>
      <w:lang w:eastAsia="ru-RU"/>
    </w:rPr>
  </w:style>
  <w:style w:type="paragraph" w:styleId="a3">
    <w:name w:val="Normal (Web)"/>
    <w:aliases w:val="Обычный (Web),Обычный (Web)1"/>
    <w:basedOn w:val="a"/>
    <w:uiPriority w:val="99"/>
    <w:unhideWhenUsed/>
    <w:qFormat/>
    <w:rsid w:val="0027089D"/>
    <w:pPr>
      <w:spacing w:before="100" w:beforeAutospacing="1" w:after="100" w:afterAutospacing="1"/>
    </w:pPr>
  </w:style>
  <w:style w:type="paragraph" w:customStyle="1" w:styleId="consplustitle">
    <w:name w:val="consplustitle"/>
    <w:basedOn w:val="a"/>
    <w:rsid w:val="0027089D"/>
    <w:pPr>
      <w:spacing w:before="100" w:beforeAutospacing="1" w:after="100" w:afterAutospacing="1"/>
    </w:pPr>
  </w:style>
  <w:style w:type="character" w:styleId="a4">
    <w:name w:val="Hyperlink"/>
    <w:basedOn w:val="a0"/>
    <w:uiPriority w:val="99"/>
    <w:unhideWhenUsed/>
    <w:rsid w:val="0027089D"/>
    <w:rPr>
      <w:color w:val="0000FF"/>
      <w:u w:val="single"/>
    </w:rPr>
  </w:style>
  <w:style w:type="character" w:styleId="a5">
    <w:name w:val="Strong"/>
    <w:basedOn w:val="a0"/>
    <w:uiPriority w:val="22"/>
    <w:qFormat/>
    <w:rsid w:val="0027089D"/>
    <w:rPr>
      <w:b/>
      <w:bCs/>
    </w:rPr>
  </w:style>
  <w:style w:type="character" w:styleId="a6">
    <w:name w:val="Emphasis"/>
    <w:uiPriority w:val="20"/>
    <w:qFormat/>
    <w:rsid w:val="0027089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customStyle="1" w:styleId="consplusnormal">
    <w:name w:val="consplusnormal"/>
    <w:basedOn w:val="a"/>
    <w:uiPriority w:val="99"/>
    <w:rsid w:val="0027089D"/>
    <w:pPr>
      <w:spacing w:before="100" w:beforeAutospacing="1" w:after="100" w:afterAutospacing="1"/>
    </w:pPr>
  </w:style>
  <w:style w:type="character" w:customStyle="1" w:styleId="a7">
    <w:name w:val="Текст сноски Знак"/>
    <w:basedOn w:val="a0"/>
    <w:link w:val="a8"/>
    <w:uiPriority w:val="99"/>
    <w:semiHidden/>
    <w:locked/>
    <w:rsid w:val="0027089D"/>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27089D"/>
    <w:rPr>
      <w:sz w:val="20"/>
      <w:szCs w:val="20"/>
    </w:rPr>
  </w:style>
  <w:style w:type="character" w:customStyle="1" w:styleId="a9">
    <w:name w:val="Верхний колонтитул Знак"/>
    <w:basedOn w:val="a0"/>
    <w:link w:val="aa"/>
    <w:uiPriority w:val="99"/>
    <w:semiHidden/>
    <w:locked/>
    <w:rsid w:val="0027089D"/>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27089D"/>
    <w:pPr>
      <w:tabs>
        <w:tab w:val="center" w:pos="4677"/>
        <w:tab w:val="right" w:pos="9355"/>
      </w:tabs>
    </w:pPr>
  </w:style>
  <w:style w:type="character" w:customStyle="1" w:styleId="ab">
    <w:name w:val="Нижний колонтитул Знак"/>
    <w:basedOn w:val="a0"/>
    <w:link w:val="ac"/>
    <w:uiPriority w:val="99"/>
    <w:semiHidden/>
    <w:locked/>
    <w:rsid w:val="0027089D"/>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27089D"/>
    <w:pPr>
      <w:tabs>
        <w:tab w:val="center" w:pos="4677"/>
        <w:tab w:val="right" w:pos="9355"/>
      </w:tabs>
    </w:pPr>
  </w:style>
  <w:style w:type="paragraph" w:styleId="ad">
    <w:name w:val="Body Text"/>
    <w:basedOn w:val="a"/>
    <w:link w:val="ae"/>
    <w:uiPriority w:val="99"/>
    <w:semiHidden/>
    <w:unhideWhenUsed/>
    <w:rsid w:val="0027089D"/>
    <w:pPr>
      <w:spacing w:after="120"/>
    </w:pPr>
  </w:style>
  <w:style w:type="character" w:customStyle="1" w:styleId="ae">
    <w:name w:val="Основной текст Знак"/>
    <w:basedOn w:val="a0"/>
    <w:link w:val="ad"/>
    <w:uiPriority w:val="99"/>
    <w:semiHidden/>
    <w:rsid w:val="0027089D"/>
    <w:rPr>
      <w:rFonts w:ascii="Times New Roman" w:eastAsia="Times New Roman" w:hAnsi="Times New Roman" w:cs="Times New Roman"/>
      <w:sz w:val="24"/>
      <w:szCs w:val="24"/>
      <w:lang w:eastAsia="ru-RU"/>
    </w:rPr>
  </w:style>
  <w:style w:type="paragraph" w:styleId="af">
    <w:name w:val="List"/>
    <w:aliases w:val="List Char"/>
    <w:basedOn w:val="ad"/>
    <w:uiPriority w:val="99"/>
    <w:semiHidden/>
    <w:unhideWhenUsed/>
    <w:rsid w:val="0027089D"/>
    <w:pPr>
      <w:spacing w:before="120"/>
      <w:ind w:left="1440" w:hanging="360"/>
      <w:jc w:val="both"/>
    </w:pPr>
    <w:rPr>
      <w:rFonts w:ascii="Arial" w:hAnsi="Arial"/>
      <w:spacing w:val="-5"/>
      <w:sz w:val="22"/>
      <w:szCs w:val="22"/>
      <w:lang w:eastAsia="en-US"/>
    </w:rPr>
  </w:style>
  <w:style w:type="character" w:customStyle="1" w:styleId="af0">
    <w:name w:val="Название Знак"/>
    <w:basedOn w:val="a0"/>
    <w:link w:val="af1"/>
    <w:uiPriority w:val="99"/>
    <w:locked/>
    <w:rsid w:val="0027089D"/>
    <w:rPr>
      <w:rFonts w:asciiTheme="majorHAnsi" w:eastAsiaTheme="majorEastAsia" w:hAnsiTheme="majorHAnsi" w:cstheme="majorBidi"/>
      <w:color w:val="FFFFFF" w:themeColor="background1"/>
      <w:spacing w:val="10"/>
      <w:sz w:val="48"/>
      <w:szCs w:val="48"/>
      <w:lang w:eastAsia="ru-RU"/>
    </w:rPr>
  </w:style>
  <w:style w:type="paragraph" w:styleId="af1">
    <w:name w:val="Title"/>
    <w:basedOn w:val="a"/>
    <w:next w:val="a"/>
    <w:link w:val="af0"/>
    <w:uiPriority w:val="99"/>
    <w:qFormat/>
    <w:rsid w:val="0027089D"/>
    <w:pPr>
      <w:pBdr>
        <w:bottom w:val="single" w:sz="8" w:space="4" w:color="4F81BD" w:themeColor="accent1"/>
      </w:pBdr>
      <w:spacing w:after="300"/>
      <w:contextualSpacing/>
    </w:pPr>
    <w:rPr>
      <w:rFonts w:asciiTheme="majorHAnsi" w:eastAsiaTheme="majorEastAsia" w:hAnsiTheme="majorHAnsi" w:cstheme="majorBidi"/>
      <w:color w:val="FFFFFF" w:themeColor="background1"/>
      <w:spacing w:val="10"/>
      <w:sz w:val="48"/>
      <w:szCs w:val="48"/>
    </w:rPr>
  </w:style>
  <w:style w:type="character" w:customStyle="1" w:styleId="af2">
    <w:name w:val="Основной текст с отступом Знак"/>
    <w:basedOn w:val="a0"/>
    <w:link w:val="af3"/>
    <w:uiPriority w:val="99"/>
    <w:semiHidden/>
    <w:locked/>
    <w:rsid w:val="0027089D"/>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27089D"/>
    <w:pPr>
      <w:spacing w:after="120"/>
      <w:ind w:left="283"/>
    </w:pPr>
  </w:style>
  <w:style w:type="character" w:customStyle="1" w:styleId="af4">
    <w:name w:val="Подзаголовок Знак"/>
    <w:basedOn w:val="a0"/>
    <w:link w:val="af5"/>
    <w:uiPriority w:val="11"/>
    <w:locked/>
    <w:rsid w:val="0027089D"/>
    <w:rPr>
      <w:rFonts w:asciiTheme="majorHAnsi" w:eastAsiaTheme="majorEastAsia" w:hAnsiTheme="majorHAnsi" w:cstheme="majorBidi"/>
      <w:color w:val="622423" w:themeColor="accent2" w:themeShade="7F"/>
      <w:sz w:val="24"/>
      <w:szCs w:val="24"/>
      <w:lang w:eastAsia="ru-RU"/>
    </w:rPr>
  </w:style>
  <w:style w:type="paragraph" w:styleId="af5">
    <w:name w:val="Subtitle"/>
    <w:basedOn w:val="a"/>
    <w:next w:val="a"/>
    <w:link w:val="af4"/>
    <w:uiPriority w:val="11"/>
    <w:qFormat/>
    <w:rsid w:val="0027089D"/>
    <w:pPr>
      <w:numPr>
        <w:ilvl w:val="1"/>
      </w:numPr>
    </w:pPr>
    <w:rPr>
      <w:rFonts w:asciiTheme="majorHAnsi" w:eastAsiaTheme="majorEastAsia" w:hAnsiTheme="majorHAnsi" w:cstheme="majorBidi"/>
      <w:color w:val="622423" w:themeColor="accent2" w:themeShade="7F"/>
    </w:rPr>
  </w:style>
  <w:style w:type="character" w:customStyle="1" w:styleId="11">
    <w:name w:val="Основной текст с отступом Знак1"/>
    <w:basedOn w:val="a0"/>
    <w:uiPriority w:val="99"/>
    <w:semiHidden/>
    <w:rsid w:val="0027089D"/>
    <w:rPr>
      <w:rFonts w:ascii="Times New Roman" w:eastAsia="Times New Roman" w:hAnsi="Times New Roman" w:cs="Times New Roman"/>
      <w:sz w:val="24"/>
      <w:szCs w:val="24"/>
      <w:lang w:eastAsia="ru-RU"/>
    </w:rPr>
  </w:style>
  <w:style w:type="character" w:customStyle="1" w:styleId="21">
    <w:name w:val="Красная строка 2 Знак"/>
    <w:basedOn w:val="af2"/>
    <w:link w:val="22"/>
    <w:semiHidden/>
    <w:locked/>
    <w:rsid w:val="0027089D"/>
    <w:rPr>
      <w:rFonts w:ascii="Times New Roman" w:eastAsia="Times New Roman" w:hAnsi="Times New Roman" w:cs="Times New Roman"/>
      <w:sz w:val="24"/>
      <w:szCs w:val="24"/>
      <w:lang w:eastAsia="ru-RU"/>
    </w:rPr>
  </w:style>
  <w:style w:type="paragraph" w:styleId="22">
    <w:name w:val="Body Text First Indent 2"/>
    <w:basedOn w:val="af3"/>
    <w:link w:val="21"/>
    <w:semiHidden/>
    <w:unhideWhenUsed/>
    <w:rsid w:val="0027089D"/>
    <w:pPr>
      <w:spacing w:after="0"/>
      <w:ind w:left="360" w:firstLine="360"/>
    </w:pPr>
  </w:style>
  <w:style w:type="character" w:customStyle="1" w:styleId="23">
    <w:name w:val="Основной текст 2 Знак"/>
    <w:basedOn w:val="a0"/>
    <w:link w:val="24"/>
    <w:uiPriority w:val="99"/>
    <w:semiHidden/>
    <w:locked/>
    <w:rsid w:val="0027089D"/>
    <w:rPr>
      <w:rFonts w:ascii="Times New Roman" w:eastAsia="Times New Roman" w:hAnsi="Times New Roman" w:cs="Times New Roman"/>
      <w:sz w:val="28"/>
      <w:szCs w:val="20"/>
      <w:lang w:eastAsia="ru-RU"/>
    </w:rPr>
  </w:style>
  <w:style w:type="paragraph" w:styleId="24">
    <w:name w:val="Body Text 2"/>
    <w:basedOn w:val="a"/>
    <w:link w:val="23"/>
    <w:uiPriority w:val="99"/>
    <w:semiHidden/>
    <w:unhideWhenUsed/>
    <w:rsid w:val="0027089D"/>
    <w:pPr>
      <w:spacing w:after="120" w:line="480" w:lineRule="auto"/>
    </w:pPr>
    <w:rPr>
      <w:sz w:val="28"/>
      <w:szCs w:val="20"/>
    </w:rPr>
  </w:style>
  <w:style w:type="character" w:customStyle="1" w:styleId="31">
    <w:name w:val="Основной текст 3 Знак"/>
    <w:link w:val="32"/>
    <w:semiHidden/>
    <w:locked/>
    <w:rsid w:val="0027089D"/>
    <w:rPr>
      <w:rFonts w:ascii="Calibri" w:eastAsia="Calibri" w:hAnsi="Calibri"/>
      <w:sz w:val="16"/>
      <w:szCs w:val="16"/>
    </w:rPr>
  </w:style>
  <w:style w:type="paragraph" w:styleId="32">
    <w:name w:val="Body Text 3"/>
    <w:basedOn w:val="a"/>
    <w:link w:val="31"/>
    <w:semiHidden/>
    <w:unhideWhenUsed/>
    <w:rsid w:val="0027089D"/>
    <w:pPr>
      <w:spacing w:after="120"/>
    </w:pPr>
    <w:rPr>
      <w:rFonts w:ascii="Calibri" w:eastAsia="Calibri" w:hAnsi="Calibri" w:cstheme="minorBidi"/>
      <w:sz w:val="16"/>
      <w:szCs w:val="16"/>
      <w:lang w:eastAsia="en-US"/>
    </w:rPr>
  </w:style>
  <w:style w:type="character" w:customStyle="1" w:styleId="25">
    <w:name w:val="Основной текст с отступом 2 Знак"/>
    <w:basedOn w:val="a0"/>
    <w:link w:val="26"/>
    <w:uiPriority w:val="99"/>
    <w:semiHidden/>
    <w:locked/>
    <w:rsid w:val="0027089D"/>
    <w:rPr>
      <w:rFonts w:ascii="Times New Roman" w:eastAsia="Times New Roman" w:hAnsi="Times New Roman" w:cs="Times New Roman"/>
      <w:sz w:val="24"/>
      <w:szCs w:val="24"/>
      <w:lang w:eastAsia="ru-RU"/>
    </w:rPr>
  </w:style>
  <w:style w:type="paragraph" w:styleId="26">
    <w:name w:val="Body Text Indent 2"/>
    <w:basedOn w:val="a"/>
    <w:link w:val="25"/>
    <w:uiPriority w:val="99"/>
    <w:semiHidden/>
    <w:unhideWhenUsed/>
    <w:rsid w:val="0027089D"/>
    <w:pPr>
      <w:spacing w:after="120" w:line="480" w:lineRule="auto"/>
      <w:ind w:left="283"/>
    </w:pPr>
  </w:style>
  <w:style w:type="character" w:customStyle="1" w:styleId="33">
    <w:name w:val="Основной текст с отступом 3 Знак"/>
    <w:basedOn w:val="a0"/>
    <w:link w:val="34"/>
    <w:uiPriority w:val="99"/>
    <w:semiHidden/>
    <w:locked/>
    <w:rsid w:val="0027089D"/>
    <w:rPr>
      <w:rFonts w:ascii="Calibri" w:eastAsia="Times New Roman" w:hAnsi="Calibri" w:cs="Times New Roman"/>
      <w:sz w:val="16"/>
      <w:szCs w:val="16"/>
      <w:lang w:eastAsia="ru-RU"/>
    </w:rPr>
  </w:style>
  <w:style w:type="paragraph" w:styleId="34">
    <w:name w:val="Body Text Indent 3"/>
    <w:basedOn w:val="a"/>
    <w:link w:val="33"/>
    <w:uiPriority w:val="99"/>
    <w:semiHidden/>
    <w:unhideWhenUsed/>
    <w:rsid w:val="0027089D"/>
    <w:pPr>
      <w:spacing w:after="120"/>
      <w:ind w:left="283"/>
    </w:pPr>
    <w:rPr>
      <w:rFonts w:ascii="Calibri" w:hAnsi="Calibri"/>
      <w:sz w:val="16"/>
      <w:szCs w:val="16"/>
    </w:rPr>
  </w:style>
  <w:style w:type="character" w:customStyle="1" w:styleId="af6">
    <w:name w:val="Схема документа Знак"/>
    <w:basedOn w:val="a0"/>
    <w:link w:val="af7"/>
    <w:semiHidden/>
    <w:locked/>
    <w:rsid w:val="0027089D"/>
    <w:rPr>
      <w:rFonts w:ascii="Tahoma" w:eastAsia="Times New Roman" w:hAnsi="Tahoma" w:cs="Tahoma"/>
      <w:sz w:val="16"/>
      <w:szCs w:val="16"/>
      <w:lang w:eastAsia="ru-RU"/>
    </w:rPr>
  </w:style>
  <w:style w:type="paragraph" w:styleId="af7">
    <w:name w:val="Document Map"/>
    <w:basedOn w:val="a"/>
    <w:link w:val="af6"/>
    <w:semiHidden/>
    <w:unhideWhenUsed/>
    <w:rsid w:val="0027089D"/>
    <w:rPr>
      <w:rFonts w:ascii="Tahoma" w:hAnsi="Tahoma" w:cs="Tahoma"/>
      <w:sz w:val="16"/>
      <w:szCs w:val="16"/>
    </w:rPr>
  </w:style>
  <w:style w:type="character" w:customStyle="1" w:styleId="af8">
    <w:name w:val="Текст выноски Знак"/>
    <w:basedOn w:val="a0"/>
    <w:link w:val="af9"/>
    <w:uiPriority w:val="99"/>
    <w:semiHidden/>
    <w:locked/>
    <w:rsid w:val="0027089D"/>
    <w:rPr>
      <w:rFonts w:ascii="Tahoma" w:eastAsia="Times New Roman" w:hAnsi="Tahoma" w:cs="Tahoma"/>
      <w:sz w:val="16"/>
      <w:szCs w:val="16"/>
      <w:lang w:eastAsia="ru-RU"/>
    </w:rPr>
  </w:style>
  <w:style w:type="paragraph" w:styleId="af9">
    <w:name w:val="Balloon Text"/>
    <w:basedOn w:val="a"/>
    <w:link w:val="af8"/>
    <w:uiPriority w:val="99"/>
    <w:semiHidden/>
    <w:unhideWhenUsed/>
    <w:rsid w:val="0027089D"/>
    <w:rPr>
      <w:rFonts w:ascii="Tahoma" w:hAnsi="Tahoma" w:cs="Tahoma"/>
      <w:sz w:val="16"/>
      <w:szCs w:val="16"/>
    </w:rPr>
  </w:style>
  <w:style w:type="character" w:customStyle="1" w:styleId="afa">
    <w:name w:val="Без интервала Знак"/>
    <w:basedOn w:val="a0"/>
    <w:link w:val="afb"/>
    <w:uiPriority w:val="1"/>
    <w:locked/>
    <w:rsid w:val="0027089D"/>
    <w:rPr>
      <w:rFonts w:ascii="Times New Roman" w:eastAsia="Times New Roman" w:hAnsi="Times New Roman" w:cs="Times New Roman"/>
      <w:sz w:val="24"/>
      <w:szCs w:val="24"/>
      <w:lang w:eastAsia="ru-RU"/>
    </w:rPr>
  </w:style>
  <w:style w:type="paragraph" w:styleId="afb">
    <w:name w:val="No Spacing"/>
    <w:link w:val="afa"/>
    <w:uiPriority w:val="1"/>
    <w:qFormat/>
    <w:rsid w:val="0027089D"/>
    <w:pPr>
      <w:spacing w:after="0" w:line="240" w:lineRule="auto"/>
    </w:pPr>
    <w:rPr>
      <w:rFonts w:ascii="Times New Roman" w:eastAsia="Times New Roman" w:hAnsi="Times New Roman" w:cs="Times New Roman"/>
      <w:sz w:val="24"/>
      <w:szCs w:val="24"/>
      <w:lang w:eastAsia="ru-RU"/>
    </w:rPr>
  </w:style>
  <w:style w:type="character" w:customStyle="1" w:styleId="27">
    <w:name w:val="Цитата 2 Знак"/>
    <w:basedOn w:val="a0"/>
    <w:link w:val="28"/>
    <w:uiPriority w:val="29"/>
    <w:locked/>
    <w:rsid w:val="0027089D"/>
    <w:rPr>
      <w:rFonts w:ascii="Times New Roman" w:eastAsia="Times New Roman" w:hAnsi="Times New Roman" w:cs="Times New Roman"/>
      <w:color w:val="943634" w:themeColor="accent2" w:themeShade="BF"/>
      <w:sz w:val="24"/>
      <w:szCs w:val="24"/>
      <w:lang w:eastAsia="ru-RU"/>
    </w:rPr>
  </w:style>
  <w:style w:type="paragraph" w:styleId="28">
    <w:name w:val="Quote"/>
    <w:basedOn w:val="a"/>
    <w:next w:val="a"/>
    <w:link w:val="27"/>
    <w:uiPriority w:val="29"/>
    <w:qFormat/>
    <w:rsid w:val="0027089D"/>
    <w:rPr>
      <w:color w:val="943634" w:themeColor="accent2" w:themeShade="BF"/>
    </w:rPr>
  </w:style>
  <w:style w:type="character" w:customStyle="1" w:styleId="afc">
    <w:name w:val="Выделенная цитата Знак"/>
    <w:basedOn w:val="a0"/>
    <w:link w:val="afd"/>
    <w:uiPriority w:val="30"/>
    <w:locked/>
    <w:rsid w:val="0027089D"/>
    <w:rPr>
      <w:rFonts w:asciiTheme="majorHAnsi" w:eastAsiaTheme="majorEastAsia" w:hAnsiTheme="majorHAnsi" w:cstheme="majorBidi"/>
      <w:b/>
      <w:bCs/>
      <w:color w:val="C0504D" w:themeColor="accent2"/>
      <w:sz w:val="24"/>
      <w:szCs w:val="24"/>
      <w:lang w:eastAsia="ru-RU"/>
    </w:rPr>
  </w:style>
  <w:style w:type="paragraph" w:styleId="afd">
    <w:name w:val="Intense Quote"/>
    <w:basedOn w:val="a"/>
    <w:next w:val="a"/>
    <w:link w:val="afc"/>
    <w:uiPriority w:val="30"/>
    <w:qFormat/>
    <w:rsid w:val="0027089D"/>
    <w:pPr>
      <w:pBdr>
        <w:bottom w:val="single" w:sz="4" w:space="4" w:color="4F81BD" w:themeColor="accent1"/>
      </w:pBdr>
      <w:spacing w:before="200" w:after="280"/>
      <w:ind w:left="936" w:right="936"/>
    </w:pPr>
    <w:rPr>
      <w:rFonts w:asciiTheme="majorHAnsi" w:eastAsiaTheme="majorEastAsia" w:hAnsiTheme="majorHAnsi" w:cstheme="majorBidi"/>
      <w:b/>
      <w:bCs/>
      <w:color w:val="C0504D" w:themeColor="accent2"/>
    </w:rPr>
  </w:style>
  <w:style w:type="paragraph" w:customStyle="1" w:styleId="ConsPlusTitle0">
    <w:name w:val="ConsPlusTitle"/>
    <w:uiPriority w:val="99"/>
    <w:rsid w:val="0027089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1"/>
    <w:locked/>
    <w:rsid w:val="0027089D"/>
    <w:rPr>
      <w:rFonts w:ascii="Arial" w:eastAsia="Times New Roman" w:hAnsi="Arial" w:cs="Arial"/>
      <w:sz w:val="20"/>
      <w:szCs w:val="20"/>
      <w:lang w:eastAsia="ru-RU"/>
    </w:rPr>
  </w:style>
  <w:style w:type="paragraph" w:customStyle="1" w:styleId="ConsPlusNormal1">
    <w:name w:val="ConsPlusNormal"/>
    <w:link w:val="ConsPlusNormal0"/>
    <w:uiPriority w:val="99"/>
    <w:rsid w:val="00270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uiPriority w:val="99"/>
    <w:rsid w:val="0027089D"/>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27089D"/>
    <w:pPr>
      <w:spacing w:after="120"/>
    </w:pPr>
    <w:rPr>
      <w:sz w:val="16"/>
      <w:szCs w:val="20"/>
    </w:rPr>
  </w:style>
  <w:style w:type="paragraph" w:customStyle="1" w:styleId="afe">
    <w:name w:val="Комментарий"/>
    <w:basedOn w:val="a"/>
    <w:next w:val="a"/>
    <w:uiPriority w:val="99"/>
    <w:rsid w:val="0027089D"/>
    <w:pPr>
      <w:widowControl w:val="0"/>
      <w:autoSpaceDE w:val="0"/>
      <w:autoSpaceDN w:val="0"/>
      <w:adjustRightInd w:val="0"/>
      <w:ind w:left="170"/>
      <w:jc w:val="both"/>
    </w:pPr>
    <w:rPr>
      <w:rFonts w:ascii="Arial" w:hAnsi="Arial" w:cs="Arial"/>
      <w:i/>
      <w:iCs/>
      <w:color w:val="800080"/>
      <w:sz w:val="20"/>
      <w:szCs w:val="20"/>
    </w:rPr>
  </w:style>
  <w:style w:type="paragraph" w:customStyle="1" w:styleId="ConsNormal">
    <w:name w:val="ConsNormal"/>
    <w:uiPriority w:val="99"/>
    <w:rsid w:val="0027089D"/>
    <w:pPr>
      <w:snapToGrid w:val="0"/>
      <w:spacing w:after="0" w:line="240" w:lineRule="auto"/>
      <w:ind w:firstLine="720"/>
    </w:pPr>
    <w:rPr>
      <w:rFonts w:ascii="Arial" w:eastAsia="Times New Roman" w:hAnsi="Arial" w:cs="Times New Roman"/>
      <w:sz w:val="20"/>
      <w:szCs w:val="20"/>
      <w:lang w:eastAsia="ru-RU"/>
    </w:rPr>
  </w:style>
  <w:style w:type="paragraph" w:customStyle="1" w:styleId="msonormalcxsplast">
    <w:name w:val="msonormalcxsplast"/>
    <w:basedOn w:val="a"/>
    <w:uiPriority w:val="99"/>
    <w:rsid w:val="0027089D"/>
    <w:pPr>
      <w:spacing w:before="100" w:beforeAutospacing="1" w:after="100" w:afterAutospacing="1"/>
    </w:pPr>
  </w:style>
  <w:style w:type="paragraph" w:customStyle="1" w:styleId="p1">
    <w:name w:val="p1"/>
    <w:basedOn w:val="a"/>
    <w:uiPriority w:val="99"/>
    <w:rsid w:val="0027089D"/>
    <w:pPr>
      <w:spacing w:before="100" w:beforeAutospacing="1" w:after="100" w:afterAutospacing="1"/>
    </w:pPr>
  </w:style>
  <w:style w:type="paragraph" w:customStyle="1" w:styleId="p2">
    <w:name w:val="p2"/>
    <w:basedOn w:val="a"/>
    <w:uiPriority w:val="99"/>
    <w:rsid w:val="0027089D"/>
    <w:pPr>
      <w:spacing w:before="100" w:beforeAutospacing="1" w:after="100" w:afterAutospacing="1"/>
    </w:pPr>
  </w:style>
  <w:style w:type="paragraph" w:customStyle="1" w:styleId="p3">
    <w:name w:val="p3"/>
    <w:basedOn w:val="a"/>
    <w:uiPriority w:val="99"/>
    <w:rsid w:val="0027089D"/>
    <w:pPr>
      <w:spacing w:before="100" w:beforeAutospacing="1" w:after="100" w:afterAutospacing="1"/>
    </w:pPr>
  </w:style>
  <w:style w:type="paragraph" w:customStyle="1" w:styleId="p4">
    <w:name w:val="p4"/>
    <w:basedOn w:val="a"/>
    <w:uiPriority w:val="99"/>
    <w:rsid w:val="0027089D"/>
    <w:pPr>
      <w:spacing w:before="100" w:beforeAutospacing="1" w:after="100" w:afterAutospacing="1"/>
    </w:pPr>
  </w:style>
  <w:style w:type="paragraph" w:customStyle="1" w:styleId="dktexleft">
    <w:name w:val="dktexleft"/>
    <w:basedOn w:val="a"/>
    <w:uiPriority w:val="99"/>
    <w:rsid w:val="0027089D"/>
    <w:pPr>
      <w:spacing w:before="100" w:beforeAutospacing="1" w:after="100" w:afterAutospacing="1"/>
    </w:pPr>
  </w:style>
  <w:style w:type="paragraph" w:customStyle="1" w:styleId="ConsPlusCell">
    <w:name w:val="ConsPlusCell"/>
    <w:uiPriority w:val="99"/>
    <w:rsid w:val="002708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бычный Знак1"/>
    <w:link w:val="29"/>
    <w:locked/>
    <w:rsid w:val="0027089D"/>
    <w:rPr>
      <w:sz w:val="28"/>
      <w:szCs w:val="28"/>
      <w:lang w:eastAsia="ru-RU"/>
    </w:rPr>
  </w:style>
  <w:style w:type="paragraph" w:customStyle="1" w:styleId="29">
    <w:name w:val="Обычный2"/>
    <w:link w:val="12"/>
    <w:rsid w:val="0027089D"/>
    <w:pPr>
      <w:spacing w:after="0" w:line="240" w:lineRule="auto"/>
      <w:ind w:firstLine="851"/>
      <w:jc w:val="both"/>
    </w:pPr>
    <w:rPr>
      <w:sz w:val="28"/>
      <w:szCs w:val="28"/>
      <w:lang w:eastAsia="ru-RU"/>
    </w:rPr>
  </w:style>
  <w:style w:type="paragraph" w:customStyle="1" w:styleId="ConsPlusNonformat">
    <w:name w:val="ConsPlusNonformat"/>
    <w:uiPriority w:val="99"/>
    <w:rsid w:val="002708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_Обычный Знак1"/>
    <w:link w:val="S"/>
    <w:locked/>
    <w:rsid w:val="0027089D"/>
    <w:rPr>
      <w:b/>
      <w:sz w:val="24"/>
      <w:szCs w:val="24"/>
      <w:lang w:eastAsia="ar-SA"/>
    </w:rPr>
  </w:style>
  <w:style w:type="paragraph" w:customStyle="1" w:styleId="S">
    <w:name w:val="S_Обычный"/>
    <w:basedOn w:val="a"/>
    <w:link w:val="S1"/>
    <w:autoRedefine/>
    <w:rsid w:val="0027089D"/>
    <w:pPr>
      <w:spacing w:line="360" w:lineRule="auto"/>
      <w:ind w:firstLine="709"/>
      <w:jc w:val="both"/>
    </w:pPr>
    <w:rPr>
      <w:rFonts w:asciiTheme="minorHAnsi" w:eastAsiaTheme="minorHAnsi" w:hAnsiTheme="minorHAnsi" w:cstheme="minorBidi"/>
      <w:b/>
      <w:lang w:eastAsia="ar-SA"/>
    </w:rPr>
  </w:style>
  <w:style w:type="character" w:customStyle="1" w:styleId="aff">
    <w:name w:val="ГРАД Основной текст Знак Знак"/>
    <w:link w:val="aff0"/>
    <w:locked/>
    <w:rsid w:val="0027089D"/>
    <w:rPr>
      <w:b/>
      <w:bCs/>
      <w:color w:val="000000"/>
      <w:spacing w:val="4"/>
      <w:sz w:val="24"/>
      <w:szCs w:val="24"/>
    </w:rPr>
  </w:style>
  <w:style w:type="paragraph" w:customStyle="1" w:styleId="aff0">
    <w:name w:val="ГРАД Основной текст"/>
    <w:basedOn w:val="a"/>
    <w:link w:val="aff"/>
    <w:autoRedefine/>
    <w:rsid w:val="0027089D"/>
    <w:pPr>
      <w:tabs>
        <w:tab w:val="left" w:pos="540"/>
        <w:tab w:val="left" w:pos="1260"/>
        <w:tab w:val="left" w:pos="1620"/>
      </w:tabs>
    </w:pPr>
    <w:rPr>
      <w:rFonts w:asciiTheme="minorHAnsi" w:eastAsiaTheme="minorHAnsi" w:hAnsiTheme="minorHAnsi" w:cstheme="minorBidi"/>
      <w:b/>
      <w:bCs/>
      <w:color w:val="000000"/>
      <w:spacing w:val="4"/>
      <w:lang w:eastAsia="en-US"/>
    </w:rPr>
  </w:style>
  <w:style w:type="paragraph" w:customStyle="1" w:styleId="13">
    <w:name w:val="ГРАД 1 Заголовок"/>
    <w:basedOn w:val="1"/>
    <w:autoRedefine/>
    <w:uiPriority w:val="99"/>
    <w:rsid w:val="0027089D"/>
    <w:pPr>
      <w:pageBreakBefore/>
      <w:pBdr>
        <w:top w:val="none" w:sz="0" w:space="0" w:color="auto"/>
        <w:left w:val="none" w:sz="0" w:space="0" w:color="auto"/>
        <w:bottom w:val="none" w:sz="0" w:space="0" w:color="auto"/>
        <w:right w:val="none" w:sz="0" w:space="0" w:color="auto"/>
      </w:pBdr>
      <w:shd w:val="clear" w:color="auto" w:fill="auto"/>
      <w:tabs>
        <w:tab w:val="num" w:pos="432"/>
      </w:tabs>
      <w:spacing w:before="120" w:after="360" w:line="360" w:lineRule="auto"/>
      <w:ind w:left="432" w:hanging="432"/>
      <w:contextualSpacing w:val="0"/>
      <w:jc w:val="both"/>
    </w:pPr>
    <w:rPr>
      <w:rFonts w:ascii="Times New Roman" w:eastAsia="Times New Roman" w:hAnsi="Times New Roman" w:cs="Arial"/>
      <w:caps/>
      <w:color w:val="auto"/>
      <w:kern w:val="32"/>
      <w:sz w:val="24"/>
      <w:szCs w:val="32"/>
    </w:rPr>
  </w:style>
  <w:style w:type="paragraph" w:customStyle="1" w:styleId="110">
    <w:name w:val="ГРАД 1.1 Заголовок"/>
    <w:basedOn w:val="2"/>
    <w:autoRedefine/>
    <w:uiPriority w:val="99"/>
    <w:rsid w:val="0027089D"/>
    <w:pPr>
      <w:keepNext/>
      <w:pBdr>
        <w:top w:val="none" w:sz="0" w:space="0" w:color="auto"/>
        <w:left w:val="none" w:sz="0" w:space="0" w:color="auto"/>
        <w:bottom w:val="none" w:sz="0" w:space="0" w:color="auto"/>
        <w:right w:val="none" w:sz="0" w:space="0" w:color="auto"/>
      </w:pBdr>
      <w:tabs>
        <w:tab w:val="num" w:pos="576"/>
      </w:tabs>
      <w:spacing w:before="120" w:after="240" w:line="360" w:lineRule="auto"/>
      <w:ind w:left="576" w:hanging="576"/>
      <w:contextualSpacing w:val="0"/>
      <w:jc w:val="both"/>
    </w:pPr>
    <w:rPr>
      <w:rFonts w:ascii="Times New Roman" w:eastAsia="Times New Roman" w:hAnsi="Times New Roman" w:cs="Times New Roman"/>
      <w:color w:val="auto"/>
      <w:sz w:val="24"/>
      <w:szCs w:val="20"/>
    </w:rPr>
  </w:style>
  <w:style w:type="paragraph" w:customStyle="1" w:styleId="111">
    <w:name w:val="ГРАД 1.1.1 Заголовок"/>
    <w:basedOn w:val="3"/>
    <w:autoRedefine/>
    <w:uiPriority w:val="99"/>
    <w:rsid w:val="0027089D"/>
    <w:pPr>
      <w:keepNext/>
      <w:pBdr>
        <w:left w:val="none" w:sz="0" w:space="0" w:color="auto"/>
        <w:bottom w:val="none" w:sz="0" w:space="0" w:color="auto"/>
      </w:pBdr>
      <w:tabs>
        <w:tab w:val="num" w:pos="720"/>
      </w:tabs>
      <w:spacing w:before="120" w:after="120" w:line="360" w:lineRule="auto"/>
      <w:ind w:left="720" w:hanging="720"/>
      <w:contextualSpacing w:val="0"/>
      <w:jc w:val="both"/>
    </w:pPr>
    <w:rPr>
      <w:rFonts w:ascii="Times New Roman" w:eastAsia="Times New Roman" w:hAnsi="Times New Roman" w:cs="Arial"/>
      <w:color w:val="auto"/>
      <w:sz w:val="24"/>
      <w:szCs w:val="26"/>
    </w:rPr>
  </w:style>
  <w:style w:type="paragraph" w:styleId="aff1">
    <w:name w:val="List Bullet"/>
    <w:basedOn w:val="a"/>
    <w:semiHidden/>
    <w:unhideWhenUsed/>
    <w:rsid w:val="0027089D"/>
    <w:pPr>
      <w:tabs>
        <w:tab w:val="num" w:pos="360"/>
      </w:tabs>
      <w:ind w:left="360" w:hanging="360"/>
      <w:contextualSpacing/>
    </w:pPr>
  </w:style>
  <w:style w:type="paragraph" w:customStyle="1" w:styleId="aff2">
    <w:name w:val="ГРАД Список маркированный"/>
    <w:basedOn w:val="aff1"/>
    <w:autoRedefine/>
    <w:uiPriority w:val="99"/>
    <w:rsid w:val="0027089D"/>
    <w:pPr>
      <w:tabs>
        <w:tab w:val="clear" w:pos="360"/>
      </w:tabs>
      <w:ind w:left="0" w:firstLine="709"/>
      <w:jc w:val="both"/>
    </w:pPr>
  </w:style>
  <w:style w:type="paragraph" w:customStyle="1" w:styleId="aff3">
    <w:name w:val="Знак"/>
    <w:basedOn w:val="a"/>
    <w:uiPriority w:val="99"/>
    <w:rsid w:val="0027089D"/>
    <w:pPr>
      <w:spacing w:after="160" w:line="240" w:lineRule="exact"/>
    </w:pPr>
    <w:rPr>
      <w:rFonts w:ascii="Verdana" w:hAnsi="Verdana"/>
      <w:sz w:val="20"/>
      <w:szCs w:val="20"/>
      <w:lang w:val="en-US" w:eastAsia="en-US"/>
    </w:rPr>
  </w:style>
  <w:style w:type="paragraph" w:customStyle="1" w:styleId="CharChar">
    <w:name w:val="Char Char"/>
    <w:basedOn w:val="a"/>
    <w:uiPriority w:val="99"/>
    <w:rsid w:val="0027089D"/>
    <w:pPr>
      <w:spacing w:after="160" w:line="240" w:lineRule="exact"/>
    </w:pPr>
    <w:rPr>
      <w:rFonts w:ascii="Verdana" w:hAnsi="Verdana"/>
      <w:sz w:val="20"/>
      <w:szCs w:val="20"/>
      <w:lang w:val="en-US" w:eastAsia="en-US"/>
    </w:rPr>
  </w:style>
  <w:style w:type="paragraph" w:customStyle="1" w:styleId="msonormalcxspmiddle">
    <w:name w:val="msonormalcxspmiddle"/>
    <w:basedOn w:val="a"/>
    <w:uiPriority w:val="99"/>
    <w:rsid w:val="0027089D"/>
    <w:pPr>
      <w:spacing w:before="100" w:beforeAutospacing="1" w:after="100" w:afterAutospacing="1"/>
    </w:pPr>
  </w:style>
  <w:style w:type="paragraph" w:customStyle="1" w:styleId="p5">
    <w:name w:val="p5"/>
    <w:basedOn w:val="a"/>
    <w:uiPriority w:val="99"/>
    <w:rsid w:val="0027089D"/>
    <w:pPr>
      <w:spacing w:before="100" w:beforeAutospacing="1" w:after="100" w:afterAutospacing="1"/>
    </w:pPr>
  </w:style>
  <w:style w:type="paragraph" w:customStyle="1" w:styleId="p8">
    <w:name w:val="p8"/>
    <w:basedOn w:val="a"/>
    <w:uiPriority w:val="99"/>
    <w:rsid w:val="0027089D"/>
    <w:pPr>
      <w:spacing w:before="100" w:beforeAutospacing="1" w:after="100" w:afterAutospacing="1"/>
    </w:pPr>
  </w:style>
  <w:style w:type="paragraph" w:customStyle="1" w:styleId="p7">
    <w:name w:val="p7"/>
    <w:basedOn w:val="a"/>
    <w:uiPriority w:val="99"/>
    <w:rsid w:val="0027089D"/>
    <w:pPr>
      <w:spacing w:before="100" w:beforeAutospacing="1" w:after="100" w:afterAutospacing="1"/>
    </w:pPr>
  </w:style>
  <w:style w:type="paragraph" w:customStyle="1" w:styleId="p12">
    <w:name w:val="p12"/>
    <w:basedOn w:val="a"/>
    <w:uiPriority w:val="99"/>
    <w:rsid w:val="0027089D"/>
    <w:pPr>
      <w:spacing w:before="100" w:beforeAutospacing="1" w:after="100" w:afterAutospacing="1"/>
    </w:pPr>
  </w:style>
  <w:style w:type="paragraph" w:customStyle="1" w:styleId="p14">
    <w:name w:val="p14"/>
    <w:basedOn w:val="a"/>
    <w:uiPriority w:val="99"/>
    <w:rsid w:val="0027089D"/>
    <w:pPr>
      <w:spacing w:before="100" w:beforeAutospacing="1" w:after="100" w:afterAutospacing="1"/>
    </w:pPr>
  </w:style>
  <w:style w:type="paragraph" w:customStyle="1" w:styleId="p16">
    <w:name w:val="p16"/>
    <w:basedOn w:val="a"/>
    <w:uiPriority w:val="99"/>
    <w:rsid w:val="0027089D"/>
    <w:pPr>
      <w:spacing w:before="100" w:beforeAutospacing="1" w:after="100" w:afterAutospacing="1"/>
    </w:pPr>
  </w:style>
  <w:style w:type="paragraph" w:customStyle="1" w:styleId="p17">
    <w:name w:val="p17"/>
    <w:basedOn w:val="a"/>
    <w:uiPriority w:val="99"/>
    <w:rsid w:val="0027089D"/>
    <w:pPr>
      <w:spacing w:before="100" w:beforeAutospacing="1" w:after="100" w:afterAutospacing="1"/>
    </w:pPr>
  </w:style>
  <w:style w:type="paragraph" w:customStyle="1" w:styleId="p6">
    <w:name w:val="p6"/>
    <w:basedOn w:val="a"/>
    <w:uiPriority w:val="99"/>
    <w:rsid w:val="0027089D"/>
    <w:pPr>
      <w:spacing w:before="100" w:beforeAutospacing="1" w:after="100" w:afterAutospacing="1"/>
    </w:pPr>
  </w:style>
  <w:style w:type="paragraph" w:customStyle="1" w:styleId="p10">
    <w:name w:val="p10"/>
    <w:basedOn w:val="a"/>
    <w:uiPriority w:val="99"/>
    <w:rsid w:val="0027089D"/>
    <w:pPr>
      <w:spacing w:before="100" w:beforeAutospacing="1" w:after="100" w:afterAutospacing="1"/>
    </w:pPr>
  </w:style>
  <w:style w:type="paragraph" w:customStyle="1" w:styleId="14">
    <w:name w:val="Абзац списка1"/>
    <w:basedOn w:val="a"/>
    <w:uiPriority w:val="99"/>
    <w:rsid w:val="0027089D"/>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27089D"/>
    <w:pPr>
      <w:spacing w:before="100" w:beforeAutospacing="1" w:after="100" w:afterAutospacing="1"/>
    </w:pPr>
  </w:style>
  <w:style w:type="paragraph" w:customStyle="1" w:styleId="ConsNonformat">
    <w:name w:val="ConsNonformat"/>
    <w:uiPriority w:val="99"/>
    <w:rsid w:val="002708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708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bullet2gif">
    <w:name w:val="msonormalbullet2.gif"/>
    <w:basedOn w:val="a"/>
    <w:uiPriority w:val="99"/>
    <w:rsid w:val="0027089D"/>
    <w:pPr>
      <w:spacing w:before="100" w:beforeAutospacing="1" w:after="100" w:afterAutospacing="1"/>
    </w:pPr>
  </w:style>
  <w:style w:type="paragraph" w:customStyle="1" w:styleId="msonormalbullet2gifcxspmiddle">
    <w:name w:val="msonormalbullet2gifcxspmiddle"/>
    <w:basedOn w:val="a"/>
    <w:uiPriority w:val="99"/>
    <w:rsid w:val="0027089D"/>
    <w:pPr>
      <w:spacing w:before="100" w:beforeAutospacing="1" w:after="100" w:afterAutospacing="1"/>
    </w:pPr>
  </w:style>
  <w:style w:type="paragraph" w:customStyle="1" w:styleId="msonormalbullet2gifcxsplast">
    <w:name w:val="msonormalbullet2gifcxsplast"/>
    <w:basedOn w:val="a"/>
    <w:uiPriority w:val="99"/>
    <w:rsid w:val="0027089D"/>
    <w:pPr>
      <w:spacing w:before="100" w:beforeAutospacing="1" w:after="100" w:afterAutospacing="1"/>
    </w:pPr>
  </w:style>
  <w:style w:type="paragraph" w:customStyle="1" w:styleId="ConsPlusTitlePage">
    <w:name w:val="ConsPlusTitlePage"/>
    <w:uiPriority w:val="99"/>
    <w:rsid w:val="0027089D"/>
    <w:pPr>
      <w:widowControl w:val="0"/>
      <w:autoSpaceDE w:val="0"/>
      <w:autoSpaceDN w:val="0"/>
      <w:spacing w:after="0" w:line="240" w:lineRule="auto"/>
    </w:pPr>
    <w:rPr>
      <w:rFonts w:ascii="Tahoma" w:eastAsia="Calibri" w:hAnsi="Tahoma" w:cs="Tahoma"/>
      <w:sz w:val="20"/>
      <w:szCs w:val="20"/>
      <w:lang w:eastAsia="ru-RU"/>
    </w:rPr>
  </w:style>
  <w:style w:type="paragraph" w:customStyle="1" w:styleId="15">
    <w:name w:val="Без интервала1"/>
    <w:uiPriority w:val="99"/>
    <w:rsid w:val="0027089D"/>
    <w:pPr>
      <w:spacing w:after="0" w:line="240" w:lineRule="auto"/>
    </w:pPr>
    <w:rPr>
      <w:rFonts w:ascii="Calibri" w:eastAsia="Calibri" w:hAnsi="Calibri" w:cs="Times New Roman"/>
      <w:lang w:eastAsia="ru-RU"/>
    </w:rPr>
  </w:style>
  <w:style w:type="paragraph" w:customStyle="1" w:styleId="msonormalbullet1gif">
    <w:name w:val="msonormalbullet1.gif"/>
    <w:basedOn w:val="a"/>
    <w:uiPriority w:val="99"/>
    <w:rsid w:val="0027089D"/>
    <w:pPr>
      <w:spacing w:before="100" w:beforeAutospacing="1" w:after="100" w:afterAutospacing="1"/>
    </w:pPr>
  </w:style>
  <w:style w:type="paragraph" w:customStyle="1" w:styleId="aff4">
    <w:name w:val="Таблицы (моноширинный)"/>
    <w:basedOn w:val="a"/>
    <w:next w:val="a"/>
    <w:uiPriority w:val="99"/>
    <w:rsid w:val="0027089D"/>
    <w:pPr>
      <w:widowControl w:val="0"/>
      <w:autoSpaceDE w:val="0"/>
      <w:autoSpaceDN w:val="0"/>
      <w:adjustRightInd w:val="0"/>
      <w:jc w:val="both"/>
    </w:pPr>
    <w:rPr>
      <w:rFonts w:ascii="Courier New" w:hAnsi="Courier New" w:cs="Courier New"/>
    </w:rPr>
  </w:style>
  <w:style w:type="paragraph" w:customStyle="1" w:styleId="sdfootnote-western">
    <w:name w:val="sdfootnote-western"/>
    <w:basedOn w:val="a"/>
    <w:uiPriority w:val="99"/>
    <w:rsid w:val="0027089D"/>
    <w:pPr>
      <w:spacing w:before="100" w:beforeAutospacing="1" w:after="100" w:afterAutospacing="1"/>
    </w:pPr>
  </w:style>
  <w:style w:type="paragraph" w:customStyle="1" w:styleId="p9">
    <w:name w:val="p9"/>
    <w:basedOn w:val="a"/>
    <w:uiPriority w:val="99"/>
    <w:rsid w:val="0027089D"/>
    <w:pPr>
      <w:spacing w:before="100" w:beforeAutospacing="1" w:after="100" w:afterAutospacing="1"/>
    </w:pPr>
  </w:style>
  <w:style w:type="paragraph" w:customStyle="1" w:styleId="p15">
    <w:name w:val="p15"/>
    <w:basedOn w:val="a"/>
    <w:uiPriority w:val="99"/>
    <w:rsid w:val="0027089D"/>
    <w:pPr>
      <w:spacing w:before="100" w:beforeAutospacing="1" w:after="100" w:afterAutospacing="1"/>
    </w:pPr>
  </w:style>
  <w:style w:type="paragraph" w:customStyle="1" w:styleId="aff5">
    <w:name w:val="Нормальный (таблица)"/>
    <w:basedOn w:val="a"/>
    <w:next w:val="a"/>
    <w:uiPriority w:val="99"/>
    <w:rsid w:val="0027089D"/>
    <w:pPr>
      <w:widowControl w:val="0"/>
      <w:autoSpaceDE w:val="0"/>
      <w:autoSpaceDN w:val="0"/>
      <w:adjustRightInd w:val="0"/>
      <w:jc w:val="both"/>
    </w:pPr>
    <w:rPr>
      <w:rFonts w:ascii="Arial" w:hAnsi="Arial" w:cs="Arial"/>
    </w:rPr>
  </w:style>
  <w:style w:type="paragraph" w:customStyle="1" w:styleId="aff6">
    <w:name w:val="Прижатый влево"/>
    <w:basedOn w:val="a"/>
    <w:next w:val="a"/>
    <w:uiPriority w:val="99"/>
    <w:rsid w:val="0027089D"/>
    <w:pPr>
      <w:widowControl w:val="0"/>
      <w:autoSpaceDE w:val="0"/>
      <w:autoSpaceDN w:val="0"/>
      <w:adjustRightInd w:val="0"/>
    </w:pPr>
    <w:rPr>
      <w:rFonts w:ascii="Arial" w:hAnsi="Arial" w:cs="Arial"/>
    </w:rPr>
  </w:style>
  <w:style w:type="paragraph" w:customStyle="1" w:styleId="12142">
    <w:name w:val="Стиль 12 пт По правому краю Первая строка:  1 см Перед:  42 пт"/>
    <w:basedOn w:val="a"/>
    <w:uiPriority w:val="99"/>
    <w:rsid w:val="0027089D"/>
    <w:pPr>
      <w:autoSpaceDE w:val="0"/>
      <w:autoSpaceDN w:val="0"/>
      <w:ind w:firstLine="567"/>
      <w:jc w:val="right"/>
    </w:pPr>
  </w:style>
  <w:style w:type="paragraph" w:customStyle="1" w:styleId="311">
    <w:name w:val="Основной текст с отступом 31"/>
    <w:basedOn w:val="a"/>
    <w:uiPriority w:val="99"/>
    <w:rsid w:val="0027089D"/>
    <w:pPr>
      <w:widowControl w:val="0"/>
      <w:suppressAutoHyphens/>
      <w:ind w:firstLine="851"/>
    </w:pPr>
    <w:rPr>
      <w:rFonts w:eastAsia="Lucida Sans Unicode"/>
      <w:sz w:val="28"/>
      <w:szCs w:val="20"/>
    </w:rPr>
  </w:style>
  <w:style w:type="paragraph" w:customStyle="1" w:styleId="210">
    <w:name w:val="Основной текст 21"/>
    <w:basedOn w:val="a"/>
    <w:uiPriority w:val="99"/>
    <w:rsid w:val="0027089D"/>
    <w:pPr>
      <w:widowControl w:val="0"/>
      <w:suppressAutoHyphens/>
      <w:jc w:val="both"/>
    </w:pPr>
    <w:rPr>
      <w:rFonts w:eastAsia="Lucida Sans Unicode"/>
      <w:sz w:val="26"/>
      <w:szCs w:val="20"/>
    </w:rPr>
  </w:style>
  <w:style w:type="paragraph" w:customStyle="1" w:styleId="editlog">
    <w:name w:val="editlog"/>
    <w:basedOn w:val="a"/>
    <w:uiPriority w:val="99"/>
    <w:rsid w:val="0027089D"/>
    <w:pPr>
      <w:spacing w:before="100" w:beforeAutospacing="1" w:after="100" w:afterAutospacing="1"/>
    </w:pPr>
  </w:style>
  <w:style w:type="paragraph" w:customStyle="1" w:styleId="aff7">
    <w:name w:val="Знак Знак Знак Знак"/>
    <w:basedOn w:val="a"/>
    <w:uiPriority w:val="99"/>
    <w:rsid w:val="0027089D"/>
    <w:pPr>
      <w:spacing w:before="100" w:beforeAutospacing="1" w:after="100" w:afterAutospacing="1"/>
    </w:pPr>
    <w:rPr>
      <w:rFonts w:ascii="Tahoma" w:hAnsi="Tahoma"/>
      <w:sz w:val="20"/>
      <w:szCs w:val="20"/>
      <w:lang w:val="en-US" w:eastAsia="en-US"/>
    </w:rPr>
  </w:style>
  <w:style w:type="paragraph" w:customStyle="1" w:styleId="FR3">
    <w:name w:val="FR3"/>
    <w:uiPriority w:val="99"/>
    <w:rsid w:val="0027089D"/>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16">
    <w:name w:val="Обычный1"/>
    <w:uiPriority w:val="99"/>
    <w:rsid w:val="0027089D"/>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3">
    <w:name w:val="Style3"/>
    <w:basedOn w:val="a"/>
    <w:uiPriority w:val="99"/>
    <w:rsid w:val="0027089D"/>
    <w:pPr>
      <w:widowControl w:val="0"/>
      <w:autoSpaceDE w:val="0"/>
      <w:autoSpaceDN w:val="0"/>
      <w:adjustRightInd w:val="0"/>
    </w:pPr>
    <w:rPr>
      <w:rFonts w:eastAsiaTheme="minorEastAsia"/>
    </w:rPr>
  </w:style>
  <w:style w:type="paragraph" w:customStyle="1" w:styleId="Style7">
    <w:name w:val="Style7"/>
    <w:basedOn w:val="a"/>
    <w:uiPriority w:val="99"/>
    <w:rsid w:val="0027089D"/>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27089D"/>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27089D"/>
    <w:pPr>
      <w:widowControl w:val="0"/>
      <w:autoSpaceDE w:val="0"/>
      <w:autoSpaceDN w:val="0"/>
      <w:adjustRightInd w:val="0"/>
      <w:spacing w:line="318" w:lineRule="exact"/>
      <w:ind w:firstLine="715"/>
      <w:jc w:val="both"/>
    </w:pPr>
    <w:rPr>
      <w:rFonts w:eastAsiaTheme="minorEastAsia"/>
    </w:rPr>
  </w:style>
  <w:style w:type="paragraph" w:customStyle="1" w:styleId="Style11">
    <w:name w:val="Style11"/>
    <w:basedOn w:val="a"/>
    <w:uiPriority w:val="99"/>
    <w:rsid w:val="0027089D"/>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27089D"/>
    <w:pPr>
      <w:widowControl w:val="0"/>
      <w:autoSpaceDE w:val="0"/>
      <w:autoSpaceDN w:val="0"/>
      <w:adjustRightInd w:val="0"/>
    </w:pPr>
    <w:rPr>
      <w:rFonts w:eastAsiaTheme="minorEastAsia"/>
    </w:rPr>
  </w:style>
  <w:style w:type="paragraph" w:customStyle="1" w:styleId="Style15">
    <w:name w:val="Style15"/>
    <w:basedOn w:val="a"/>
    <w:uiPriority w:val="99"/>
    <w:rsid w:val="0027089D"/>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27089D"/>
    <w:pPr>
      <w:widowControl w:val="0"/>
      <w:autoSpaceDE w:val="0"/>
      <w:autoSpaceDN w:val="0"/>
      <w:adjustRightInd w:val="0"/>
    </w:pPr>
    <w:rPr>
      <w:rFonts w:eastAsiaTheme="minorEastAsia"/>
    </w:rPr>
  </w:style>
  <w:style w:type="paragraph" w:customStyle="1" w:styleId="aff8">
    <w:name w:val="Знак Знак Знак Знак Знак Знак Знак Знак Знак Знак Знак Знак Знак Знак Знак Знак Знак Знак Знак"/>
    <w:basedOn w:val="a"/>
    <w:uiPriority w:val="99"/>
    <w:rsid w:val="0027089D"/>
    <w:pPr>
      <w:spacing w:after="160" w:line="240" w:lineRule="exact"/>
    </w:pPr>
    <w:rPr>
      <w:rFonts w:ascii="Verdana" w:hAnsi="Verdana"/>
      <w:sz w:val="20"/>
      <w:szCs w:val="20"/>
      <w:lang w:val="en-US" w:eastAsia="en-US"/>
    </w:rPr>
  </w:style>
  <w:style w:type="paragraph" w:customStyle="1" w:styleId="p11">
    <w:name w:val="p11"/>
    <w:basedOn w:val="a"/>
    <w:uiPriority w:val="99"/>
    <w:rsid w:val="0027089D"/>
    <w:pPr>
      <w:spacing w:before="100" w:beforeAutospacing="1" w:after="100" w:afterAutospacing="1"/>
    </w:pPr>
  </w:style>
  <w:style w:type="paragraph" w:customStyle="1" w:styleId="CharChar1">
    <w:name w:val="Char Char1 Знак Знак Знак Знак Знак Знак"/>
    <w:basedOn w:val="a"/>
    <w:uiPriority w:val="99"/>
    <w:rsid w:val="0027089D"/>
    <w:rPr>
      <w:rFonts w:ascii="Verdana" w:hAnsi="Verdana" w:cs="Verdana"/>
      <w:sz w:val="20"/>
      <w:szCs w:val="20"/>
      <w:lang w:val="en-US" w:eastAsia="en-US"/>
    </w:rPr>
  </w:style>
  <w:style w:type="paragraph" w:customStyle="1" w:styleId="127">
    <w:name w:val="Стиль По ширине Первая строка:  127 см"/>
    <w:basedOn w:val="a"/>
    <w:uiPriority w:val="99"/>
    <w:rsid w:val="0027089D"/>
    <w:pPr>
      <w:ind w:firstLine="720"/>
      <w:jc w:val="both"/>
    </w:pPr>
    <w:rPr>
      <w:sz w:val="28"/>
      <w:szCs w:val="20"/>
    </w:rPr>
  </w:style>
  <w:style w:type="paragraph" w:customStyle="1" w:styleId="msonospacing0">
    <w:name w:val="msonospacing"/>
    <w:basedOn w:val="a"/>
    <w:uiPriority w:val="99"/>
    <w:rsid w:val="0027089D"/>
    <w:pPr>
      <w:spacing w:before="100" w:beforeAutospacing="1" w:after="100" w:afterAutospacing="1"/>
    </w:pPr>
  </w:style>
  <w:style w:type="paragraph" w:customStyle="1" w:styleId="Report">
    <w:name w:val="Report"/>
    <w:basedOn w:val="a"/>
    <w:uiPriority w:val="99"/>
    <w:rsid w:val="0027089D"/>
    <w:pPr>
      <w:spacing w:line="360" w:lineRule="auto"/>
      <w:ind w:firstLine="567"/>
      <w:jc w:val="both"/>
    </w:pPr>
    <w:rPr>
      <w:sz w:val="28"/>
      <w:szCs w:val="20"/>
    </w:rPr>
  </w:style>
  <w:style w:type="paragraph" w:customStyle="1" w:styleId="WW-2">
    <w:name w:val="WW-Основной текст с отступом 2"/>
    <w:basedOn w:val="a"/>
    <w:uiPriority w:val="99"/>
    <w:rsid w:val="0027089D"/>
    <w:pPr>
      <w:tabs>
        <w:tab w:val="left" w:pos="720"/>
      </w:tabs>
      <w:suppressAutoHyphens/>
      <w:ind w:left="708"/>
      <w:jc w:val="both"/>
    </w:pPr>
    <w:rPr>
      <w:b/>
      <w:sz w:val="32"/>
      <w:szCs w:val="20"/>
      <w:lang w:eastAsia="ar-SA"/>
    </w:rPr>
  </w:style>
  <w:style w:type="paragraph" w:customStyle="1" w:styleId="211">
    <w:name w:val="Основной текст с отступом 21"/>
    <w:basedOn w:val="a"/>
    <w:uiPriority w:val="99"/>
    <w:rsid w:val="0027089D"/>
    <w:pPr>
      <w:suppressAutoHyphens/>
      <w:ind w:firstLine="567"/>
      <w:jc w:val="both"/>
    </w:pPr>
    <w:rPr>
      <w:sz w:val="28"/>
      <w:szCs w:val="20"/>
      <w:lang w:eastAsia="ar-SA"/>
    </w:rPr>
  </w:style>
  <w:style w:type="paragraph" w:customStyle="1" w:styleId="WW-">
    <w:name w:val="WW-Маркированный список"/>
    <w:basedOn w:val="a"/>
    <w:uiPriority w:val="99"/>
    <w:rsid w:val="0027089D"/>
    <w:pPr>
      <w:suppressAutoHyphens/>
      <w:jc w:val="both"/>
    </w:pPr>
    <w:rPr>
      <w:sz w:val="28"/>
      <w:lang w:eastAsia="ar-SA"/>
    </w:rPr>
  </w:style>
  <w:style w:type="paragraph" w:customStyle="1" w:styleId="WW-0">
    <w:name w:val="WW-Обычный (веб)"/>
    <w:basedOn w:val="a"/>
    <w:uiPriority w:val="99"/>
    <w:rsid w:val="0027089D"/>
    <w:pPr>
      <w:suppressAutoHyphens/>
      <w:spacing w:before="100" w:after="100"/>
    </w:pPr>
    <w:rPr>
      <w:sz w:val="28"/>
      <w:szCs w:val="20"/>
      <w:lang w:eastAsia="ar-SA"/>
    </w:rPr>
  </w:style>
  <w:style w:type="paragraph" w:customStyle="1" w:styleId="WW-3">
    <w:name w:val="WW-Основной текст с отступом 3"/>
    <w:basedOn w:val="a"/>
    <w:uiPriority w:val="99"/>
    <w:rsid w:val="0027089D"/>
    <w:pPr>
      <w:suppressAutoHyphens/>
      <w:spacing w:after="120"/>
      <w:ind w:left="283"/>
    </w:pPr>
    <w:rPr>
      <w:sz w:val="16"/>
      <w:szCs w:val="16"/>
      <w:lang w:eastAsia="ar-SA"/>
    </w:rPr>
  </w:style>
  <w:style w:type="paragraph" w:customStyle="1" w:styleId="1271">
    <w:name w:val="Стиль По ширине Первая строка:  127 см1"/>
    <w:basedOn w:val="a"/>
    <w:uiPriority w:val="99"/>
    <w:rsid w:val="0027089D"/>
    <w:pPr>
      <w:suppressAutoHyphens/>
      <w:ind w:firstLine="720"/>
      <w:jc w:val="both"/>
    </w:pPr>
    <w:rPr>
      <w:sz w:val="28"/>
      <w:szCs w:val="20"/>
      <w:lang w:eastAsia="ar-SA"/>
    </w:rPr>
  </w:style>
  <w:style w:type="paragraph" w:customStyle="1" w:styleId="WW-30">
    <w:name w:val="WW-Основной текст 3"/>
    <w:basedOn w:val="a"/>
    <w:uiPriority w:val="99"/>
    <w:rsid w:val="0027089D"/>
    <w:pPr>
      <w:suppressAutoHyphens/>
      <w:spacing w:after="120"/>
    </w:pPr>
    <w:rPr>
      <w:sz w:val="16"/>
      <w:szCs w:val="16"/>
      <w:lang w:eastAsia="ar-SA"/>
    </w:rPr>
  </w:style>
  <w:style w:type="paragraph" w:customStyle="1" w:styleId="BodyTextIndent21">
    <w:name w:val="Body Text Indent 21"/>
    <w:basedOn w:val="a"/>
    <w:uiPriority w:val="99"/>
    <w:rsid w:val="0027089D"/>
    <w:pPr>
      <w:suppressAutoHyphens/>
      <w:overflowPunct w:val="0"/>
      <w:autoSpaceDE w:val="0"/>
      <w:spacing w:line="360" w:lineRule="auto"/>
      <w:ind w:firstLine="709"/>
      <w:jc w:val="both"/>
    </w:pPr>
    <w:rPr>
      <w:sz w:val="28"/>
      <w:szCs w:val="20"/>
      <w:lang w:eastAsia="ar-SA"/>
    </w:rPr>
  </w:style>
  <w:style w:type="paragraph" w:customStyle="1" w:styleId="ReportTab">
    <w:name w:val="Report_Tab"/>
    <w:basedOn w:val="a"/>
    <w:uiPriority w:val="99"/>
    <w:rsid w:val="0027089D"/>
    <w:rPr>
      <w:szCs w:val="20"/>
    </w:rPr>
  </w:style>
  <w:style w:type="character" w:styleId="aff9">
    <w:name w:val="Subtle Emphasis"/>
    <w:uiPriority w:val="19"/>
    <w:qFormat/>
    <w:rsid w:val="0027089D"/>
    <w:rPr>
      <w:rFonts w:asciiTheme="majorHAnsi" w:eastAsiaTheme="majorEastAsia" w:hAnsiTheme="majorHAnsi" w:cstheme="majorBidi" w:hint="default"/>
      <w:i/>
      <w:iCs/>
      <w:color w:val="C0504D" w:themeColor="accent2"/>
    </w:rPr>
  </w:style>
  <w:style w:type="character" w:styleId="affa">
    <w:name w:val="Intense Emphasis"/>
    <w:uiPriority w:val="21"/>
    <w:qFormat/>
    <w:rsid w:val="0027089D"/>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fb">
    <w:name w:val="Subtle Reference"/>
    <w:uiPriority w:val="31"/>
    <w:qFormat/>
    <w:rsid w:val="0027089D"/>
    <w:rPr>
      <w:i/>
      <w:iCs/>
      <w:smallCaps/>
      <w:color w:val="C0504D" w:themeColor="accent2"/>
      <w:u w:color="C0504D" w:themeColor="accent2"/>
    </w:rPr>
  </w:style>
  <w:style w:type="character" w:styleId="affc">
    <w:name w:val="Intense Reference"/>
    <w:uiPriority w:val="32"/>
    <w:qFormat/>
    <w:rsid w:val="0027089D"/>
    <w:rPr>
      <w:b/>
      <w:bCs/>
      <w:i/>
      <w:iCs/>
      <w:smallCaps/>
      <w:color w:val="C0504D" w:themeColor="accent2"/>
      <w:u w:color="C0504D" w:themeColor="accent2"/>
    </w:rPr>
  </w:style>
  <w:style w:type="character" w:styleId="affd">
    <w:name w:val="Book Title"/>
    <w:uiPriority w:val="33"/>
    <w:qFormat/>
    <w:rsid w:val="0027089D"/>
    <w:rPr>
      <w:rFonts w:asciiTheme="majorHAnsi" w:eastAsiaTheme="majorEastAsia" w:hAnsiTheme="majorHAnsi" w:cstheme="majorBidi" w:hint="default"/>
      <w:b/>
      <w:bCs/>
      <w:i/>
      <w:iCs/>
      <w:smallCaps/>
      <w:color w:val="943634" w:themeColor="accent2" w:themeShade="BF"/>
      <w:u w:val="single"/>
    </w:rPr>
  </w:style>
  <w:style w:type="character" w:customStyle="1" w:styleId="17">
    <w:name w:val="Верхний колонтитул Знак1"/>
    <w:basedOn w:val="a0"/>
    <w:uiPriority w:val="99"/>
    <w:semiHidden/>
    <w:rsid w:val="0027089D"/>
    <w:rPr>
      <w:rFonts w:ascii="Times New Roman" w:eastAsia="Times New Roman" w:hAnsi="Times New Roman" w:cs="Times New Roman"/>
      <w:sz w:val="24"/>
      <w:szCs w:val="24"/>
      <w:lang w:eastAsia="ru-RU"/>
    </w:rPr>
  </w:style>
  <w:style w:type="character" w:customStyle="1" w:styleId="18">
    <w:name w:val="Название Знак1"/>
    <w:basedOn w:val="a0"/>
    <w:uiPriority w:val="10"/>
    <w:rsid w:val="0027089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0"/>
    <w:uiPriority w:val="11"/>
    <w:rsid w:val="0027089D"/>
    <w:rPr>
      <w:rFonts w:asciiTheme="majorHAnsi" w:eastAsiaTheme="majorEastAsia" w:hAnsiTheme="majorHAnsi" w:cstheme="majorBidi"/>
      <w:i/>
      <w:iCs/>
      <w:color w:val="4F81BD" w:themeColor="accent1"/>
      <w:spacing w:val="15"/>
      <w:sz w:val="24"/>
      <w:szCs w:val="24"/>
      <w:lang w:eastAsia="ru-RU"/>
    </w:rPr>
  </w:style>
  <w:style w:type="character" w:customStyle="1" w:styleId="212">
    <w:name w:val="Цитата 2 Знак1"/>
    <w:basedOn w:val="a0"/>
    <w:uiPriority w:val="29"/>
    <w:rsid w:val="0027089D"/>
    <w:rPr>
      <w:rFonts w:ascii="Times New Roman" w:eastAsia="Times New Roman" w:hAnsi="Times New Roman" w:cs="Times New Roman"/>
      <w:i/>
      <w:iCs/>
      <w:color w:val="000000" w:themeColor="text1"/>
      <w:sz w:val="24"/>
      <w:szCs w:val="24"/>
      <w:lang w:eastAsia="ru-RU"/>
    </w:rPr>
  </w:style>
  <w:style w:type="character" w:customStyle="1" w:styleId="1a">
    <w:name w:val="Выделенная цитата Знак1"/>
    <w:basedOn w:val="a0"/>
    <w:uiPriority w:val="30"/>
    <w:rsid w:val="0027089D"/>
    <w:rPr>
      <w:rFonts w:ascii="Times New Roman" w:eastAsia="Times New Roman" w:hAnsi="Times New Roman" w:cs="Times New Roman"/>
      <w:b/>
      <w:bCs/>
      <w:i/>
      <w:iCs/>
      <w:color w:val="4F81BD" w:themeColor="accent1"/>
      <w:sz w:val="24"/>
      <w:szCs w:val="24"/>
      <w:lang w:eastAsia="ru-RU"/>
    </w:rPr>
  </w:style>
  <w:style w:type="character" w:customStyle="1" w:styleId="1b">
    <w:name w:val="Нижний колонтитул Знак1"/>
    <w:basedOn w:val="a0"/>
    <w:uiPriority w:val="99"/>
    <w:semiHidden/>
    <w:rsid w:val="0027089D"/>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7089D"/>
    <w:rPr>
      <w:rFonts w:ascii="Tahoma" w:eastAsia="Times New Roman" w:hAnsi="Tahoma" w:cs="Tahoma"/>
      <w:sz w:val="16"/>
      <w:szCs w:val="16"/>
      <w:lang w:eastAsia="ru-RU"/>
    </w:rPr>
  </w:style>
  <w:style w:type="character" w:customStyle="1" w:styleId="213">
    <w:name w:val="Основной текст 2 Знак1"/>
    <w:basedOn w:val="a0"/>
    <w:semiHidden/>
    <w:rsid w:val="0027089D"/>
    <w:rPr>
      <w:rFonts w:ascii="Times New Roman" w:eastAsia="Times New Roman" w:hAnsi="Times New Roman" w:cs="Times New Roman"/>
      <w:sz w:val="24"/>
      <w:szCs w:val="24"/>
      <w:lang w:eastAsia="ru-RU"/>
    </w:rPr>
  </w:style>
  <w:style w:type="character" w:customStyle="1" w:styleId="214">
    <w:name w:val="Основной текст с отступом 2 Знак1"/>
    <w:basedOn w:val="a0"/>
    <w:semiHidden/>
    <w:rsid w:val="0027089D"/>
    <w:rPr>
      <w:rFonts w:ascii="Times New Roman" w:eastAsia="Times New Roman" w:hAnsi="Times New Roman" w:cs="Times New Roman"/>
      <w:sz w:val="24"/>
      <w:szCs w:val="24"/>
      <w:lang w:eastAsia="ru-RU"/>
    </w:rPr>
  </w:style>
  <w:style w:type="character" w:customStyle="1" w:styleId="215">
    <w:name w:val="Красная строка 2 Знак1"/>
    <w:basedOn w:val="11"/>
    <w:semiHidden/>
    <w:rsid w:val="0027089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089D"/>
  </w:style>
  <w:style w:type="character" w:customStyle="1" w:styleId="s2">
    <w:name w:val="s2"/>
    <w:basedOn w:val="a0"/>
    <w:rsid w:val="0027089D"/>
  </w:style>
  <w:style w:type="character" w:customStyle="1" w:styleId="s3">
    <w:name w:val="s3"/>
    <w:basedOn w:val="a0"/>
    <w:rsid w:val="0027089D"/>
  </w:style>
  <w:style w:type="character" w:customStyle="1" w:styleId="affe">
    <w:name w:val="Гипертекстовая ссылка"/>
    <w:basedOn w:val="a0"/>
    <w:rsid w:val="0027089D"/>
    <w:rPr>
      <w:rFonts w:ascii="Times New Roman" w:hAnsi="Times New Roman" w:cs="Times New Roman" w:hint="default"/>
      <w:b/>
      <w:bCs w:val="0"/>
      <w:color w:val="008000"/>
    </w:rPr>
  </w:style>
  <w:style w:type="character" w:customStyle="1" w:styleId="312">
    <w:name w:val="Основной текст 3 Знак1"/>
    <w:basedOn w:val="a0"/>
    <w:uiPriority w:val="99"/>
    <w:semiHidden/>
    <w:rsid w:val="0027089D"/>
    <w:rPr>
      <w:rFonts w:ascii="Times New Roman" w:eastAsia="Times New Roman" w:hAnsi="Times New Roman" w:cs="Times New Roman"/>
      <w:sz w:val="16"/>
      <w:szCs w:val="16"/>
      <w:lang w:eastAsia="ru-RU"/>
    </w:rPr>
  </w:style>
  <w:style w:type="character" w:customStyle="1" w:styleId="1d">
    <w:name w:val="Текст сноски Знак1"/>
    <w:basedOn w:val="a0"/>
    <w:uiPriority w:val="99"/>
    <w:semiHidden/>
    <w:rsid w:val="0027089D"/>
    <w:rPr>
      <w:rFonts w:ascii="Times New Roman" w:eastAsia="Times New Roman" w:hAnsi="Times New Roman" w:cs="Times New Roman"/>
      <w:sz w:val="20"/>
      <w:szCs w:val="20"/>
      <w:lang w:eastAsia="ru-RU"/>
    </w:rPr>
  </w:style>
  <w:style w:type="character" w:customStyle="1" w:styleId="s4">
    <w:name w:val="s4"/>
    <w:basedOn w:val="a0"/>
    <w:rsid w:val="0027089D"/>
  </w:style>
  <w:style w:type="character" w:customStyle="1" w:styleId="s10">
    <w:name w:val="s1"/>
    <w:basedOn w:val="a0"/>
    <w:rsid w:val="0027089D"/>
  </w:style>
  <w:style w:type="character" w:customStyle="1" w:styleId="consplustitle1">
    <w:name w:val="consplustitle1"/>
    <w:basedOn w:val="a0"/>
    <w:rsid w:val="0027089D"/>
  </w:style>
  <w:style w:type="character" w:customStyle="1" w:styleId="FontStyle47">
    <w:name w:val="Font Style47"/>
    <w:rsid w:val="0027089D"/>
    <w:rPr>
      <w:rFonts w:ascii="Times New Roman" w:hAnsi="Times New Roman" w:cs="Times New Roman" w:hint="default"/>
      <w:i/>
      <w:iCs/>
      <w:sz w:val="22"/>
      <w:szCs w:val="22"/>
    </w:rPr>
  </w:style>
  <w:style w:type="character" w:customStyle="1" w:styleId="FontStyle48">
    <w:name w:val="Font Style48"/>
    <w:rsid w:val="0027089D"/>
    <w:rPr>
      <w:rFonts w:ascii="Times New Roman" w:hAnsi="Times New Roman" w:cs="Times New Roman" w:hint="default"/>
      <w:b/>
      <w:bCs/>
      <w:i/>
      <w:iCs/>
      <w:sz w:val="22"/>
      <w:szCs w:val="22"/>
    </w:rPr>
  </w:style>
  <w:style w:type="character" w:customStyle="1" w:styleId="FontStyle46">
    <w:name w:val="Font Style46"/>
    <w:rsid w:val="0027089D"/>
    <w:rPr>
      <w:rFonts w:ascii="Times New Roman" w:hAnsi="Times New Roman" w:cs="Times New Roman" w:hint="default"/>
      <w:sz w:val="22"/>
      <w:szCs w:val="22"/>
    </w:rPr>
  </w:style>
  <w:style w:type="character" w:customStyle="1" w:styleId="TextNPA">
    <w:name w:val="Text NPA"/>
    <w:basedOn w:val="a0"/>
    <w:rsid w:val="0027089D"/>
    <w:rPr>
      <w:rFonts w:ascii="Courier New" w:hAnsi="Courier New" w:cs="Courier New" w:hint="default"/>
    </w:rPr>
  </w:style>
  <w:style w:type="character" w:customStyle="1" w:styleId="afff">
    <w:name w:val="Цветовое выделение"/>
    <w:rsid w:val="0027089D"/>
    <w:rPr>
      <w:b/>
      <w:bCs/>
      <w:color w:val="26282F"/>
      <w:sz w:val="26"/>
      <w:szCs w:val="26"/>
    </w:rPr>
  </w:style>
  <w:style w:type="character" w:customStyle="1" w:styleId="1e">
    <w:name w:val="Схема документа Знак1"/>
    <w:basedOn w:val="a0"/>
    <w:semiHidden/>
    <w:rsid w:val="0027089D"/>
    <w:rPr>
      <w:rFonts w:ascii="Tahoma" w:eastAsia="Times New Roman" w:hAnsi="Tahoma" w:cs="Tahoma"/>
      <w:sz w:val="16"/>
      <w:szCs w:val="16"/>
      <w:lang w:eastAsia="ru-RU"/>
    </w:rPr>
  </w:style>
  <w:style w:type="character" w:customStyle="1" w:styleId="b-pageid">
    <w:name w:val="b-page__id"/>
    <w:basedOn w:val="a0"/>
    <w:rsid w:val="0027089D"/>
  </w:style>
  <w:style w:type="character" w:customStyle="1" w:styleId="postbody">
    <w:name w:val="postbody"/>
    <w:basedOn w:val="a0"/>
    <w:rsid w:val="0027089D"/>
  </w:style>
  <w:style w:type="character" w:customStyle="1" w:styleId="blk">
    <w:name w:val="blk"/>
    <w:basedOn w:val="a0"/>
    <w:rsid w:val="0027089D"/>
  </w:style>
  <w:style w:type="character" w:customStyle="1" w:styleId="seltxt">
    <w:name w:val="seltxt"/>
    <w:basedOn w:val="a0"/>
    <w:rsid w:val="0027089D"/>
  </w:style>
  <w:style w:type="character" w:customStyle="1" w:styleId="txterrbg">
    <w:name w:val="txterrbg"/>
    <w:basedOn w:val="a0"/>
    <w:rsid w:val="0027089D"/>
  </w:style>
  <w:style w:type="character" w:customStyle="1" w:styleId="key">
    <w:name w:val="key"/>
    <w:basedOn w:val="a0"/>
    <w:rsid w:val="0027089D"/>
  </w:style>
  <w:style w:type="character" w:customStyle="1" w:styleId="presskey">
    <w:name w:val="presskey"/>
    <w:basedOn w:val="a0"/>
    <w:rsid w:val="0027089D"/>
  </w:style>
  <w:style w:type="character" w:customStyle="1" w:styleId="tmpl-small">
    <w:name w:val="tmpl-small"/>
    <w:basedOn w:val="a0"/>
    <w:rsid w:val="0027089D"/>
  </w:style>
  <w:style w:type="character" w:customStyle="1" w:styleId="tmpl-phone-label">
    <w:name w:val="tmpl-phone-label"/>
    <w:basedOn w:val="a0"/>
    <w:rsid w:val="0027089D"/>
  </w:style>
  <w:style w:type="character" w:customStyle="1" w:styleId="tmpl-code">
    <w:name w:val="tmpl-code"/>
    <w:basedOn w:val="a0"/>
    <w:rsid w:val="0027089D"/>
  </w:style>
  <w:style w:type="paragraph" w:styleId="z-">
    <w:name w:val="HTML Top of Form"/>
    <w:basedOn w:val="a"/>
    <w:next w:val="a"/>
    <w:link w:val="z-0"/>
    <w:hidden/>
    <w:uiPriority w:val="99"/>
    <w:semiHidden/>
    <w:unhideWhenUsed/>
    <w:rsid w:val="0027089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7089D"/>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27089D"/>
    <w:rPr>
      <w:rFonts w:ascii="Arial" w:eastAsia="Times New Roman" w:hAnsi="Arial" w:cs="Arial" w:hint="default"/>
      <w:vanish/>
      <w:webHidden w:val="0"/>
      <w:sz w:val="16"/>
      <w:szCs w:val="16"/>
      <w:lang w:eastAsia="ru-RU"/>
      <w:specVanish w:val="0"/>
    </w:rPr>
  </w:style>
  <w:style w:type="character" w:customStyle="1" w:styleId="tmpl-btn">
    <w:name w:val="tmpl-btn"/>
    <w:basedOn w:val="a0"/>
    <w:rsid w:val="0027089D"/>
  </w:style>
  <w:style w:type="paragraph" w:styleId="z-2">
    <w:name w:val="HTML Bottom of Form"/>
    <w:basedOn w:val="a"/>
    <w:next w:val="a"/>
    <w:link w:val="z-3"/>
    <w:hidden/>
    <w:uiPriority w:val="99"/>
    <w:semiHidden/>
    <w:unhideWhenUsed/>
    <w:rsid w:val="0027089D"/>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27089D"/>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27089D"/>
    <w:rPr>
      <w:rFonts w:ascii="Arial" w:eastAsia="Times New Roman" w:hAnsi="Arial" w:cs="Arial" w:hint="default"/>
      <w:vanish/>
      <w:webHidden w:val="0"/>
      <w:sz w:val="16"/>
      <w:szCs w:val="16"/>
      <w:lang w:eastAsia="ru-RU"/>
      <w:specVanish w:val="0"/>
    </w:rPr>
  </w:style>
  <w:style w:type="character" w:customStyle="1" w:styleId="313">
    <w:name w:val="Основной текст с отступом 3 Знак1"/>
    <w:basedOn w:val="a0"/>
    <w:uiPriority w:val="99"/>
    <w:semiHidden/>
    <w:rsid w:val="0027089D"/>
    <w:rPr>
      <w:rFonts w:ascii="Times New Roman" w:eastAsia="Times New Roman" w:hAnsi="Times New Roman" w:cs="Times New Roman"/>
      <w:sz w:val="16"/>
      <w:szCs w:val="16"/>
      <w:lang w:eastAsia="ru-RU"/>
    </w:rPr>
  </w:style>
  <w:style w:type="character" w:customStyle="1" w:styleId="afff0">
    <w:name w:val="Основной текст + Полужирный"/>
    <w:aliases w:val="Курсив"/>
    <w:basedOn w:val="a0"/>
    <w:rsid w:val="0027089D"/>
    <w:rPr>
      <w:rFonts w:ascii="Arial Unicode MS" w:eastAsia="Arial Unicode MS" w:hAnsi="Arial Unicode MS" w:cs="Arial Unicode MS" w:hint="eastAsia"/>
      <w:b/>
      <w:bCs/>
      <w:i/>
      <w:iCs/>
      <w:sz w:val="27"/>
      <w:szCs w:val="27"/>
      <w:lang w:val="ru-RU" w:eastAsia="ru-RU" w:bidi="ar-SA"/>
    </w:rPr>
  </w:style>
  <w:style w:type="character" w:customStyle="1" w:styleId="FontStyle23">
    <w:name w:val="Font Style23"/>
    <w:basedOn w:val="a0"/>
    <w:uiPriority w:val="99"/>
    <w:rsid w:val="0027089D"/>
    <w:rPr>
      <w:rFonts w:ascii="Times New Roman" w:hAnsi="Times New Roman" w:cs="Times New Roman" w:hint="default"/>
      <w:color w:val="000000"/>
      <w:sz w:val="26"/>
      <w:szCs w:val="26"/>
    </w:rPr>
  </w:style>
  <w:style w:type="character" w:customStyle="1" w:styleId="FontStyle25">
    <w:name w:val="Font Style25"/>
    <w:basedOn w:val="a0"/>
    <w:uiPriority w:val="99"/>
    <w:rsid w:val="0027089D"/>
    <w:rPr>
      <w:rFonts w:ascii="Times New Roman" w:hAnsi="Times New Roman" w:cs="Times New Roman" w:hint="default"/>
      <w:color w:val="000000"/>
      <w:sz w:val="16"/>
      <w:szCs w:val="16"/>
    </w:rPr>
  </w:style>
  <w:style w:type="character" w:customStyle="1" w:styleId="FontStyle31">
    <w:name w:val="Font Style31"/>
    <w:basedOn w:val="a0"/>
    <w:uiPriority w:val="99"/>
    <w:rsid w:val="0027089D"/>
    <w:rPr>
      <w:rFonts w:ascii="Times New Roman" w:hAnsi="Times New Roman" w:cs="Times New Roman" w:hint="default"/>
      <w:b/>
      <w:bCs/>
      <w:color w:val="000000"/>
      <w:spacing w:val="10"/>
      <w:sz w:val="14"/>
      <w:szCs w:val="14"/>
    </w:rPr>
  </w:style>
  <w:style w:type="paragraph" w:styleId="afff1">
    <w:name w:val="List Paragraph"/>
    <w:basedOn w:val="a"/>
    <w:uiPriority w:val="34"/>
    <w:qFormat/>
    <w:rsid w:val="0027089D"/>
    <w:pPr>
      <w:ind w:left="720"/>
      <w:contextualSpacing/>
    </w:pPr>
  </w:style>
  <w:style w:type="paragraph" w:customStyle="1" w:styleId="afff2">
    <w:name w:val="Знак Знак Знак Знак Знак"/>
    <w:basedOn w:val="a"/>
    <w:uiPriority w:val="99"/>
    <w:rsid w:val="0027089D"/>
    <w:pPr>
      <w:spacing w:after="160" w:line="240" w:lineRule="exact"/>
    </w:pPr>
    <w:rPr>
      <w:rFonts w:ascii="Verdana" w:hAnsi="Verdana"/>
      <w:lang w:val="en-US" w:eastAsia="en-US"/>
    </w:rPr>
  </w:style>
  <w:style w:type="table" w:styleId="afff3">
    <w:name w:val="Table Grid"/>
    <w:basedOn w:val="a1"/>
    <w:uiPriority w:val="59"/>
    <w:rsid w:val="00ED2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089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27089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27089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7089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7089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7089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7089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7089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708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89D"/>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27089D"/>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semiHidden/>
    <w:rsid w:val="0027089D"/>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27089D"/>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27089D"/>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27089D"/>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27089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27089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7089D"/>
    <w:rPr>
      <w:rFonts w:asciiTheme="majorHAnsi" w:eastAsiaTheme="majorEastAsia" w:hAnsiTheme="majorHAnsi" w:cstheme="majorBidi"/>
      <w:i/>
      <w:iCs/>
      <w:color w:val="404040" w:themeColor="text1" w:themeTint="BF"/>
      <w:sz w:val="20"/>
      <w:szCs w:val="20"/>
      <w:lang w:eastAsia="ru-RU"/>
    </w:rPr>
  </w:style>
  <w:style w:type="paragraph" w:styleId="a3">
    <w:name w:val="Normal (Web)"/>
    <w:aliases w:val="Обычный (Web),Обычный (Web)1"/>
    <w:basedOn w:val="a"/>
    <w:uiPriority w:val="99"/>
    <w:unhideWhenUsed/>
    <w:qFormat/>
    <w:rsid w:val="0027089D"/>
    <w:pPr>
      <w:spacing w:before="100" w:beforeAutospacing="1" w:after="100" w:afterAutospacing="1"/>
    </w:pPr>
  </w:style>
  <w:style w:type="paragraph" w:customStyle="1" w:styleId="consplustitle">
    <w:name w:val="consplustitle"/>
    <w:basedOn w:val="a"/>
    <w:rsid w:val="0027089D"/>
    <w:pPr>
      <w:spacing w:before="100" w:beforeAutospacing="1" w:after="100" w:afterAutospacing="1"/>
    </w:pPr>
  </w:style>
  <w:style w:type="character" w:styleId="a4">
    <w:name w:val="Hyperlink"/>
    <w:basedOn w:val="a0"/>
    <w:uiPriority w:val="99"/>
    <w:unhideWhenUsed/>
    <w:rsid w:val="0027089D"/>
    <w:rPr>
      <w:color w:val="0000FF"/>
      <w:u w:val="single"/>
    </w:rPr>
  </w:style>
  <w:style w:type="character" w:styleId="a5">
    <w:name w:val="Strong"/>
    <w:basedOn w:val="a0"/>
    <w:uiPriority w:val="22"/>
    <w:qFormat/>
    <w:rsid w:val="0027089D"/>
    <w:rPr>
      <w:b/>
      <w:bCs/>
    </w:rPr>
  </w:style>
  <w:style w:type="character" w:styleId="a6">
    <w:name w:val="Emphasis"/>
    <w:uiPriority w:val="20"/>
    <w:qFormat/>
    <w:rsid w:val="0027089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customStyle="1" w:styleId="consplusnormal">
    <w:name w:val="consplusnormal"/>
    <w:basedOn w:val="a"/>
    <w:uiPriority w:val="99"/>
    <w:rsid w:val="0027089D"/>
    <w:pPr>
      <w:spacing w:before="100" w:beforeAutospacing="1" w:after="100" w:afterAutospacing="1"/>
    </w:pPr>
  </w:style>
  <w:style w:type="character" w:customStyle="1" w:styleId="a7">
    <w:name w:val="Текст сноски Знак"/>
    <w:basedOn w:val="a0"/>
    <w:link w:val="a8"/>
    <w:uiPriority w:val="99"/>
    <w:semiHidden/>
    <w:locked/>
    <w:rsid w:val="0027089D"/>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27089D"/>
    <w:rPr>
      <w:sz w:val="20"/>
      <w:szCs w:val="20"/>
    </w:rPr>
  </w:style>
  <w:style w:type="character" w:customStyle="1" w:styleId="a9">
    <w:name w:val="Верхний колонтитул Знак"/>
    <w:basedOn w:val="a0"/>
    <w:link w:val="aa"/>
    <w:uiPriority w:val="99"/>
    <w:semiHidden/>
    <w:locked/>
    <w:rsid w:val="0027089D"/>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27089D"/>
    <w:pPr>
      <w:tabs>
        <w:tab w:val="center" w:pos="4677"/>
        <w:tab w:val="right" w:pos="9355"/>
      </w:tabs>
    </w:pPr>
  </w:style>
  <w:style w:type="character" w:customStyle="1" w:styleId="ab">
    <w:name w:val="Нижний колонтитул Знак"/>
    <w:basedOn w:val="a0"/>
    <w:link w:val="ac"/>
    <w:uiPriority w:val="99"/>
    <w:semiHidden/>
    <w:locked/>
    <w:rsid w:val="0027089D"/>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27089D"/>
    <w:pPr>
      <w:tabs>
        <w:tab w:val="center" w:pos="4677"/>
        <w:tab w:val="right" w:pos="9355"/>
      </w:tabs>
    </w:pPr>
  </w:style>
  <w:style w:type="paragraph" w:styleId="ad">
    <w:name w:val="Body Text"/>
    <w:basedOn w:val="a"/>
    <w:link w:val="ae"/>
    <w:uiPriority w:val="99"/>
    <w:semiHidden/>
    <w:unhideWhenUsed/>
    <w:rsid w:val="0027089D"/>
    <w:pPr>
      <w:spacing w:after="120"/>
    </w:pPr>
  </w:style>
  <w:style w:type="character" w:customStyle="1" w:styleId="ae">
    <w:name w:val="Основной текст Знак"/>
    <w:basedOn w:val="a0"/>
    <w:link w:val="ad"/>
    <w:uiPriority w:val="99"/>
    <w:semiHidden/>
    <w:rsid w:val="0027089D"/>
    <w:rPr>
      <w:rFonts w:ascii="Times New Roman" w:eastAsia="Times New Roman" w:hAnsi="Times New Roman" w:cs="Times New Roman"/>
      <w:sz w:val="24"/>
      <w:szCs w:val="24"/>
      <w:lang w:eastAsia="ru-RU"/>
    </w:rPr>
  </w:style>
  <w:style w:type="paragraph" w:styleId="af">
    <w:name w:val="List"/>
    <w:aliases w:val="List Char"/>
    <w:basedOn w:val="ad"/>
    <w:uiPriority w:val="99"/>
    <w:semiHidden/>
    <w:unhideWhenUsed/>
    <w:rsid w:val="0027089D"/>
    <w:pPr>
      <w:spacing w:before="120"/>
      <w:ind w:left="1440" w:hanging="360"/>
      <w:jc w:val="both"/>
    </w:pPr>
    <w:rPr>
      <w:rFonts w:ascii="Arial" w:hAnsi="Arial"/>
      <w:spacing w:val="-5"/>
      <w:sz w:val="22"/>
      <w:szCs w:val="22"/>
      <w:lang w:eastAsia="en-US"/>
    </w:rPr>
  </w:style>
  <w:style w:type="character" w:customStyle="1" w:styleId="af0">
    <w:name w:val="Название Знак"/>
    <w:basedOn w:val="a0"/>
    <w:link w:val="af1"/>
    <w:uiPriority w:val="99"/>
    <w:locked/>
    <w:rsid w:val="0027089D"/>
    <w:rPr>
      <w:rFonts w:asciiTheme="majorHAnsi" w:eastAsiaTheme="majorEastAsia" w:hAnsiTheme="majorHAnsi" w:cstheme="majorBidi"/>
      <w:color w:val="FFFFFF" w:themeColor="background1"/>
      <w:spacing w:val="10"/>
      <w:sz w:val="48"/>
      <w:szCs w:val="48"/>
      <w:lang w:eastAsia="ru-RU"/>
    </w:rPr>
  </w:style>
  <w:style w:type="paragraph" w:styleId="af1">
    <w:name w:val="Title"/>
    <w:basedOn w:val="a"/>
    <w:next w:val="a"/>
    <w:link w:val="af0"/>
    <w:uiPriority w:val="99"/>
    <w:qFormat/>
    <w:rsid w:val="0027089D"/>
    <w:pPr>
      <w:pBdr>
        <w:bottom w:val="single" w:sz="8" w:space="4" w:color="4F81BD" w:themeColor="accent1"/>
      </w:pBdr>
      <w:spacing w:after="300"/>
      <w:contextualSpacing/>
    </w:pPr>
    <w:rPr>
      <w:rFonts w:asciiTheme="majorHAnsi" w:eastAsiaTheme="majorEastAsia" w:hAnsiTheme="majorHAnsi" w:cstheme="majorBidi"/>
      <w:color w:val="FFFFFF" w:themeColor="background1"/>
      <w:spacing w:val="10"/>
      <w:sz w:val="48"/>
      <w:szCs w:val="48"/>
    </w:rPr>
  </w:style>
  <w:style w:type="character" w:customStyle="1" w:styleId="af2">
    <w:name w:val="Основной текст с отступом Знак"/>
    <w:basedOn w:val="a0"/>
    <w:link w:val="af3"/>
    <w:uiPriority w:val="99"/>
    <w:semiHidden/>
    <w:locked/>
    <w:rsid w:val="0027089D"/>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27089D"/>
    <w:pPr>
      <w:spacing w:after="120"/>
      <w:ind w:left="283"/>
    </w:pPr>
  </w:style>
  <w:style w:type="character" w:customStyle="1" w:styleId="af4">
    <w:name w:val="Подзаголовок Знак"/>
    <w:basedOn w:val="a0"/>
    <w:link w:val="af5"/>
    <w:uiPriority w:val="11"/>
    <w:locked/>
    <w:rsid w:val="0027089D"/>
    <w:rPr>
      <w:rFonts w:asciiTheme="majorHAnsi" w:eastAsiaTheme="majorEastAsia" w:hAnsiTheme="majorHAnsi" w:cstheme="majorBidi"/>
      <w:color w:val="622423" w:themeColor="accent2" w:themeShade="7F"/>
      <w:sz w:val="24"/>
      <w:szCs w:val="24"/>
      <w:lang w:eastAsia="ru-RU"/>
    </w:rPr>
  </w:style>
  <w:style w:type="paragraph" w:styleId="af5">
    <w:name w:val="Subtitle"/>
    <w:basedOn w:val="a"/>
    <w:next w:val="a"/>
    <w:link w:val="af4"/>
    <w:uiPriority w:val="11"/>
    <w:qFormat/>
    <w:rsid w:val="0027089D"/>
    <w:pPr>
      <w:numPr>
        <w:ilvl w:val="1"/>
      </w:numPr>
    </w:pPr>
    <w:rPr>
      <w:rFonts w:asciiTheme="majorHAnsi" w:eastAsiaTheme="majorEastAsia" w:hAnsiTheme="majorHAnsi" w:cstheme="majorBidi"/>
      <w:color w:val="622423" w:themeColor="accent2" w:themeShade="7F"/>
    </w:rPr>
  </w:style>
  <w:style w:type="character" w:customStyle="1" w:styleId="11">
    <w:name w:val="Основной текст с отступом Знак1"/>
    <w:basedOn w:val="a0"/>
    <w:uiPriority w:val="99"/>
    <w:semiHidden/>
    <w:rsid w:val="0027089D"/>
    <w:rPr>
      <w:rFonts w:ascii="Times New Roman" w:eastAsia="Times New Roman" w:hAnsi="Times New Roman" w:cs="Times New Roman"/>
      <w:sz w:val="24"/>
      <w:szCs w:val="24"/>
      <w:lang w:eastAsia="ru-RU"/>
    </w:rPr>
  </w:style>
  <w:style w:type="character" w:customStyle="1" w:styleId="21">
    <w:name w:val="Красная строка 2 Знак"/>
    <w:basedOn w:val="af2"/>
    <w:link w:val="22"/>
    <w:semiHidden/>
    <w:locked/>
    <w:rsid w:val="0027089D"/>
    <w:rPr>
      <w:rFonts w:ascii="Times New Roman" w:eastAsia="Times New Roman" w:hAnsi="Times New Roman" w:cs="Times New Roman"/>
      <w:sz w:val="24"/>
      <w:szCs w:val="24"/>
      <w:lang w:eastAsia="ru-RU"/>
    </w:rPr>
  </w:style>
  <w:style w:type="paragraph" w:styleId="22">
    <w:name w:val="Body Text First Indent 2"/>
    <w:basedOn w:val="af3"/>
    <w:link w:val="21"/>
    <w:semiHidden/>
    <w:unhideWhenUsed/>
    <w:rsid w:val="0027089D"/>
    <w:pPr>
      <w:spacing w:after="0"/>
      <w:ind w:left="360" w:firstLine="360"/>
    </w:pPr>
  </w:style>
  <w:style w:type="character" w:customStyle="1" w:styleId="23">
    <w:name w:val="Основной текст 2 Знак"/>
    <w:basedOn w:val="a0"/>
    <w:link w:val="24"/>
    <w:uiPriority w:val="99"/>
    <w:semiHidden/>
    <w:locked/>
    <w:rsid w:val="0027089D"/>
    <w:rPr>
      <w:rFonts w:ascii="Times New Roman" w:eastAsia="Times New Roman" w:hAnsi="Times New Roman" w:cs="Times New Roman"/>
      <w:sz w:val="28"/>
      <w:szCs w:val="20"/>
      <w:lang w:eastAsia="ru-RU"/>
    </w:rPr>
  </w:style>
  <w:style w:type="paragraph" w:styleId="24">
    <w:name w:val="Body Text 2"/>
    <w:basedOn w:val="a"/>
    <w:link w:val="23"/>
    <w:uiPriority w:val="99"/>
    <w:semiHidden/>
    <w:unhideWhenUsed/>
    <w:rsid w:val="0027089D"/>
    <w:pPr>
      <w:spacing w:after="120" w:line="480" w:lineRule="auto"/>
    </w:pPr>
    <w:rPr>
      <w:sz w:val="28"/>
      <w:szCs w:val="20"/>
    </w:rPr>
  </w:style>
  <w:style w:type="character" w:customStyle="1" w:styleId="31">
    <w:name w:val="Основной текст 3 Знак"/>
    <w:link w:val="32"/>
    <w:semiHidden/>
    <w:locked/>
    <w:rsid w:val="0027089D"/>
    <w:rPr>
      <w:rFonts w:ascii="Calibri" w:eastAsia="Calibri" w:hAnsi="Calibri"/>
      <w:sz w:val="16"/>
      <w:szCs w:val="16"/>
    </w:rPr>
  </w:style>
  <w:style w:type="paragraph" w:styleId="32">
    <w:name w:val="Body Text 3"/>
    <w:basedOn w:val="a"/>
    <w:link w:val="31"/>
    <w:semiHidden/>
    <w:unhideWhenUsed/>
    <w:rsid w:val="0027089D"/>
    <w:pPr>
      <w:spacing w:after="120"/>
    </w:pPr>
    <w:rPr>
      <w:rFonts w:ascii="Calibri" w:eastAsia="Calibri" w:hAnsi="Calibri" w:cstheme="minorBidi"/>
      <w:sz w:val="16"/>
      <w:szCs w:val="16"/>
      <w:lang w:eastAsia="en-US"/>
    </w:rPr>
  </w:style>
  <w:style w:type="character" w:customStyle="1" w:styleId="25">
    <w:name w:val="Основной текст с отступом 2 Знак"/>
    <w:basedOn w:val="a0"/>
    <w:link w:val="26"/>
    <w:uiPriority w:val="99"/>
    <w:semiHidden/>
    <w:locked/>
    <w:rsid w:val="0027089D"/>
    <w:rPr>
      <w:rFonts w:ascii="Times New Roman" w:eastAsia="Times New Roman" w:hAnsi="Times New Roman" w:cs="Times New Roman"/>
      <w:sz w:val="24"/>
      <w:szCs w:val="24"/>
      <w:lang w:eastAsia="ru-RU"/>
    </w:rPr>
  </w:style>
  <w:style w:type="paragraph" w:styleId="26">
    <w:name w:val="Body Text Indent 2"/>
    <w:basedOn w:val="a"/>
    <w:link w:val="25"/>
    <w:uiPriority w:val="99"/>
    <w:semiHidden/>
    <w:unhideWhenUsed/>
    <w:rsid w:val="0027089D"/>
    <w:pPr>
      <w:spacing w:after="120" w:line="480" w:lineRule="auto"/>
      <w:ind w:left="283"/>
    </w:pPr>
  </w:style>
  <w:style w:type="character" w:customStyle="1" w:styleId="33">
    <w:name w:val="Основной текст с отступом 3 Знак"/>
    <w:basedOn w:val="a0"/>
    <w:link w:val="34"/>
    <w:uiPriority w:val="99"/>
    <w:semiHidden/>
    <w:locked/>
    <w:rsid w:val="0027089D"/>
    <w:rPr>
      <w:rFonts w:ascii="Calibri" w:eastAsia="Times New Roman" w:hAnsi="Calibri" w:cs="Times New Roman"/>
      <w:sz w:val="16"/>
      <w:szCs w:val="16"/>
      <w:lang w:eastAsia="ru-RU"/>
    </w:rPr>
  </w:style>
  <w:style w:type="paragraph" w:styleId="34">
    <w:name w:val="Body Text Indent 3"/>
    <w:basedOn w:val="a"/>
    <w:link w:val="33"/>
    <w:uiPriority w:val="99"/>
    <w:semiHidden/>
    <w:unhideWhenUsed/>
    <w:rsid w:val="0027089D"/>
    <w:pPr>
      <w:spacing w:after="120"/>
      <w:ind w:left="283"/>
    </w:pPr>
    <w:rPr>
      <w:rFonts w:ascii="Calibri" w:hAnsi="Calibri"/>
      <w:sz w:val="16"/>
      <w:szCs w:val="16"/>
    </w:rPr>
  </w:style>
  <w:style w:type="character" w:customStyle="1" w:styleId="af6">
    <w:name w:val="Схема документа Знак"/>
    <w:basedOn w:val="a0"/>
    <w:link w:val="af7"/>
    <w:semiHidden/>
    <w:locked/>
    <w:rsid w:val="0027089D"/>
    <w:rPr>
      <w:rFonts w:ascii="Tahoma" w:eastAsia="Times New Roman" w:hAnsi="Tahoma" w:cs="Tahoma"/>
      <w:sz w:val="16"/>
      <w:szCs w:val="16"/>
      <w:lang w:eastAsia="ru-RU"/>
    </w:rPr>
  </w:style>
  <w:style w:type="paragraph" w:styleId="af7">
    <w:name w:val="Document Map"/>
    <w:basedOn w:val="a"/>
    <w:link w:val="af6"/>
    <w:semiHidden/>
    <w:unhideWhenUsed/>
    <w:rsid w:val="0027089D"/>
    <w:rPr>
      <w:rFonts w:ascii="Tahoma" w:hAnsi="Tahoma" w:cs="Tahoma"/>
      <w:sz w:val="16"/>
      <w:szCs w:val="16"/>
    </w:rPr>
  </w:style>
  <w:style w:type="character" w:customStyle="1" w:styleId="af8">
    <w:name w:val="Текст выноски Знак"/>
    <w:basedOn w:val="a0"/>
    <w:link w:val="af9"/>
    <w:uiPriority w:val="99"/>
    <w:semiHidden/>
    <w:locked/>
    <w:rsid w:val="0027089D"/>
    <w:rPr>
      <w:rFonts w:ascii="Tahoma" w:eastAsia="Times New Roman" w:hAnsi="Tahoma" w:cs="Tahoma"/>
      <w:sz w:val="16"/>
      <w:szCs w:val="16"/>
      <w:lang w:eastAsia="ru-RU"/>
    </w:rPr>
  </w:style>
  <w:style w:type="paragraph" w:styleId="af9">
    <w:name w:val="Balloon Text"/>
    <w:basedOn w:val="a"/>
    <w:link w:val="af8"/>
    <w:uiPriority w:val="99"/>
    <w:semiHidden/>
    <w:unhideWhenUsed/>
    <w:rsid w:val="0027089D"/>
    <w:rPr>
      <w:rFonts w:ascii="Tahoma" w:hAnsi="Tahoma" w:cs="Tahoma"/>
      <w:sz w:val="16"/>
      <w:szCs w:val="16"/>
    </w:rPr>
  </w:style>
  <w:style w:type="character" w:customStyle="1" w:styleId="afa">
    <w:name w:val="Без интервала Знак"/>
    <w:basedOn w:val="a0"/>
    <w:link w:val="afb"/>
    <w:uiPriority w:val="1"/>
    <w:locked/>
    <w:rsid w:val="0027089D"/>
    <w:rPr>
      <w:rFonts w:ascii="Times New Roman" w:eastAsia="Times New Roman" w:hAnsi="Times New Roman" w:cs="Times New Roman"/>
      <w:sz w:val="24"/>
      <w:szCs w:val="24"/>
      <w:lang w:eastAsia="ru-RU"/>
    </w:rPr>
  </w:style>
  <w:style w:type="paragraph" w:styleId="afb">
    <w:name w:val="No Spacing"/>
    <w:link w:val="afa"/>
    <w:uiPriority w:val="1"/>
    <w:qFormat/>
    <w:rsid w:val="0027089D"/>
    <w:pPr>
      <w:spacing w:after="0" w:line="240" w:lineRule="auto"/>
    </w:pPr>
    <w:rPr>
      <w:rFonts w:ascii="Times New Roman" w:eastAsia="Times New Roman" w:hAnsi="Times New Roman" w:cs="Times New Roman"/>
      <w:sz w:val="24"/>
      <w:szCs w:val="24"/>
      <w:lang w:eastAsia="ru-RU"/>
    </w:rPr>
  </w:style>
  <w:style w:type="character" w:customStyle="1" w:styleId="27">
    <w:name w:val="Цитата 2 Знак"/>
    <w:basedOn w:val="a0"/>
    <w:link w:val="28"/>
    <w:uiPriority w:val="29"/>
    <w:locked/>
    <w:rsid w:val="0027089D"/>
    <w:rPr>
      <w:rFonts w:ascii="Times New Roman" w:eastAsia="Times New Roman" w:hAnsi="Times New Roman" w:cs="Times New Roman"/>
      <w:color w:val="943634" w:themeColor="accent2" w:themeShade="BF"/>
      <w:sz w:val="24"/>
      <w:szCs w:val="24"/>
      <w:lang w:eastAsia="ru-RU"/>
    </w:rPr>
  </w:style>
  <w:style w:type="paragraph" w:styleId="28">
    <w:name w:val="Quote"/>
    <w:basedOn w:val="a"/>
    <w:next w:val="a"/>
    <w:link w:val="27"/>
    <w:uiPriority w:val="29"/>
    <w:qFormat/>
    <w:rsid w:val="0027089D"/>
    <w:rPr>
      <w:color w:val="943634" w:themeColor="accent2" w:themeShade="BF"/>
    </w:rPr>
  </w:style>
  <w:style w:type="character" w:customStyle="1" w:styleId="afc">
    <w:name w:val="Выделенная цитата Знак"/>
    <w:basedOn w:val="a0"/>
    <w:link w:val="afd"/>
    <w:uiPriority w:val="30"/>
    <w:locked/>
    <w:rsid w:val="0027089D"/>
    <w:rPr>
      <w:rFonts w:asciiTheme="majorHAnsi" w:eastAsiaTheme="majorEastAsia" w:hAnsiTheme="majorHAnsi" w:cstheme="majorBidi"/>
      <w:b/>
      <w:bCs/>
      <w:color w:val="C0504D" w:themeColor="accent2"/>
      <w:sz w:val="24"/>
      <w:szCs w:val="24"/>
      <w:lang w:eastAsia="ru-RU"/>
    </w:rPr>
  </w:style>
  <w:style w:type="paragraph" w:styleId="afd">
    <w:name w:val="Intense Quote"/>
    <w:basedOn w:val="a"/>
    <w:next w:val="a"/>
    <w:link w:val="afc"/>
    <w:uiPriority w:val="30"/>
    <w:qFormat/>
    <w:rsid w:val="0027089D"/>
    <w:pPr>
      <w:pBdr>
        <w:bottom w:val="single" w:sz="4" w:space="4" w:color="4F81BD" w:themeColor="accent1"/>
      </w:pBdr>
      <w:spacing w:before="200" w:after="280"/>
      <w:ind w:left="936" w:right="936"/>
    </w:pPr>
    <w:rPr>
      <w:rFonts w:asciiTheme="majorHAnsi" w:eastAsiaTheme="majorEastAsia" w:hAnsiTheme="majorHAnsi" w:cstheme="majorBidi"/>
      <w:b/>
      <w:bCs/>
      <w:color w:val="C0504D" w:themeColor="accent2"/>
    </w:rPr>
  </w:style>
  <w:style w:type="paragraph" w:customStyle="1" w:styleId="ConsPlusTitle0">
    <w:name w:val="ConsPlusTitle"/>
    <w:uiPriority w:val="99"/>
    <w:rsid w:val="0027089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1"/>
    <w:locked/>
    <w:rsid w:val="0027089D"/>
    <w:rPr>
      <w:rFonts w:ascii="Arial" w:eastAsia="Times New Roman" w:hAnsi="Arial" w:cs="Arial"/>
      <w:sz w:val="20"/>
      <w:szCs w:val="20"/>
      <w:lang w:eastAsia="ru-RU"/>
    </w:rPr>
  </w:style>
  <w:style w:type="paragraph" w:customStyle="1" w:styleId="ConsPlusNormal1">
    <w:name w:val="ConsPlusNormal"/>
    <w:link w:val="ConsPlusNormal0"/>
    <w:uiPriority w:val="99"/>
    <w:rsid w:val="00270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uiPriority w:val="99"/>
    <w:rsid w:val="0027089D"/>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27089D"/>
    <w:pPr>
      <w:spacing w:after="120"/>
    </w:pPr>
    <w:rPr>
      <w:sz w:val="16"/>
      <w:szCs w:val="20"/>
    </w:rPr>
  </w:style>
  <w:style w:type="paragraph" w:customStyle="1" w:styleId="afe">
    <w:name w:val="Комментарий"/>
    <w:basedOn w:val="a"/>
    <w:next w:val="a"/>
    <w:uiPriority w:val="99"/>
    <w:rsid w:val="0027089D"/>
    <w:pPr>
      <w:widowControl w:val="0"/>
      <w:autoSpaceDE w:val="0"/>
      <w:autoSpaceDN w:val="0"/>
      <w:adjustRightInd w:val="0"/>
      <w:ind w:left="170"/>
      <w:jc w:val="both"/>
    </w:pPr>
    <w:rPr>
      <w:rFonts w:ascii="Arial" w:hAnsi="Arial" w:cs="Arial"/>
      <w:i/>
      <w:iCs/>
      <w:color w:val="800080"/>
      <w:sz w:val="20"/>
      <w:szCs w:val="20"/>
    </w:rPr>
  </w:style>
  <w:style w:type="paragraph" w:customStyle="1" w:styleId="ConsNormal">
    <w:name w:val="ConsNormal"/>
    <w:uiPriority w:val="99"/>
    <w:rsid w:val="0027089D"/>
    <w:pPr>
      <w:snapToGrid w:val="0"/>
      <w:spacing w:after="0" w:line="240" w:lineRule="auto"/>
      <w:ind w:firstLine="720"/>
    </w:pPr>
    <w:rPr>
      <w:rFonts w:ascii="Arial" w:eastAsia="Times New Roman" w:hAnsi="Arial" w:cs="Times New Roman"/>
      <w:sz w:val="20"/>
      <w:szCs w:val="20"/>
      <w:lang w:eastAsia="ru-RU"/>
    </w:rPr>
  </w:style>
  <w:style w:type="paragraph" w:customStyle="1" w:styleId="msonormalcxsplast">
    <w:name w:val="msonormalcxsplast"/>
    <w:basedOn w:val="a"/>
    <w:uiPriority w:val="99"/>
    <w:rsid w:val="0027089D"/>
    <w:pPr>
      <w:spacing w:before="100" w:beforeAutospacing="1" w:after="100" w:afterAutospacing="1"/>
    </w:pPr>
  </w:style>
  <w:style w:type="paragraph" w:customStyle="1" w:styleId="p1">
    <w:name w:val="p1"/>
    <w:basedOn w:val="a"/>
    <w:uiPriority w:val="99"/>
    <w:rsid w:val="0027089D"/>
    <w:pPr>
      <w:spacing w:before="100" w:beforeAutospacing="1" w:after="100" w:afterAutospacing="1"/>
    </w:pPr>
  </w:style>
  <w:style w:type="paragraph" w:customStyle="1" w:styleId="p2">
    <w:name w:val="p2"/>
    <w:basedOn w:val="a"/>
    <w:uiPriority w:val="99"/>
    <w:rsid w:val="0027089D"/>
    <w:pPr>
      <w:spacing w:before="100" w:beforeAutospacing="1" w:after="100" w:afterAutospacing="1"/>
    </w:pPr>
  </w:style>
  <w:style w:type="paragraph" w:customStyle="1" w:styleId="p3">
    <w:name w:val="p3"/>
    <w:basedOn w:val="a"/>
    <w:uiPriority w:val="99"/>
    <w:rsid w:val="0027089D"/>
    <w:pPr>
      <w:spacing w:before="100" w:beforeAutospacing="1" w:after="100" w:afterAutospacing="1"/>
    </w:pPr>
  </w:style>
  <w:style w:type="paragraph" w:customStyle="1" w:styleId="p4">
    <w:name w:val="p4"/>
    <w:basedOn w:val="a"/>
    <w:uiPriority w:val="99"/>
    <w:rsid w:val="0027089D"/>
    <w:pPr>
      <w:spacing w:before="100" w:beforeAutospacing="1" w:after="100" w:afterAutospacing="1"/>
    </w:pPr>
  </w:style>
  <w:style w:type="paragraph" w:customStyle="1" w:styleId="dktexleft">
    <w:name w:val="dktexleft"/>
    <w:basedOn w:val="a"/>
    <w:uiPriority w:val="99"/>
    <w:rsid w:val="0027089D"/>
    <w:pPr>
      <w:spacing w:before="100" w:beforeAutospacing="1" w:after="100" w:afterAutospacing="1"/>
    </w:pPr>
  </w:style>
  <w:style w:type="paragraph" w:customStyle="1" w:styleId="ConsPlusCell">
    <w:name w:val="ConsPlusCell"/>
    <w:uiPriority w:val="99"/>
    <w:rsid w:val="002708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бычный Знак1"/>
    <w:link w:val="29"/>
    <w:locked/>
    <w:rsid w:val="0027089D"/>
    <w:rPr>
      <w:sz w:val="28"/>
      <w:szCs w:val="28"/>
      <w:lang w:eastAsia="ru-RU"/>
    </w:rPr>
  </w:style>
  <w:style w:type="paragraph" w:customStyle="1" w:styleId="29">
    <w:name w:val="Обычный2"/>
    <w:link w:val="12"/>
    <w:rsid w:val="0027089D"/>
    <w:pPr>
      <w:spacing w:after="0" w:line="240" w:lineRule="auto"/>
      <w:ind w:firstLine="851"/>
      <w:jc w:val="both"/>
    </w:pPr>
    <w:rPr>
      <w:sz w:val="28"/>
      <w:szCs w:val="28"/>
      <w:lang w:eastAsia="ru-RU"/>
    </w:rPr>
  </w:style>
  <w:style w:type="paragraph" w:customStyle="1" w:styleId="ConsPlusNonformat">
    <w:name w:val="ConsPlusNonformat"/>
    <w:uiPriority w:val="99"/>
    <w:rsid w:val="002708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_Обычный Знак1"/>
    <w:link w:val="S"/>
    <w:locked/>
    <w:rsid w:val="0027089D"/>
    <w:rPr>
      <w:b/>
      <w:sz w:val="24"/>
      <w:szCs w:val="24"/>
      <w:lang w:eastAsia="ar-SA"/>
    </w:rPr>
  </w:style>
  <w:style w:type="paragraph" w:customStyle="1" w:styleId="S">
    <w:name w:val="S_Обычный"/>
    <w:basedOn w:val="a"/>
    <w:link w:val="S1"/>
    <w:autoRedefine/>
    <w:rsid w:val="0027089D"/>
    <w:pPr>
      <w:spacing w:line="360" w:lineRule="auto"/>
      <w:ind w:firstLine="709"/>
      <w:jc w:val="both"/>
    </w:pPr>
    <w:rPr>
      <w:rFonts w:asciiTheme="minorHAnsi" w:eastAsiaTheme="minorHAnsi" w:hAnsiTheme="minorHAnsi" w:cstheme="minorBidi"/>
      <w:b/>
      <w:lang w:eastAsia="ar-SA"/>
    </w:rPr>
  </w:style>
  <w:style w:type="character" w:customStyle="1" w:styleId="aff">
    <w:name w:val="ГРАД Основной текст Знак Знак"/>
    <w:link w:val="aff0"/>
    <w:locked/>
    <w:rsid w:val="0027089D"/>
    <w:rPr>
      <w:b/>
      <w:bCs/>
      <w:color w:val="000000"/>
      <w:spacing w:val="4"/>
      <w:sz w:val="24"/>
      <w:szCs w:val="24"/>
    </w:rPr>
  </w:style>
  <w:style w:type="paragraph" w:customStyle="1" w:styleId="aff0">
    <w:name w:val="ГРАД Основной текст"/>
    <w:basedOn w:val="a"/>
    <w:link w:val="aff"/>
    <w:autoRedefine/>
    <w:rsid w:val="0027089D"/>
    <w:pPr>
      <w:tabs>
        <w:tab w:val="left" w:pos="540"/>
        <w:tab w:val="left" w:pos="1260"/>
        <w:tab w:val="left" w:pos="1620"/>
      </w:tabs>
    </w:pPr>
    <w:rPr>
      <w:rFonts w:asciiTheme="minorHAnsi" w:eastAsiaTheme="minorHAnsi" w:hAnsiTheme="minorHAnsi" w:cstheme="minorBidi"/>
      <w:b/>
      <w:bCs/>
      <w:color w:val="000000"/>
      <w:spacing w:val="4"/>
      <w:lang w:eastAsia="en-US"/>
    </w:rPr>
  </w:style>
  <w:style w:type="paragraph" w:customStyle="1" w:styleId="13">
    <w:name w:val="ГРАД 1 Заголовок"/>
    <w:basedOn w:val="1"/>
    <w:autoRedefine/>
    <w:uiPriority w:val="99"/>
    <w:rsid w:val="0027089D"/>
    <w:pPr>
      <w:pageBreakBefore/>
      <w:pBdr>
        <w:top w:val="none" w:sz="0" w:space="0" w:color="auto"/>
        <w:left w:val="none" w:sz="0" w:space="0" w:color="auto"/>
        <w:bottom w:val="none" w:sz="0" w:space="0" w:color="auto"/>
        <w:right w:val="none" w:sz="0" w:space="0" w:color="auto"/>
      </w:pBdr>
      <w:shd w:val="clear" w:color="auto" w:fill="auto"/>
      <w:tabs>
        <w:tab w:val="num" w:pos="432"/>
      </w:tabs>
      <w:spacing w:before="120" w:after="360" w:line="360" w:lineRule="auto"/>
      <w:ind w:left="432" w:hanging="432"/>
      <w:contextualSpacing w:val="0"/>
      <w:jc w:val="both"/>
    </w:pPr>
    <w:rPr>
      <w:rFonts w:ascii="Times New Roman" w:eastAsia="Times New Roman" w:hAnsi="Times New Roman" w:cs="Arial"/>
      <w:caps/>
      <w:color w:val="auto"/>
      <w:kern w:val="32"/>
      <w:sz w:val="24"/>
      <w:szCs w:val="32"/>
    </w:rPr>
  </w:style>
  <w:style w:type="paragraph" w:customStyle="1" w:styleId="110">
    <w:name w:val="ГРАД 1.1 Заголовок"/>
    <w:basedOn w:val="2"/>
    <w:autoRedefine/>
    <w:uiPriority w:val="99"/>
    <w:rsid w:val="0027089D"/>
    <w:pPr>
      <w:keepNext/>
      <w:pBdr>
        <w:top w:val="none" w:sz="0" w:space="0" w:color="auto"/>
        <w:left w:val="none" w:sz="0" w:space="0" w:color="auto"/>
        <w:bottom w:val="none" w:sz="0" w:space="0" w:color="auto"/>
        <w:right w:val="none" w:sz="0" w:space="0" w:color="auto"/>
      </w:pBdr>
      <w:tabs>
        <w:tab w:val="num" w:pos="576"/>
      </w:tabs>
      <w:spacing w:before="120" w:after="240" w:line="360" w:lineRule="auto"/>
      <w:ind w:left="576" w:hanging="576"/>
      <w:contextualSpacing w:val="0"/>
      <w:jc w:val="both"/>
    </w:pPr>
    <w:rPr>
      <w:rFonts w:ascii="Times New Roman" w:eastAsia="Times New Roman" w:hAnsi="Times New Roman" w:cs="Times New Roman"/>
      <w:color w:val="auto"/>
      <w:sz w:val="24"/>
      <w:szCs w:val="20"/>
    </w:rPr>
  </w:style>
  <w:style w:type="paragraph" w:customStyle="1" w:styleId="111">
    <w:name w:val="ГРАД 1.1.1 Заголовок"/>
    <w:basedOn w:val="3"/>
    <w:autoRedefine/>
    <w:uiPriority w:val="99"/>
    <w:rsid w:val="0027089D"/>
    <w:pPr>
      <w:keepNext/>
      <w:pBdr>
        <w:left w:val="none" w:sz="0" w:space="0" w:color="auto"/>
        <w:bottom w:val="none" w:sz="0" w:space="0" w:color="auto"/>
      </w:pBdr>
      <w:tabs>
        <w:tab w:val="num" w:pos="720"/>
      </w:tabs>
      <w:spacing w:before="120" w:after="120" w:line="360" w:lineRule="auto"/>
      <w:ind w:left="720" w:hanging="720"/>
      <w:contextualSpacing w:val="0"/>
      <w:jc w:val="both"/>
    </w:pPr>
    <w:rPr>
      <w:rFonts w:ascii="Times New Roman" w:eastAsia="Times New Roman" w:hAnsi="Times New Roman" w:cs="Arial"/>
      <w:color w:val="auto"/>
      <w:sz w:val="24"/>
      <w:szCs w:val="26"/>
    </w:rPr>
  </w:style>
  <w:style w:type="paragraph" w:styleId="aff1">
    <w:name w:val="List Bullet"/>
    <w:basedOn w:val="a"/>
    <w:semiHidden/>
    <w:unhideWhenUsed/>
    <w:rsid w:val="0027089D"/>
    <w:pPr>
      <w:tabs>
        <w:tab w:val="num" w:pos="360"/>
      </w:tabs>
      <w:ind w:left="360" w:hanging="360"/>
      <w:contextualSpacing/>
    </w:pPr>
  </w:style>
  <w:style w:type="paragraph" w:customStyle="1" w:styleId="aff2">
    <w:name w:val="ГРАД Список маркированный"/>
    <w:basedOn w:val="aff1"/>
    <w:autoRedefine/>
    <w:uiPriority w:val="99"/>
    <w:rsid w:val="0027089D"/>
    <w:pPr>
      <w:tabs>
        <w:tab w:val="clear" w:pos="360"/>
      </w:tabs>
      <w:ind w:left="0" w:firstLine="709"/>
      <w:jc w:val="both"/>
    </w:pPr>
  </w:style>
  <w:style w:type="paragraph" w:customStyle="1" w:styleId="aff3">
    <w:name w:val="Знак"/>
    <w:basedOn w:val="a"/>
    <w:uiPriority w:val="99"/>
    <w:rsid w:val="0027089D"/>
    <w:pPr>
      <w:spacing w:after="160" w:line="240" w:lineRule="exact"/>
    </w:pPr>
    <w:rPr>
      <w:rFonts w:ascii="Verdana" w:hAnsi="Verdana"/>
      <w:sz w:val="20"/>
      <w:szCs w:val="20"/>
      <w:lang w:val="en-US" w:eastAsia="en-US"/>
    </w:rPr>
  </w:style>
  <w:style w:type="paragraph" w:customStyle="1" w:styleId="CharChar">
    <w:name w:val="Char Char"/>
    <w:basedOn w:val="a"/>
    <w:uiPriority w:val="99"/>
    <w:rsid w:val="0027089D"/>
    <w:pPr>
      <w:spacing w:after="160" w:line="240" w:lineRule="exact"/>
    </w:pPr>
    <w:rPr>
      <w:rFonts w:ascii="Verdana" w:hAnsi="Verdana"/>
      <w:sz w:val="20"/>
      <w:szCs w:val="20"/>
      <w:lang w:val="en-US" w:eastAsia="en-US"/>
    </w:rPr>
  </w:style>
  <w:style w:type="paragraph" w:customStyle="1" w:styleId="msonormalcxspmiddle">
    <w:name w:val="msonormalcxspmiddle"/>
    <w:basedOn w:val="a"/>
    <w:uiPriority w:val="99"/>
    <w:rsid w:val="0027089D"/>
    <w:pPr>
      <w:spacing w:before="100" w:beforeAutospacing="1" w:after="100" w:afterAutospacing="1"/>
    </w:pPr>
  </w:style>
  <w:style w:type="paragraph" w:customStyle="1" w:styleId="p5">
    <w:name w:val="p5"/>
    <w:basedOn w:val="a"/>
    <w:uiPriority w:val="99"/>
    <w:rsid w:val="0027089D"/>
    <w:pPr>
      <w:spacing w:before="100" w:beforeAutospacing="1" w:after="100" w:afterAutospacing="1"/>
    </w:pPr>
  </w:style>
  <w:style w:type="paragraph" w:customStyle="1" w:styleId="p8">
    <w:name w:val="p8"/>
    <w:basedOn w:val="a"/>
    <w:uiPriority w:val="99"/>
    <w:rsid w:val="0027089D"/>
    <w:pPr>
      <w:spacing w:before="100" w:beforeAutospacing="1" w:after="100" w:afterAutospacing="1"/>
    </w:pPr>
  </w:style>
  <w:style w:type="paragraph" w:customStyle="1" w:styleId="p7">
    <w:name w:val="p7"/>
    <w:basedOn w:val="a"/>
    <w:uiPriority w:val="99"/>
    <w:rsid w:val="0027089D"/>
    <w:pPr>
      <w:spacing w:before="100" w:beforeAutospacing="1" w:after="100" w:afterAutospacing="1"/>
    </w:pPr>
  </w:style>
  <w:style w:type="paragraph" w:customStyle="1" w:styleId="p12">
    <w:name w:val="p12"/>
    <w:basedOn w:val="a"/>
    <w:uiPriority w:val="99"/>
    <w:rsid w:val="0027089D"/>
    <w:pPr>
      <w:spacing w:before="100" w:beforeAutospacing="1" w:after="100" w:afterAutospacing="1"/>
    </w:pPr>
  </w:style>
  <w:style w:type="paragraph" w:customStyle="1" w:styleId="p14">
    <w:name w:val="p14"/>
    <w:basedOn w:val="a"/>
    <w:uiPriority w:val="99"/>
    <w:rsid w:val="0027089D"/>
    <w:pPr>
      <w:spacing w:before="100" w:beforeAutospacing="1" w:after="100" w:afterAutospacing="1"/>
    </w:pPr>
  </w:style>
  <w:style w:type="paragraph" w:customStyle="1" w:styleId="p16">
    <w:name w:val="p16"/>
    <w:basedOn w:val="a"/>
    <w:uiPriority w:val="99"/>
    <w:rsid w:val="0027089D"/>
    <w:pPr>
      <w:spacing w:before="100" w:beforeAutospacing="1" w:after="100" w:afterAutospacing="1"/>
    </w:pPr>
  </w:style>
  <w:style w:type="paragraph" w:customStyle="1" w:styleId="p17">
    <w:name w:val="p17"/>
    <w:basedOn w:val="a"/>
    <w:uiPriority w:val="99"/>
    <w:rsid w:val="0027089D"/>
    <w:pPr>
      <w:spacing w:before="100" w:beforeAutospacing="1" w:after="100" w:afterAutospacing="1"/>
    </w:pPr>
  </w:style>
  <w:style w:type="paragraph" w:customStyle="1" w:styleId="p6">
    <w:name w:val="p6"/>
    <w:basedOn w:val="a"/>
    <w:uiPriority w:val="99"/>
    <w:rsid w:val="0027089D"/>
    <w:pPr>
      <w:spacing w:before="100" w:beforeAutospacing="1" w:after="100" w:afterAutospacing="1"/>
    </w:pPr>
  </w:style>
  <w:style w:type="paragraph" w:customStyle="1" w:styleId="p10">
    <w:name w:val="p10"/>
    <w:basedOn w:val="a"/>
    <w:uiPriority w:val="99"/>
    <w:rsid w:val="0027089D"/>
    <w:pPr>
      <w:spacing w:before="100" w:beforeAutospacing="1" w:after="100" w:afterAutospacing="1"/>
    </w:pPr>
  </w:style>
  <w:style w:type="paragraph" w:customStyle="1" w:styleId="14">
    <w:name w:val="Абзац списка1"/>
    <w:basedOn w:val="a"/>
    <w:uiPriority w:val="99"/>
    <w:rsid w:val="0027089D"/>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27089D"/>
    <w:pPr>
      <w:spacing w:before="100" w:beforeAutospacing="1" w:after="100" w:afterAutospacing="1"/>
    </w:pPr>
  </w:style>
  <w:style w:type="paragraph" w:customStyle="1" w:styleId="ConsNonformat">
    <w:name w:val="ConsNonformat"/>
    <w:uiPriority w:val="99"/>
    <w:rsid w:val="002708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708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bullet2gif">
    <w:name w:val="msonormalbullet2.gif"/>
    <w:basedOn w:val="a"/>
    <w:uiPriority w:val="99"/>
    <w:rsid w:val="0027089D"/>
    <w:pPr>
      <w:spacing w:before="100" w:beforeAutospacing="1" w:after="100" w:afterAutospacing="1"/>
    </w:pPr>
  </w:style>
  <w:style w:type="paragraph" w:customStyle="1" w:styleId="msonormalbullet2gifcxspmiddle">
    <w:name w:val="msonormalbullet2gifcxspmiddle"/>
    <w:basedOn w:val="a"/>
    <w:uiPriority w:val="99"/>
    <w:rsid w:val="0027089D"/>
    <w:pPr>
      <w:spacing w:before="100" w:beforeAutospacing="1" w:after="100" w:afterAutospacing="1"/>
    </w:pPr>
  </w:style>
  <w:style w:type="paragraph" w:customStyle="1" w:styleId="msonormalbullet2gifcxsplast">
    <w:name w:val="msonormalbullet2gifcxsplast"/>
    <w:basedOn w:val="a"/>
    <w:uiPriority w:val="99"/>
    <w:rsid w:val="0027089D"/>
    <w:pPr>
      <w:spacing w:before="100" w:beforeAutospacing="1" w:after="100" w:afterAutospacing="1"/>
    </w:pPr>
  </w:style>
  <w:style w:type="paragraph" w:customStyle="1" w:styleId="ConsPlusTitlePage">
    <w:name w:val="ConsPlusTitlePage"/>
    <w:uiPriority w:val="99"/>
    <w:rsid w:val="0027089D"/>
    <w:pPr>
      <w:widowControl w:val="0"/>
      <w:autoSpaceDE w:val="0"/>
      <w:autoSpaceDN w:val="0"/>
      <w:spacing w:after="0" w:line="240" w:lineRule="auto"/>
    </w:pPr>
    <w:rPr>
      <w:rFonts w:ascii="Tahoma" w:eastAsia="Calibri" w:hAnsi="Tahoma" w:cs="Tahoma"/>
      <w:sz w:val="20"/>
      <w:szCs w:val="20"/>
      <w:lang w:eastAsia="ru-RU"/>
    </w:rPr>
  </w:style>
  <w:style w:type="paragraph" w:customStyle="1" w:styleId="15">
    <w:name w:val="Без интервала1"/>
    <w:uiPriority w:val="99"/>
    <w:rsid w:val="0027089D"/>
    <w:pPr>
      <w:spacing w:after="0" w:line="240" w:lineRule="auto"/>
    </w:pPr>
    <w:rPr>
      <w:rFonts w:ascii="Calibri" w:eastAsia="Calibri" w:hAnsi="Calibri" w:cs="Times New Roman"/>
      <w:lang w:eastAsia="ru-RU"/>
    </w:rPr>
  </w:style>
  <w:style w:type="paragraph" w:customStyle="1" w:styleId="msonormalbullet1gif">
    <w:name w:val="msonormalbullet1.gif"/>
    <w:basedOn w:val="a"/>
    <w:uiPriority w:val="99"/>
    <w:rsid w:val="0027089D"/>
    <w:pPr>
      <w:spacing w:before="100" w:beforeAutospacing="1" w:after="100" w:afterAutospacing="1"/>
    </w:pPr>
  </w:style>
  <w:style w:type="paragraph" w:customStyle="1" w:styleId="aff4">
    <w:name w:val="Таблицы (моноширинный)"/>
    <w:basedOn w:val="a"/>
    <w:next w:val="a"/>
    <w:uiPriority w:val="99"/>
    <w:rsid w:val="0027089D"/>
    <w:pPr>
      <w:widowControl w:val="0"/>
      <w:autoSpaceDE w:val="0"/>
      <w:autoSpaceDN w:val="0"/>
      <w:adjustRightInd w:val="0"/>
      <w:jc w:val="both"/>
    </w:pPr>
    <w:rPr>
      <w:rFonts w:ascii="Courier New" w:hAnsi="Courier New" w:cs="Courier New"/>
    </w:rPr>
  </w:style>
  <w:style w:type="paragraph" w:customStyle="1" w:styleId="sdfootnote-western">
    <w:name w:val="sdfootnote-western"/>
    <w:basedOn w:val="a"/>
    <w:uiPriority w:val="99"/>
    <w:rsid w:val="0027089D"/>
    <w:pPr>
      <w:spacing w:before="100" w:beforeAutospacing="1" w:after="100" w:afterAutospacing="1"/>
    </w:pPr>
  </w:style>
  <w:style w:type="paragraph" w:customStyle="1" w:styleId="p9">
    <w:name w:val="p9"/>
    <w:basedOn w:val="a"/>
    <w:uiPriority w:val="99"/>
    <w:rsid w:val="0027089D"/>
    <w:pPr>
      <w:spacing w:before="100" w:beforeAutospacing="1" w:after="100" w:afterAutospacing="1"/>
    </w:pPr>
  </w:style>
  <w:style w:type="paragraph" w:customStyle="1" w:styleId="p15">
    <w:name w:val="p15"/>
    <w:basedOn w:val="a"/>
    <w:uiPriority w:val="99"/>
    <w:rsid w:val="0027089D"/>
    <w:pPr>
      <w:spacing w:before="100" w:beforeAutospacing="1" w:after="100" w:afterAutospacing="1"/>
    </w:pPr>
  </w:style>
  <w:style w:type="paragraph" w:customStyle="1" w:styleId="aff5">
    <w:name w:val="Нормальный (таблица)"/>
    <w:basedOn w:val="a"/>
    <w:next w:val="a"/>
    <w:uiPriority w:val="99"/>
    <w:rsid w:val="0027089D"/>
    <w:pPr>
      <w:widowControl w:val="0"/>
      <w:autoSpaceDE w:val="0"/>
      <w:autoSpaceDN w:val="0"/>
      <w:adjustRightInd w:val="0"/>
      <w:jc w:val="both"/>
    </w:pPr>
    <w:rPr>
      <w:rFonts w:ascii="Arial" w:hAnsi="Arial" w:cs="Arial"/>
    </w:rPr>
  </w:style>
  <w:style w:type="paragraph" w:customStyle="1" w:styleId="aff6">
    <w:name w:val="Прижатый влево"/>
    <w:basedOn w:val="a"/>
    <w:next w:val="a"/>
    <w:uiPriority w:val="99"/>
    <w:rsid w:val="0027089D"/>
    <w:pPr>
      <w:widowControl w:val="0"/>
      <w:autoSpaceDE w:val="0"/>
      <w:autoSpaceDN w:val="0"/>
      <w:adjustRightInd w:val="0"/>
    </w:pPr>
    <w:rPr>
      <w:rFonts w:ascii="Arial" w:hAnsi="Arial" w:cs="Arial"/>
    </w:rPr>
  </w:style>
  <w:style w:type="paragraph" w:customStyle="1" w:styleId="12142">
    <w:name w:val="Стиль 12 пт По правому краю Первая строка:  1 см Перед:  42 пт"/>
    <w:basedOn w:val="a"/>
    <w:uiPriority w:val="99"/>
    <w:rsid w:val="0027089D"/>
    <w:pPr>
      <w:autoSpaceDE w:val="0"/>
      <w:autoSpaceDN w:val="0"/>
      <w:ind w:firstLine="567"/>
      <w:jc w:val="right"/>
    </w:pPr>
  </w:style>
  <w:style w:type="paragraph" w:customStyle="1" w:styleId="311">
    <w:name w:val="Основной текст с отступом 31"/>
    <w:basedOn w:val="a"/>
    <w:uiPriority w:val="99"/>
    <w:rsid w:val="0027089D"/>
    <w:pPr>
      <w:widowControl w:val="0"/>
      <w:suppressAutoHyphens/>
      <w:ind w:firstLine="851"/>
    </w:pPr>
    <w:rPr>
      <w:rFonts w:eastAsia="Lucida Sans Unicode"/>
      <w:sz w:val="28"/>
      <w:szCs w:val="20"/>
    </w:rPr>
  </w:style>
  <w:style w:type="paragraph" w:customStyle="1" w:styleId="210">
    <w:name w:val="Основной текст 21"/>
    <w:basedOn w:val="a"/>
    <w:uiPriority w:val="99"/>
    <w:rsid w:val="0027089D"/>
    <w:pPr>
      <w:widowControl w:val="0"/>
      <w:suppressAutoHyphens/>
      <w:jc w:val="both"/>
    </w:pPr>
    <w:rPr>
      <w:rFonts w:eastAsia="Lucida Sans Unicode"/>
      <w:sz w:val="26"/>
      <w:szCs w:val="20"/>
    </w:rPr>
  </w:style>
  <w:style w:type="paragraph" w:customStyle="1" w:styleId="editlog">
    <w:name w:val="editlog"/>
    <w:basedOn w:val="a"/>
    <w:uiPriority w:val="99"/>
    <w:rsid w:val="0027089D"/>
    <w:pPr>
      <w:spacing w:before="100" w:beforeAutospacing="1" w:after="100" w:afterAutospacing="1"/>
    </w:pPr>
  </w:style>
  <w:style w:type="paragraph" w:customStyle="1" w:styleId="aff7">
    <w:name w:val="Знак Знак Знак Знак"/>
    <w:basedOn w:val="a"/>
    <w:uiPriority w:val="99"/>
    <w:rsid w:val="0027089D"/>
    <w:pPr>
      <w:spacing w:before="100" w:beforeAutospacing="1" w:after="100" w:afterAutospacing="1"/>
    </w:pPr>
    <w:rPr>
      <w:rFonts w:ascii="Tahoma" w:hAnsi="Tahoma"/>
      <w:sz w:val="20"/>
      <w:szCs w:val="20"/>
      <w:lang w:val="en-US" w:eastAsia="en-US"/>
    </w:rPr>
  </w:style>
  <w:style w:type="paragraph" w:customStyle="1" w:styleId="FR3">
    <w:name w:val="FR3"/>
    <w:uiPriority w:val="99"/>
    <w:rsid w:val="0027089D"/>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16">
    <w:name w:val="Обычный1"/>
    <w:uiPriority w:val="99"/>
    <w:rsid w:val="0027089D"/>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3">
    <w:name w:val="Style3"/>
    <w:basedOn w:val="a"/>
    <w:uiPriority w:val="99"/>
    <w:rsid w:val="0027089D"/>
    <w:pPr>
      <w:widowControl w:val="0"/>
      <w:autoSpaceDE w:val="0"/>
      <w:autoSpaceDN w:val="0"/>
      <w:adjustRightInd w:val="0"/>
    </w:pPr>
    <w:rPr>
      <w:rFonts w:eastAsiaTheme="minorEastAsia"/>
    </w:rPr>
  </w:style>
  <w:style w:type="paragraph" w:customStyle="1" w:styleId="Style7">
    <w:name w:val="Style7"/>
    <w:basedOn w:val="a"/>
    <w:uiPriority w:val="99"/>
    <w:rsid w:val="0027089D"/>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27089D"/>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27089D"/>
    <w:pPr>
      <w:widowControl w:val="0"/>
      <w:autoSpaceDE w:val="0"/>
      <w:autoSpaceDN w:val="0"/>
      <w:adjustRightInd w:val="0"/>
      <w:spacing w:line="318" w:lineRule="exact"/>
      <w:ind w:firstLine="715"/>
      <w:jc w:val="both"/>
    </w:pPr>
    <w:rPr>
      <w:rFonts w:eastAsiaTheme="minorEastAsia"/>
    </w:rPr>
  </w:style>
  <w:style w:type="paragraph" w:customStyle="1" w:styleId="Style11">
    <w:name w:val="Style11"/>
    <w:basedOn w:val="a"/>
    <w:uiPriority w:val="99"/>
    <w:rsid w:val="0027089D"/>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27089D"/>
    <w:pPr>
      <w:widowControl w:val="0"/>
      <w:autoSpaceDE w:val="0"/>
      <w:autoSpaceDN w:val="0"/>
      <w:adjustRightInd w:val="0"/>
    </w:pPr>
    <w:rPr>
      <w:rFonts w:eastAsiaTheme="minorEastAsia"/>
    </w:rPr>
  </w:style>
  <w:style w:type="paragraph" w:customStyle="1" w:styleId="Style15">
    <w:name w:val="Style15"/>
    <w:basedOn w:val="a"/>
    <w:uiPriority w:val="99"/>
    <w:rsid w:val="0027089D"/>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27089D"/>
    <w:pPr>
      <w:widowControl w:val="0"/>
      <w:autoSpaceDE w:val="0"/>
      <w:autoSpaceDN w:val="0"/>
      <w:adjustRightInd w:val="0"/>
    </w:pPr>
    <w:rPr>
      <w:rFonts w:eastAsiaTheme="minorEastAsia"/>
    </w:rPr>
  </w:style>
  <w:style w:type="paragraph" w:customStyle="1" w:styleId="aff8">
    <w:name w:val="Знак Знак Знак Знак Знак Знак Знак Знак Знак Знак Знак Знак Знак Знак Знак Знак Знак Знак Знак"/>
    <w:basedOn w:val="a"/>
    <w:uiPriority w:val="99"/>
    <w:rsid w:val="0027089D"/>
    <w:pPr>
      <w:spacing w:after="160" w:line="240" w:lineRule="exact"/>
    </w:pPr>
    <w:rPr>
      <w:rFonts w:ascii="Verdana" w:hAnsi="Verdana"/>
      <w:sz w:val="20"/>
      <w:szCs w:val="20"/>
      <w:lang w:val="en-US" w:eastAsia="en-US"/>
    </w:rPr>
  </w:style>
  <w:style w:type="paragraph" w:customStyle="1" w:styleId="p11">
    <w:name w:val="p11"/>
    <w:basedOn w:val="a"/>
    <w:uiPriority w:val="99"/>
    <w:rsid w:val="0027089D"/>
    <w:pPr>
      <w:spacing w:before="100" w:beforeAutospacing="1" w:after="100" w:afterAutospacing="1"/>
    </w:pPr>
  </w:style>
  <w:style w:type="paragraph" w:customStyle="1" w:styleId="CharChar1">
    <w:name w:val="Char Char1 Знак Знак Знак Знак Знак Знак"/>
    <w:basedOn w:val="a"/>
    <w:uiPriority w:val="99"/>
    <w:rsid w:val="0027089D"/>
    <w:rPr>
      <w:rFonts w:ascii="Verdana" w:hAnsi="Verdana" w:cs="Verdana"/>
      <w:sz w:val="20"/>
      <w:szCs w:val="20"/>
      <w:lang w:val="en-US" w:eastAsia="en-US"/>
    </w:rPr>
  </w:style>
  <w:style w:type="paragraph" w:customStyle="1" w:styleId="127">
    <w:name w:val="Стиль По ширине Первая строка:  127 см"/>
    <w:basedOn w:val="a"/>
    <w:uiPriority w:val="99"/>
    <w:rsid w:val="0027089D"/>
    <w:pPr>
      <w:ind w:firstLine="720"/>
      <w:jc w:val="both"/>
    </w:pPr>
    <w:rPr>
      <w:sz w:val="28"/>
      <w:szCs w:val="20"/>
    </w:rPr>
  </w:style>
  <w:style w:type="paragraph" w:customStyle="1" w:styleId="msonospacing0">
    <w:name w:val="msonospacing"/>
    <w:basedOn w:val="a"/>
    <w:uiPriority w:val="99"/>
    <w:rsid w:val="0027089D"/>
    <w:pPr>
      <w:spacing w:before="100" w:beforeAutospacing="1" w:after="100" w:afterAutospacing="1"/>
    </w:pPr>
  </w:style>
  <w:style w:type="paragraph" w:customStyle="1" w:styleId="Report">
    <w:name w:val="Report"/>
    <w:basedOn w:val="a"/>
    <w:uiPriority w:val="99"/>
    <w:rsid w:val="0027089D"/>
    <w:pPr>
      <w:spacing w:line="360" w:lineRule="auto"/>
      <w:ind w:firstLine="567"/>
      <w:jc w:val="both"/>
    </w:pPr>
    <w:rPr>
      <w:sz w:val="28"/>
      <w:szCs w:val="20"/>
    </w:rPr>
  </w:style>
  <w:style w:type="paragraph" w:customStyle="1" w:styleId="WW-2">
    <w:name w:val="WW-Основной текст с отступом 2"/>
    <w:basedOn w:val="a"/>
    <w:uiPriority w:val="99"/>
    <w:rsid w:val="0027089D"/>
    <w:pPr>
      <w:tabs>
        <w:tab w:val="left" w:pos="720"/>
      </w:tabs>
      <w:suppressAutoHyphens/>
      <w:ind w:left="708"/>
      <w:jc w:val="both"/>
    </w:pPr>
    <w:rPr>
      <w:b/>
      <w:sz w:val="32"/>
      <w:szCs w:val="20"/>
      <w:lang w:eastAsia="ar-SA"/>
    </w:rPr>
  </w:style>
  <w:style w:type="paragraph" w:customStyle="1" w:styleId="211">
    <w:name w:val="Основной текст с отступом 21"/>
    <w:basedOn w:val="a"/>
    <w:uiPriority w:val="99"/>
    <w:rsid w:val="0027089D"/>
    <w:pPr>
      <w:suppressAutoHyphens/>
      <w:ind w:firstLine="567"/>
      <w:jc w:val="both"/>
    </w:pPr>
    <w:rPr>
      <w:sz w:val="28"/>
      <w:szCs w:val="20"/>
      <w:lang w:eastAsia="ar-SA"/>
    </w:rPr>
  </w:style>
  <w:style w:type="paragraph" w:customStyle="1" w:styleId="WW-">
    <w:name w:val="WW-Маркированный список"/>
    <w:basedOn w:val="a"/>
    <w:uiPriority w:val="99"/>
    <w:rsid w:val="0027089D"/>
    <w:pPr>
      <w:suppressAutoHyphens/>
      <w:jc w:val="both"/>
    </w:pPr>
    <w:rPr>
      <w:sz w:val="28"/>
      <w:lang w:eastAsia="ar-SA"/>
    </w:rPr>
  </w:style>
  <w:style w:type="paragraph" w:customStyle="1" w:styleId="WW-0">
    <w:name w:val="WW-Обычный (веб)"/>
    <w:basedOn w:val="a"/>
    <w:uiPriority w:val="99"/>
    <w:rsid w:val="0027089D"/>
    <w:pPr>
      <w:suppressAutoHyphens/>
      <w:spacing w:before="100" w:after="100"/>
    </w:pPr>
    <w:rPr>
      <w:sz w:val="28"/>
      <w:szCs w:val="20"/>
      <w:lang w:eastAsia="ar-SA"/>
    </w:rPr>
  </w:style>
  <w:style w:type="paragraph" w:customStyle="1" w:styleId="WW-3">
    <w:name w:val="WW-Основной текст с отступом 3"/>
    <w:basedOn w:val="a"/>
    <w:uiPriority w:val="99"/>
    <w:rsid w:val="0027089D"/>
    <w:pPr>
      <w:suppressAutoHyphens/>
      <w:spacing w:after="120"/>
      <w:ind w:left="283"/>
    </w:pPr>
    <w:rPr>
      <w:sz w:val="16"/>
      <w:szCs w:val="16"/>
      <w:lang w:eastAsia="ar-SA"/>
    </w:rPr>
  </w:style>
  <w:style w:type="paragraph" w:customStyle="1" w:styleId="1271">
    <w:name w:val="Стиль По ширине Первая строка:  127 см1"/>
    <w:basedOn w:val="a"/>
    <w:uiPriority w:val="99"/>
    <w:rsid w:val="0027089D"/>
    <w:pPr>
      <w:suppressAutoHyphens/>
      <w:ind w:firstLine="720"/>
      <w:jc w:val="both"/>
    </w:pPr>
    <w:rPr>
      <w:sz w:val="28"/>
      <w:szCs w:val="20"/>
      <w:lang w:eastAsia="ar-SA"/>
    </w:rPr>
  </w:style>
  <w:style w:type="paragraph" w:customStyle="1" w:styleId="WW-30">
    <w:name w:val="WW-Основной текст 3"/>
    <w:basedOn w:val="a"/>
    <w:uiPriority w:val="99"/>
    <w:rsid w:val="0027089D"/>
    <w:pPr>
      <w:suppressAutoHyphens/>
      <w:spacing w:after="120"/>
    </w:pPr>
    <w:rPr>
      <w:sz w:val="16"/>
      <w:szCs w:val="16"/>
      <w:lang w:eastAsia="ar-SA"/>
    </w:rPr>
  </w:style>
  <w:style w:type="paragraph" w:customStyle="1" w:styleId="BodyTextIndent21">
    <w:name w:val="Body Text Indent 21"/>
    <w:basedOn w:val="a"/>
    <w:uiPriority w:val="99"/>
    <w:rsid w:val="0027089D"/>
    <w:pPr>
      <w:suppressAutoHyphens/>
      <w:overflowPunct w:val="0"/>
      <w:autoSpaceDE w:val="0"/>
      <w:spacing w:line="360" w:lineRule="auto"/>
      <w:ind w:firstLine="709"/>
      <w:jc w:val="both"/>
    </w:pPr>
    <w:rPr>
      <w:sz w:val="28"/>
      <w:szCs w:val="20"/>
      <w:lang w:eastAsia="ar-SA"/>
    </w:rPr>
  </w:style>
  <w:style w:type="paragraph" w:customStyle="1" w:styleId="ReportTab">
    <w:name w:val="Report_Tab"/>
    <w:basedOn w:val="a"/>
    <w:uiPriority w:val="99"/>
    <w:rsid w:val="0027089D"/>
    <w:rPr>
      <w:szCs w:val="20"/>
    </w:rPr>
  </w:style>
  <w:style w:type="character" w:styleId="aff9">
    <w:name w:val="Subtle Emphasis"/>
    <w:uiPriority w:val="19"/>
    <w:qFormat/>
    <w:rsid w:val="0027089D"/>
    <w:rPr>
      <w:rFonts w:asciiTheme="majorHAnsi" w:eastAsiaTheme="majorEastAsia" w:hAnsiTheme="majorHAnsi" w:cstheme="majorBidi" w:hint="default"/>
      <w:i/>
      <w:iCs/>
      <w:color w:val="C0504D" w:themeColor="accent2"/>
    </w:rPr>
  </w:style>
  <w:style w:type="character" w:styleId="affa">
    <w:name w:val="Intense Emphasis"/>
    <w:uiPriority w:val="21"/>
    <w:qFormat/>
    <w:rsid w:val="0027089D"/>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fb">
    <w:name w:val="Subtle Reference"/>
    <w:uiPriority w:val="31"/>
    <w:qFormat/>
    <w:rsid w:val="0027089D"/>
    <w:rPr>
      <w:i/>
      <w:iCs/>
      <w:smallCaps/>
      <w:color w:val="C0504D" w:themeColor="accent2"/>
      <w:u w:color="C0504D" w:themeColor="accent2"/>
    </w:rPr>
  </w:style>
  <w:style w:type="character" w:styleId="affc">
    <w:name w:val="Intense Reference"/>
    <w:uiPriority w:val="32"/>
    <w:qFormat/>
    <w:rsid w:val="0027089D"/>
    <w:rPr>
      <w:b/>
      <w:bCs/>
      <w:i/>
      <w:iCs/>
      <w:smallCaps/>
      <w:color w:val="C0504D" w:themeColor="accent2"/>
      <w:u w:color="C0504D" w:themeColor="accent2"/>
    </w:rPr>
  </w:style>
  <w:style w:type="character" w:styleId="affd">
    <w:name w:val="Book Title"/>
    <w:uiPriority w:val="33"/>
    <w:qFormat/>
    <w:rsid w:val="0027089D"/>
    <w:rPr>
      <w:rFonts w:asciiTheme="majorHAnsi" w:eastAsiaTheme="majorEastAsia" w:hAnsiTheme="majorHAnsi" w:cstheme="majorBidi" w:hint="default"/>
      <w:b/>
      <w:bCs/>
      <w:i/>
      <w:iCs/>
      <w:smallCaps/>
      <w:color w:val="943634" w:themeColor="accent2" w:themeShade="BF"/>
      <w:u w:val="single"/>
    </w:rPr>
  </w:style>
  <w:style w:type="character" w:customStyle="1" w:styleId="17">
    <w:name w:val="Верхний колонтитул Знак1"/>
    <w:basedOn w:val="a0"/>
    <w:uiPriority w:val="99"/>
    <w:semiHidden/>
    <w:rsid w:val="0027089D"/>
    <w:rPr>
      <w:rFonts w:ascii="Times New Roman" w:eastAsia="Times New Roman" w:hAnsi="Times New Roman" w:cs="Times New Roman"/>
      <w:sz w:val="24"/>
      <w:szCs w:val="24"/>
      <w:lang w:eastAsia="ru-RU"/>
    </w:rPr>
  </w:style>
  <w:style w:type="character" w:customStyle="1" w:styleId="18">
    <w:name w:val="Название Знак1"/>
    <w:basedOn w:val="a0"/>
    <w:uiPriority w:val="10"/>
    <w:rsid w:val="0027089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0"/>
    <w:uiPriority w:val="11"/>
    <w:rsid w:val="0027089D"/>
    <w:rPr>
      <w:rFonts w:asciiTheme="majorHAnsi" w:eastAsiaTheme="majorEastAsia" w:hAnsiTheme="majorHAnsi" w:cstheme="majorBidi"/>
      <w:i/>
      <w:iCs/>
      <w:color w:val="4F81BD" w:themeColor="accent1"/>
      <w:spacing w:val="15"/>
      <w:sz w:val="24"/>
      <w:szCs w:val="24"/>
      <w:lang w:eastAsia="ru-RU"/>
    </w:rPr>
  </w:style>
  <w:style w:type="character" w:customStyle="1" w:styleId="212">
    <w:name w:val="Цитата 2 Знак1"/>
    <w:basedOn w:val="a0"/>
    <w:uiPriority w:val="29"/>
    <w:rsid w:val="0027089D"/>
    <w:rPr>
      <w:rFonts w:ascii="Times New Roman" w:eastAsia="Times New Roman" w:hAnsi="Times New Roman" w:cs="Times New Roman"/>
      <w:i/>
      <w:iCs/>
      <w:color w:val="000000" w:themeColor="text1"/>
      <w:sz w:val="24"/>
      <w:szCs w:val="24"/>
      <w:lang w:eastAsia="ru-RU"/>
    </w:rPr>
  </w:style>
  <w:style w:type="character" w:customStyle="1" w:styleId="1a">
    <w:name w:val="Выделенная цитата Знак1"/>
    <w:basedOn w:val="a0"/>
    <w:uiPriority w:val="30"/>
    <w:rsid w:val="0027089D"/>
    <w:rPr>
      <w:rFonts w:ascii="Times New Roman" w:eastAsia="Times New Roman" w:hAnsi="Times New Roman" w:cs="Times New Roman"/>
      <w:b/>
      <w:bCs/>
      <w:i/>
      <w:iCs/>
      <w:color w:val="4F81BD" w:themeColor="accent1"/>
      <w:sz w:val="24"/>
      <w:szCs w:val="24"/>
      <w:lang w:eastAsia="ru-RU"/>
    </w:rPr>
  </w:style>
  <w:style w:type="character" w:customStyle="1" w:styleId="1b">
    <w:name w:val="Нижний колонтитул Знак1"/>
    <w:basedOn w:val="a0"/>
    <w:uiPriority w:val="99"/>
    <w:semiHidden/>
    <w:rsid w:val="0027089D"/>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7089D"/>
    <w:rPr>
      <w:rFonts w:ascii="Tahoma" w:eastAsia="Times New Roman" w:hAnsi="Tahoma" w:cs="Tahoma"/>
      <w:sz w:val="16"/>
      <w:szCs w:val="16"/>
      <w:lang w:eastAsia="ru-RU"/>
    </w:rPr>
  </w:style>
  <w:style w:type="character" w:customStyle="1" w:styleId="213">
    <w:name w:val="Основной текст 2 Знак1"/>
    <w:basedOn w:val="a0"/>
    <w:semiHidden/>
    <w:rsid w:val="0027089D"/>
    <w:rPr>
      <w:rFonts w:ascii="Times New Roman" w:eastAsia="Times New Roman" w:hAnsi="Times New Roman" w:cs="Times New Roman"/>
      <w:sz w:val="24"/>
      <w:szCs w:val="24"/>
      <w:lang w:eastAsia="ru-RU"/>
    </w:rPr>
  </w:style>
  <w:style w:type="character" w:customStyle="1" w:styleId="214">
    <w:name w:val="Основной текст с отступом 2 Знак1"/>
    <w:basedOn w:val="a0"/>
    <w:semiHidden/>
    <w:rsid w:val="0027089D"/>
    <w:rPr>
      <w:rFonts w:ascii="Times New Roman" w:eastAsia="Times New Roman" w:hAnsi="Times New Roman" w:cs="Times New Roman"/>
      <w:sz w:val="24"/>
      <w:szCs w:val="24"/>
      <w:lang w:eastAsia="ru-RU"/>
    </w:rPr>
  </w:style>
  <w:style w:type="character" w:customStyle="1" w:styleId="215">
    <w:name w:val="Красная строка 2 Знак1"/>
    <w:basedOn w:val="11"/>
    <w:semiHidden/>
    <w:rsid w:val="0027089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089D"/>
  </w:style>
  <w:style w:type="character" w:customStyle="1" w:styleId="s2">
    <w:name w:val="s2"/>
    <w:basedOn w:val="a0"/>
    <w:rsid w:val="0027089D"/>
  </w:style>
  <w:style w:type="character" w:customStyle="1" w:styleId="s3">
    <w:name w:val="s3"/>
    <w:basedOn w:val="a0"/>
    <w:rsid w:val="0027089D"/>
  </w:style>
  <w:style w:type="character" w:customStyle="1" w:styleId="affe">
    <w:name w:val="Гипертекстовая ссылка"/>
    <w:basedOn w:val="a0"/>
    <w:rsid w:val="0027089D"/>
    <w:rPr>
      <w:rFonts w:ascii="Times New Roman" w:hAnsi="Times New Roman" w:cs="Times New Roman" w:hint="default"/>
      <w:b/>
      <w:bCs w:val="0"/>
      <w:color w:val="008000"/>
    </w:rPr>
  </w:style>
  <w:style w:type="character" w:customStyle="1" w:styleId="312">
    <w:name w:val="Основной текст 3 Знак1"/>
    <w:basedOn w:val="a0"/>
    <w:uiPriority w:val="99"/>
    <w:semiHidden/>
    <w:rsid w:val="0027089D"/>
    <w:rPr>
      <w:rFonts w:ascii="Times New Roman" w:eastAsia="Times New Roman" w:hAnsi="Times New Roman" w:cs="Times New Roman"/>
      <w:sz w:val="16"/>
      <w:szCs w:val="16"/>
      <w:lang w:eastAsia="ru-RU"/>
    </w:rPr>
  </w:style>
  <w:style w:type="character" w:customStyle="1" w:styleId="1d">
    <w:name w:val="Текст сноски Знак1"/>
    <w:basedOn w:val="a0"/>
    <w:uiPriority w:val="99"/>
    <w:semiHidden/>
    <w:rsid w:val="0027089D"/>
    <w:rPr>
      <w:rFonts w:ascii="Times New Roman" w:eastAsia="Times New Roman" w:hAnsi="Times New Roman" w:cs="Times New Roman"/>
      <w:sz w:val="20"/>
      <w:szCs w:val="20"/>
      <w:lang w:eastAsia="ru-RU"/>
    </w:rPr>
  </w:style>
  <w:style w:type="character" w:customStyle="1" w:styleId="s4">
    <w:name w:val="s4"/>
    <w:basedOn w:val="a0"/>
    <w:rsid w:val="0027089D"/>
  </w:style>
  <w:style w:type="character" w:customStyle="1" w:styleId="s10">
    <w:name w:val="s1"/>
    <w:basedOn w:val="a0"/>
    <w:rsid w:val="0027089D"/>
  </w:style>
  <w:style w:type="character" w:customStyle="1" w:styleId="consplustitle1">
    <w:name w:val="consplustitle1"/>
    <w:basedOn w:val="a0"/>
    <w:rsid w:val="0027089D"/>
  </w:style>
  <w:style w:type="character" w:customStyle="1" w:styleId="FontStyle47">
    <w:name w:val="Font Style47"/>
    <w:rsid w:val="0027089D"/>
    <w:rPr>
      <w:rFonts w:ascii="Times New Roman" w:hAnsi="Times New Roman" w:cs="Times New Roman" w:hint="default"/>
      <w:i/>
      <w:iCs/>
      <w:sz w:val="22"/>
      <w:szCs w:val="22"/>
    </w:rPr>
  </w:style>
  <w:style w:type="character" w:customStyle="1" w:styleId="FontStyle48">
    <w:name w:val="Font Style48"/>
    <w:rsid w:val="0027089D"/>
    <w:rPr>
      <w:rFonts w:ascii="Times New Roman" w:hAnsi="Times New Roman" w:cs="Times New Roman" w:hint="default"/>
      <w:b/>
      <w:bCs/>
      <w:i/>
      <w:iCs/>
      <w:sz w:val="22"/>
      <w:szCs w:val="22"/>
    </w:rPr>
  </w:style>
  <w:style w:type="character" w:customStyle="1" w:styleId="FontStyle46">
    <w:name w:val="Font Style46"/>
    <w:rsid w:val="0027089D"/>
    <w:rPr>
      <w:rFonts w:ascii="Times New Roman" w:hAnsi="Times New Roman" w:cs="Times New Roman" w:hint="default"/>
      <w:sz w:val="22"/>
      <w:szCs w:val="22"/>
    </w:rPr>
  </w:style>
  <w:style w:type="character" w:customStyle="1" w:styleId="TextNPA">
    <w:name w:val="Text NPA"/>
    <w:basedOn w:val="a0"/>
    <w:rsid w:val="0027089D"/>
    <w:rPr>
      <w:rFonts w:ascii="Courier New" w:hAnsi="Courier New" w:cs="Courier New" w:hint="default"/>
    </w:rPr>
  </w:style>
  <w:style w:type="character" w:customStyle="1" w:styleId="afff">
    <w:name w:val="Цветовое выделение"/>
    <w:rsid w:val="0027089D"/>
    <w:rPr>
      <w:b/>
      <w:bCs/>
      <w:color w:val="26282F"/>
      <w:sz w:val="26"/>
      <w:szCs w:val="26"/>
    </w:rPr>
  </w:style>
  <w:style w:type="character" w:customStyle="1" w:styleId="1e">
    <w:name w:val="Схема документа Знак1"/>
    <w:basedOn w:val="a0"/>
    <w:semiHidden/>
    <w:rsid w:val="0027089D"/>
    <w:rPr>
      <w:rFonts w:ascii="Tahoma" w:eastAsia="Times New Roman" w:hAnsi="Tahoma" w:cs="Tahoma"/>
      <w:sz w:val="16"/>
      <w:szCs w:val="16"/>
      <w:lang w:eastAsia="ru-RU"/>
    </w:rPr>
  </w:style>
  <w:style w:type="character" w:customStyle="1" w:styleId="b-pageid">
    <w:name w:val="b-page__id"/>
    <w:basedOn w:val="a0"/>
    <w:rsid w:val="0027089D"/>
  </w:style>
  <w:style w:type="character" w:customStyle="1" w:styleId="postbody">
    <w:name w:val="postbody"/>
    <w:basedOn w:val="a0"/>
    <w:rsid w:val="0027089D"/>
  </w:style>
  <w:style w:type="character" w:customStyle="1" w:styleId="blk">
    <w:name w:val="blk"/>
    <w:basedOn w:val="a0"/>
    <w:rsid w:val="0027089D"/>
  </w:style>
  <w:style w:type="character" w:customStyle="1" w:styleId="seltxt">
    <w:name w:val="seltxt"/>
    <w:basedOn w:val="a0"/>
    <w:rsid w:val="0027089D"/>
  </w:style>
  <w:style w:type="character" w:customStyle="1" w:styleId="txterrbg">
    <w:name w:val="txterrbg"/>
    <w:basedOn w:val="a0"/>
    <w:rsid w:val="0027089D"/>
  </w:style>
  <w:style w:type="character" w:customStyle="1" w:styleId="key">
    <w:name w:val="key"/>
    <w:basedOn w:val="a0"/>
    <w:rsid w:val="0027089D"/>
  </w:style>
  <w:style w:type="character" w:customStyle="1" w:styleId="presskey">
    <w:name w:val="presskey"/>
    <w:basedOn w:val="a0"/>
    <w:rsid w:val="0027089D"/>
  </w:style>
  <w:style w:type="character" w:customStyle="1" w:styleId="tmpl-small">
    <w:name w:val="tmpl-small"/>
    <w:basedOn w:val="a0"/>
    <w:rsid w:val="0027089D"/>
  </w:style>
  <w:style w:type="character" w:customStyle="1" w:styleId="tmpl-phone-label">
    <w:name w:val="tmpl-phone-label"/>
    <w:basedOn w:val="a0"/>
    <w:rsid w:val="0027089D"/>
  </w:style>
  <w:style w:type="character" w:customStyle="1" w:styleId="tmpl-code">
    <w:name w:val="tmpl-code"/>
    <w:basedOn w:val="a0"/>
    <w:rsid w:val="0027089D"/>
  </w:style>
  <w:style w:type="paragraph" w:styleId="z-">
    <w:name w:val="HTML Top of Form"/>
    <w:basedOn w:val="a"/>
    <w:next w:val="a"/>
    <w:link w:val="z-0"/>
    <w:hidden/>
    <w:uiPriority w:val="99"/>
    <w:semiHidden/>
    <w:unhideWhenUsed/>
    <w:rsid w:val="0027089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7089D"/>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27089D"/>
    <w:rPr>
      <w:rFonts w:ascii="Arial" w:eastAsia="Times New Roman" w:hAnsi="Arial" w:cs="Arial" w:hint="default"/>
      <w:vanish/>
      <w:webHidden w:val="0"/>
      <w:sz w:val="16"/>
      <w:szCs w:val="16"/>
      <w:lang w:eastAsia="ru-RU"/>
      <w:specVanish w:val="0"/>
    </w:rPr>
  </w:style>
  <w:style w:type="character" w:customStyle="1" w:styleId="tmpl-btn">
    <w:name w:val="tmpl-btn"/>
    <w:basedOn w:val="a0"/>
    <w:rsid w:val="0027089D"/>
  </w:style>
  <w:style w:type="paragraph" w:styleId="z-2">
    <w:name w:val="HTML Bottom of Form"/>
    <w:basedOn w:val="a"/>
    <w:next w:val="a"/>
    <w:link w:val="z-3"/>
    <w:hidden/>
    <w:uiPriority w:val="99"/>
    <w:semiHidden/>
    <w:unhideWhenUsed/>
    <w:rsid w:val="0027089D"/>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27089D"/>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27089D"/>
    <w:rPr>
      <w:rFonts w:ascii="Arial" w:eastAsia="Times New Roman" w:hAnsi="Arial" w:cs="Arial" w:hint="default"/>
      <w:vanish/>
      <w:webHidden w:val="0"/>
      <w:sz w:val="16"/>
      <w:szCs w:val="16"/>
      <w:lang w:eastAsia="ru-RU"/>
      <w:specVanish w:val="0"/>
    </w:rPr>
  </w:style>
  <w:style w:type="character" w:customStyle="1" w:styleId="313">
    <w:name w:val="Основной текст с отступом 3 Знак1"/>
    <w:basedOn w:val="a0"/>
    <w:uiPriority w:val="99"/>
    <w:semiHidden/>
    <w:rsid w:val="0027089D"/>
    <w:rPr>
      <w:rFonts w:ascii="Times New Roman" w:eastAsia="Times New Roman" w:hAnsi="Times New Roman" w:cs="Times New Roman"/>
      <w:sz w:val="16"/>
      <w:szCs w:val="16"/>
      <w:lang w:eastAsia="ru-RU"/>
    </w:rPr>
  </w:style>
  <w:style w:type="character" w:customStyle="1" w:styleId="afff0">
    <w:name w:val="Основной текст + Полужирный"/>
    <w:aliases w:val="Курсив"/>
    <w:basedOn w:val="a0"/>
    <w:rsid w:val="0027089D"/>
    <w:rPr>
      <w:rFonts w:ascii="Arial Unicode MS" w:eastAsia="Arial Unicode MS" w:hAnsi="Arial Unicode MS" w:cs="Arial Unicode MS" w:hint="eastAsia"/>
      <w:b/>
      <w:bCs/>
      <w:i/>
      <w:iCs/>
      <w:sz w:val="27"/>
      <w:szCs w:val="27"/>
      <w:lang w:val="ru-RU" w:eastAsia="ru-RU" w:bidi="ar-SA"/>
    </w:rPr>
  </w:style>
  <w:style w:type="character" w:customStyle="1" w:styleId="FontStyle23">
    <w:name w:val="Font Style23"/>
    <w:basedOn w:val="a0"/>
    <w:uiPriority w:val="99"/>
    <w:rsid w:val="0027089D"/>
    <w:rPr>
      <w:rFonts w:ascii="Times New Roman" w:hAnsi="Times New Roman" w:cs="Times New Roman" w:hint="default"/>
      <w:color w:val="000000"/>
      <w:sz w:val="26"/>
      <w:szCs w:val="26"/>
    </w:rPr>
  </w:style>
  <w:style w:type="character" w:customStyle="1" w:styleId="FontStyle25">
    <w:name w:val="Font Style25"/>
    <w:basedOn w:val="a0"/>
    <w:uiPriority w:val="99"/>
    <w:rsid w:val="0027089D"/>
    <w:rPr>
      <w:rFonts w:ascii="Times New Roman" w:hAnsi="Times New Roman" w:cs="Times New Roman" w:hint="default"/>
      <w:color w:val="000000"/>
      <w:sz w:val="16"/>
      <w:szCs w:val="16"/>
    </w:rPr>
  </w:style>
  <w:style w:type="character" w:customStyle="1" w:styleId="FontStyle31">
    <w:name w:val="Font Style31"/>
    <w:basedOn w:val="a0"/>
    <w:uiPriority w:val="99"/>
    <w:rsid w:val="0027089D"/>
    <w:rPr>
      <w:rFonts w:ascii="Times New Roman" w:hAnsi="Times New Roman" w:cs="Times New Roman" w:hint="default"/>
      <w:b/>
      <w:bCs/>
      <w:color w:val="000000"/>
      <w:spacing w:val="10"/>
      <w:sz w:val="14"/>
      <w:szCs w:val="14"/>
    </w:rPr>
  </w:style>
  <w:style w:type="paragraph" w:styleId="afff1">
    <w:name w:val="List Paragraph"/>
    <w:basedOn w:val="a"/>
    <w:uiPriority w:val="34"/>
    <w:qFormat/>
    <w:rsid w:val="0027089D"/>
    <w:pPr>
      <w:ind w:left="720"/>
      <w:contextualSpacing/>
    </w:pPr>
  </w:style>
  <w:style w:type="paragraph" w:customStyle="1" w:styleId="afff2">
    <w:name w:val="Знак Знак Знак Знак Знак"/>
    <w:basedOn w:val="a"/>
    <w:uiPriority w:val="99"/>
    <w:rsid w:val="0027089D"/>
    <w:pPr>
      <w:spacing w:after="160" w:line="240" w:lineRule="exact"/>
    </w:pPr>
    <w:rPr>
      <w:rFonts w:ascii="Verdana" w:hAnsi="Verdana"/>
      <w:lang w:val="en-US" w:eastAsia="en-US"/>
    </w:rPr>
  </w:style>
  <w:style w:type="table" w:styleId="afff3">
    <w:name w:val="Table Grid"/>
    <w:basedOn w:val="a1"/>
    <w:uiPriority w:val="59"/>
    <w:rsid w:val="00ED2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5992">
      <w:bodyDiv w:val="1"/>
      <w:marLeft w:val="0"/>
      <w:marRight w:val="0"/>
      <w:marTop w:val="0"/>
      <w:marBottom w:val="0"/>
      <w:divBdr>
        <w:top w:val="none" w:sz="0" w:space="0" w:color="auto"/>
        <w:left w:val="none" w:sz="0" w:space="0" w:color="auto"/>
        <w:bottom w:val="none" w:sz="0" w:space="0" w:color="auto"/>
        <w:right w:val="none" w:sz="0" w:space="0" w:color="auto"/>
      </w:divBdr>
    </w:div>
    <w:div w:id="1162890674">
      <w:bodyDiv w:val="1"/>
      <w:marLeft w:val="0"/>
      <w:marRight w:val="0"/>
      <w:marTop w:val="0"/>
      <w:marBottom w:val="0"/>
      <w:divBdr>
        <w:top w:val="none" w:sz="0" w:space="0" w:color="auto"/>
        <w:left w:val="none" w:sz="0" w:space="0" w:color="auto"/>
        <w:bottom w:val="none" w:sz="0" w:space="0" w:color="auto"/>
        <w:right w:val="none" w:sz="0" w:space="0" w:color="auto"/>
      </w:divBdr>
    </w:div>
    <w:div w:id="15278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emontnie_raboti/" TargetMode="External"/><Relationship Id="rId13" Type="http://schemas.openxmlformats.org/officeDocument/2006/relationships/hyperlink" Target="http://pandia.ru/text/category/stroitelmznie_normi_i_pravila/" TargetMode="External"/><Relationship Id="rId18" Type="http://schemas.openxmlformats.org/officeDocument/2006/relationships/hyperlink" Target="http://pandia.ru/text/category/akt_normativni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andia.ru/text/category/remontnie_raboti/" TargetMode="External"/><Relationship Id="rId12" Type="http://schemas.openxmlformats.org/officeDocument/2006/relationships/hyperlink" Target="http://www.pandia.ru/text/category/proektnaya_dokumentatciya/" TargetMode="External"/><Relationship Id="rId17" Type="http://schemas.openxmlformats.org/officeDocument/2006/relationships/hyperlink" Target="http://pandia.ru/text/category/povestki_dnya/" TargetMode="External"/><Relationship Id="rId2" Type="http://schemas.openxmlformats.org/officeDocument/2006/relationships/styles" Target="styles.xml"/><Relationship Id="rId16" Type="http://schemas.openxmlformats.org/officeDocument/2006/relationships/hyperlink" Target="http://www.pandia.ru/text/category/poyasnitelmznie_zapisk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ndia.ru/text/category/remontnie_raboti/" TargetMode="External"/><Relationship Id="rId11" Type="http://schemas.openxmlformats.org/officeDocument/2006/relationships/hyperlink" Target="http://www.pandia.ru/text/category/munitcipalmznie_rajoni/" TargetMode="External"/><Relationship Id="rId5" Type="http://schemas.openxmlformats.org/officeDocument/2006/relationships/webSettings" Target="webSettings.xml"/><Relationship Id="rId15" Type="http://schemas.openxmlformats.org/officeDocument/2006/relationships/hyperlink" Target="http://pandia.ru/text/category/normi_prava/" TargetMode="External"/><Relationship Id="rId10" Type="http://schemas.openxmlformats.org/officeDocument/2006/relationships/hyperlink" Target="http://www.pandia.ru/text/category/vipolnenie_rabot/" TargetMode="External"/><Relationship Id="rId19" Type="http://schemas.openxmlformats.org/officeDocument/2006/relationships/hyperlink" Target="http://www.pandia.ru/text/category/remontnie_raboti/" TargetMode="External"/><Relationship Id="rId4" Type="http://schemas.openxmlformats.org/officeDocument/2006/relationships/settings" Target="settings.xml"/><Relationship Id="rId9" Type="http://schemas.openxmlformats.org/officeDocument/2006/relationships/hyperlink" Target="http://www.pandia.ru/text/category/remontnie_raboti/" TargetMode="External"/><Relationship Id="rId14" Type="http://schemas.openxmlformats.org/officeDocument/2006/relationships/hyperlink" Target="http://pandia.ru/text/category/bezopasnostmz_okruzhayushej_sr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14042</Words>
  <Characters>80040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2019-01-25T05:12:00Z</cp:lastPrinted>
  <dcterms:created xsi:type="dcterms:W3CDTF">2019-01-30T06:47:00Z</dcterms:created>
  <dcterms:modified xsi:type="dcterms:W3CDTF">2019-01-30T06:47:00Z</dcterms:modified>
</cp:coreProperties>
</file>